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B434" w14:textId="77777777" w:rsidR="007B48F5" w:rsidRPr="00685D57"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4949F300" w14:textId="38F1A712" w:rsidR="00EC0B56" w:rsidRPr="00C34DDB"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C34DDB">
        <w:rPr>
          <w:rFonts w:ascii="Tahoma" w:hAnsi="Tahoma" w:cs="Tahoma"/>
          <w:b/>
          <w:color w:val="0000CC"/>
          <w:sz w:val="19"/>
          <w:szCs w:val="19"/>
        </w:rPr>
        <w:t>ПРИГЛАШЕНИЕ №</w:t>
      </w:r>
      <w:r w:rsidR="00A5565A">
        <w:rPr>
          <w:rFonts w:ascii="Tahoma" w:hAnsi="Tahoma" w:cs="Tahoma"/>
          <w:b/>
          <w:color w:val="0000CC"/>
          <w:sz w:val="19"/>
          <w:szCs w:val="19"/>
        </w:rPr>
        <w:t xml:space="preserve"> </w:t>
      </w:r>
      <w:r w:rsidR="003613AF">
        <w:rPr>
          <w:rFonts w:ascii="Tahoma" w:hAnsi="Tahoma" w:cs="Tahoma"/>
          <w:b/>
          <w:color w:val="0000CC"/>
          <w:sz w:val="19"/>
          <w:szCs w:val="19"/>
        </w:rPr>
        <w:t>109</w:t>
      </w:r>
    </w:p>
    <w:p w14:paraId="34FC251C" w14:textId="77777777" w:rsidR="005E3C5B" w:rsidRPr="00C34DDB" w:rsidRDefault="00EC0B56" w:rsidP="009D6D88">
      <w:pPr>
        <w:widowControl w:val="0"/>
        <w:autoSpaceDE w:val="0"/>
        <w:autoSpaceDN w:val="0"/>
        <w:adjustRightInd w:val="0"/>
        <w:spacing w:after="0" w:line="240" w:lineRule="auto"/>
        <w:jc w:val="center"/>
        <w:rPr>
          <w:rFonts w:ascii="Tahoma" w:hAnsi="Tahoma" w:cs="Tahoma"/>
          <w:b/>
          <w:sz w:val="19"/>
          <w:szCs w:val="19"/>
        </w:rPr>
      </w:pPr>
      <w:r w:rsidRPr="00C34DDB">
        <w:rPr>
          <w:rFonts w:ascii="Tahoma" w:hAnsi="Tahoma" w:cs="Tahoma"/>
          <w:b/>
          <w:sz w:val="19"/>
          <w:szCs w:val="19"/>
        </w:rPr>
        <w:t xml:space="preserve">к участию в конкурсе </w:t>
      </w:r>
      <w:r w:rsidR="007D12BA" w:rsidRPr="00C34DDB">
        <w:rPr>
          <w:rFonts w:ascii="Tahoma" w:hAnsi="Tahoma" w:cs="Tahoma"/>
          <w:b/>
          <w:sz w:val="19"/>
          <w:szCs w:val="19"/>
        </w:rPr>
        <w:t xml:space="preserve">с неограниченным участием </w:t>
      </w:r>
    </w:p>
    <w:p w14:paraId="48288268"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sz w:val="19"/>
          <w:szCs w:val="19"/>
        </w:rPr>
      </w:pPr>
    </w:p>
    <w:p w14:paraId="551FA473" w14:textId="680E61C5" w:rsidR="00EC0B56" w:rsidRPr="00C34DDB" w:rsidRDefault="003613AF" w:rsidP="00EC0B56">
      <w:pPr>
        <w:pStyle w:val="af2"/>
        <w:rPr>
          <w:rFonts w:ascii="Tahoma" w:hAnsi="Tahoma" w:cs="Tahoma"/>
          <w:sz w:val="19"/>
          <w:szCs w:val="19"/>
        </w:rPr>
      </w:pPr>
      <w:r>
        <w:rPr>
          <w:rFonts w:ascii="Tahoma" w:hAnsi="Tahoma" w:cs="Tahoma"/>
          <w:sz w:val="19"/>
          <w:szCs w:val="19"/>
        </w:rPr>
        <w:t>Дата: «19</w:t>
      </w:r>
      <w:r w:rsidR="00BE7EFE" w:rsidRPr="00C34DDB">
        <w:rPr>
          <w:rFonts w:ascii="Tahoma" w:hAnsi="Tahoma" w:cs="Tahoma"/>
          <w:sz w:val="19"/>
          <w:szCs w:val="19"/>
        </w:rPr>
        <w:t xml:space="preserve">» </w:t>
      </w:r>
      <w:r>
        <w:rPr>
          <w:rFonts w:ascii="Tahoma" w:hAnsi="Tahoma" w:cs="Tahoma"/>
          <w:sz w:val="19"/>
          <w:szCs w:val="19"/>
        </w:rPr>
        <w:t>декабря</w:t>
      </w:r>
      <w:r w:rsidR="00EC0B56" w:rsidRPr="00C34DDB">
        <w:rPr>
          <w:rFonts w:ascii="Tahoma" w:hAnsi="Tahoma" w:cs="Tahoma"/>
          <w:sz w:val="19"/>
          <w:szCs w:val="19"/>
        </w:rPr>
        <w:t xml:space="preserve"> </w:t>
      </w:r>
      <w:r w:rsidR="00EC0B56" w:rsidRPr="00C34DDB">
        <w:rPr>
          <w:rFonts w:ascii="Tahoma" w:hAnsi="Tahoma" w:cs="Tahoma"/>
          <w:color w:val="0000CC"/>
          <w:sz w:val="19"/>
          <w:szCs w:val="19"/>
        </w:rPr>
        <w:t>20</w:t>
      </w:r>
      <w:r w:rsidR="00343787" w:rsidRPr="00C34DDB">
        <w:rPr>
          <w:rFonts w:ascii="Tahoma" w:hAnsi="Tahoma" w:cs="Tahoma"/>
          <w:color w:val="0000CC"/>
          <w:sz w:val="19"/>
          <w:szCs w:val="19"/>
        </w:rPr>
        <w:t>2</w:t>
      </w:r>
      <w:r w:rsidR="005E3C5B" w:rsidRPr="00C34DDB">
        <w:rPr>
          <w:rFonts w:ascii="Tahoma" w:hAnsi="Tahoma" w:cs="Tahoma"/>
          <w:color w:val="0000CC"/>
          <w:sz w:val="19"/>
          <w:szCs w:val="19"/>
        </w:rPr>
        <w:t>2</w:t>
      </w:r>
      <w:r w:rsidR="00343787" w:rsidRPr="00C34DDB">
        <w:rPr>
          <w:rFonts w:ascii="Tahoma" w:hAnsi="Tahoma" w:cs="Tahoma"/>
          <w:color w:val="0000CC"/>
          <w:sz w:val="19"/>
          <w:szCs w:val="19"/>
        </w:rPr>
        <w:t xml:space="preserve"> </w:t>
      </w:r>
      <w:r w:rsidR="00EC0B56" w:rsidRPr="00C34DDB">
        <w:rPr>
          <w:rFonts w:ascii="Tahoma" w:hAnsi="Tahoma" w:cs="Tahoma"/>
          <w:color w:val="0000CC"/>
          <w:sz w:val="19"/>
          <w:szCs w:val="19"/>
        </w:rPr>
        <w:t>г.</w:t>
      </w:r>
    </w:p>
    <w:p w14:paraId="39F4B35C" w14:textId="77777777" w:rsidR="00EC0B56" w:rsidRPr="00C34DDB" w:rsidRDefault="00EC0B56" w:rsidP="00EC0B56">
      <w:pPr>
        <w:widowControl w:val="0"/>
        <w:autoSpaceDE w:val="0"/>
        <w:autoSpaceDN w:val="0"/>
        <w:adjustRightInd w:val="0"/>
        <w:spacing w:after="0" w:line="240" w:lineRule="auto"/>
        <w:rPr>
          <w:rFonts w:ascii="Tahoma" w:hAnsi="Tahoma" w:cs="Tahoma"/>
          <w:sz w:val="19"/>
          <w:szCs w:val="19"/>
        </w:rPr>
      </w:pPr>
    </w:p>
    <w:p w14:paraId="7B919341" w14:textId="77777777" w:rsidR="00C6776F" w:rsidRPr="00C34DDB"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b/>
          <w:sz w:val="19"/>
          <w:szCs w:val="19"/>
        </w:rPr>
        <w:t>ЗАО «Альфа телеком»</w:t>
      </w:r>
      <w:r w:rsidRPr="00C34DDB">
        <w:rPr>
          <w:rFonts w:ascii="Tahoma" w:hAnsi="Tahoma" w:cs="Tahoma"/>
          <w:sz w:val="19"/>
          <w:szCs w:val="19"/>
        </w:rPr>
        <w:t xml:space="preserve"> (далее - Компания) приглашает правомочных </w:t>
      </w:r>
      <w:r w:rsidR="009D6D88" w:rsidRPr="00C34DDB">
        <w:rPr>
          <w:rFonts w:ascii="Tahoma" w:hAnsi="Tahoma" w:cs="Tahoma"/>
          <w:sz w:val="19"/>
          <w:szCs w:val="19"/>
        </w:rPr>
        <w:t xml:space="preserve">поставщиков </w:t>
      </w:r>
      <w:r w:rsidRPr="00C34DDB">
        <w:rPr>
          <w:rFonts w:ascii="Tahoma" w:hAnsi="Tahoma" w:cs="Tahoma"/>
          <w:sz w:val="19"/>
          <w:szCs w:val="19"/>
        </w:rPr>
        <w:t>представить свои конкурсные заявки</w:t>
      </w:r>
      <w:r w:rsidR="009A2881" w:rsidRPr="00C34DDB">
        <w:rPr>
          <w:rFonts w:ascii="Tahoma" w:hAnsi="Tahoma" w:cs="Tahoma"/>
          <w:sz w:val="19"/>
          <w:szCs w:val="19"/>
        </w:rPr>
        <w:t xml:space="preserve"> на</w:t>
      </w:r>
      <w:r w:rsidR="00F71B09" w:rsidRPr="00C34DDB">
        <w:rPr>
          <w:rFonts w:ascii="Tahoma" w:hAnsi="Tahoma" w:cs="Tahoma"/>
          <w:sz w:val="19"/>
          <w:szCs w:val="19"/>
        </w:rPr>
        <w:t xml:space="preserve"> </w:t>
      </w:r>
      <w:r w:rsidR="007D12BA" w:rsidRPr="00C34DDB">
        <w:rPr>
          <w:rFonts w:ascii="Tahoma" w:hAnsi="Tahoma" w:cs="Tahoma"/>
          <w:sz w:val="19"/>
          <w:szCs w:val="19"/>
        </w:rPr>
        <w:t>закупку</w:t>
      </w:r>
      <w:r w:rsidR="009D0820">
        <w:rPr>
          <w:rFonts w:ascii="Tahoma" w:hAnsi="Tahoma" w:cs="Tahoma"/>
          <w:sz w:val="19"/>
          <w:szCs w:val="19"/>
        </w:rPr>
        <w:t xml:space="preserve"> </w:t>
      </w:r>
      <w:r w:rsidR="009D0820" w:rsidRPr="009D0820">
        <w:rPr>
          <w:rFonts w:ascii="Tahoma" w:hAnsi="Tahoma" w:cs="Tahoma"/>
          <w:b/>
          <w:sz w:val="19"/>
          <w:szCs w:val="19"/>
        </w:rPr>
        <w:t>услуг по предоставлению доступа в сеть Интернет</w:t>
      </w:r>
      <w:r w:rsidR="003C3653" w:rsidRPr="00C34DDB">
        <w:rPr>
          <w:rFonts w:ascii="Tahoma" w:hAnsi="Tahoma" w:cs="Tahoma"/>
          <w:sz w:val="19"/>
          <w:szCs w:val="19"/>
        </w:rPr>
        <w:t xml:space="preserve"> (далее Приглашение)</w:t>
      </w:r>
      <w:r w:rsidR="00C6776F" w:rsidRPr="00C34DDB">
        <w:rPr>
          <w:rFonts w:ascii="Tahoma" w:hAnsi="Tahoma" w:cs="Tahoma"/>
          <w:sz w:val="19"/>
          <w:szCs w:val="19"/>
        </w:rPr>
        <w:t>.</w:t>
      </w:r>
    </w:p>
    <w:p w14:paraId="1ACB25B8" w14:textId="77777777" w:rsidR="00C6776F" w:rsidRPr="00C34DDB"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C34DDB">
        <w:rPr>
          <w:rFonts w:ascii="Tahoma" w:hAnsi="Tahoma" w:cs="Tahoma"/>
          <w:sz w:val="19"/>
          <w:szCs w:val="19"/>
        </w:rPr>
        <w:t xml:space="preserve">поставщикам </w:t>
      </w:r>
      <w:r w:rsidR="00166D40" w:rsidRPr="00C34DDB">
        <w:rPr>
          <w:rFonts w:ascii="Tahoma" w:hAnsi="Tahoma" w:cs="Tahoma"/>
          <w:sz w:val="19"/>
          <w:szCs w:val="19"/>
        </w:rPr>
        <w:t xml:space="preserve">и иные требования </w:t>
      </w:r>
      <w:r w:rsidRPr="00C34DDB">
        <w:rPr>
          <w:rFonts w:ascii="Tahoma" w:hAnsi="Tahoma" w:cs="Tahoma"/>
          <w:sz w:val="19"/>
          <w:szCs w:val="19"/>
        </w:rPr>
        <w:t xml:space="preserve">установлены </w:t>
      </w:r>
      <w:r w:rsidRPr="00C34DDB">
        <w:rPr>
          <w:rFonts w:ascii="Tahoma" w:hAnsi="Tahoma" w:cs="Tahoma"/>
          <w:b/>
          <w:sz w:val="19"/>
          <w:szCs w:val="19"/>
        </w:rPr>
        <w:t>в Требованиях к закупке (приложение 1</w:t>
      </w:r>
      <w:r w:rsidR="00596EA7" w:rsidRPr="00C34DDB">
        <w:rPr>
          <w:rFonts w:ascii="Tahoma" w:hAnsi="Tahoma" w:cs="Tahoma"/>
          <w:b/>
          <w:sz w:val="19"/>
          <w:szCs w:val="19"/>
        </w:rPr>
        <w:t xml:space="preserve"> к Приглашению</w:t>
      </w:r>
      <w:r w:rsidRPr="00C34DDB">
        <w:rPr>
          <w:rFonts w:ascii="Tahoma" w:hAnsi="Tahoma" w:cs="Tahoma"/>
          <w:sz w:val="19"/>
          <w:szCs w:val="19"/>
        </w:rPr>
        <w:t>).</w:t>
      </w:r>
    </w:p>
    <w:p w14:paraId="7E72B61E" w14:textId="77777777" w:rsidR="00F71B09" w:rsidRPr="00C34DDB" w:rsidRDefault="00F71B09" w:rsidP="009D6D88">
      <w:pPr>
        <w:widowControl w:val="0"/>
        <w:autoSpaceDE w:val="0"/>
        <w:autoSpaceDN w:val="0"/>
        <w:adjustRightInd w:val="0"/>
        <w:spacing w:after="0" w:line="240" w:lineRule="auto"/>
        <w:rPr>
          <w:rFonts w:ascii="Tahoma" w:hAnsi="Tahoma" w:cs="Tahoma"/>
          <w:sz w:val="19"/>
          <w:szCs w:val="19"/>
        </w:rPr>
      </w:pPr>
    </w:p>
    <w:p w14:paraId="11C19889" w14:textId="77777777" w:rsidR="00EC0B56" w:rsidRPr="0029348C" w:rsidRDefault="00657DBA" w:rsidP="0046158A">
      <w:pPr>
        <w:pStyle w:val="a3"/>
        <w:widowControl w:val="0"/>
        <w:numPr>
          <w:ilvl w:val="0"/>
          <w:numId w:val="4"/>
        </w:numPr>
        <w:autoSpaceDE w:val="0"/>
        <w:autoSpaceDN w:val="0"/>
        <w:adjustRightInd w:val="0"/>
        <w:rPr>
          <w:rFonts w:ascii="Tahoma" w:hAnsi="Tahoma" w:cs="Tahoma"/>
          <w:sz w:val="19"/>
          <w:szCs w:val="19"/>
        </w:rPr>
      </w:pPr>
      <w:r w:rsidRPr="00C34DDB">
        <w:rPr>
          <w:rFonts w:ascii="Tahoma" w:hAnsi="Tahoma" w:cs="Tahoma"/>
          <w:sz w:val="19"/>
          <w:szCs w:val="19"/>
        </w:rPr>
        <w:t>Для участия</w:t>
      </w:r>
      <w:r w:rsidR="00EB3DEE" w:rsidRPr="00C34DDB">
        <w:rPr>
          <w:rFonts w:ascii="Tahoma" w:hAnsi="Tahoma" w:cs="Tahoma"/>
          <w:sz w:val="19"/>
          <w:szCs w:val="19"/>
        </w:rPr>
        <w:t xml:space="preserve"> в конкурсе необходимо:</w:t>
      </w:r>
      <w:r w:rsidR="00EB3DEE" w:rsidRPr="0029348C">
        <w:rPr>
          <w:rFonts w:ascii="Tahoma" w:hAnsi="Tahoma" w:cs="Tahoma"/>
          <w:sz w:val="19"/>
          <w:szCs w:val="19"/>
        </w:rPr>
        <w:t xml:space="preserve">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E11396" w:rsidRPr="00C34DDB" w14:paraId="016319F5" w14:textId="77777777" w:rsidTr="0029348C">
        <w:trPr>
          <w:trHeight w:val="510"/>
        </w:trPr>
        <w:tc>
          <w:tcPr>
            <w:tcW w:w="3828" w:type="dxa"/>
            <w:shd w:val="clear" w:color="auto" w:fill="DBDBDB" w:themeFill="accent3" w:themeFillTint="66"/>
            <w:vAlign w:val="center"/>
          </w:tcPr>
          <w:p w14:paraId="4B056828" w14:textId="77777777" w:rsidR="00E11396" w:rsidRPr="00C34DDB"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Подать</w:t>
            </w:r>
            <w:r w:rsidR="00657DBA" w:rsidRPr="00C34DDB">
              <w:rPr>
                <w:rFonts w:ascii="Tahoma" w:hAnsi="Tahoma" w:cs="Tahoma"/>
                <w:b/>
                <w:sz w:val="19"/>
                <w:szCs w:val="19"/>
              </w:rPr>
              <w:t xml:space="preserve"> конкурсную заявку</w:t>
            </w:r>
          </w:p>
          <w:p w14:paraId="29799CB3" w14:textId="77777777" w:rsidR="006F775B" w:rsidRPr="00C34DDB"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в электронном виде</w:t>
            </w:r>
            <w:r w:rsidR="006F775B" w:rsidRPr="00C34DDB">
              <w:rPr>
                <w:rFonts w:ascii="Tahoma" w:hAnsi="Tahoma" w:cs="Tahoma"/>
                <w:sz w:val="19"/>
                <w:szCs w:val="19"/>
              </w:rPr>
              <w:t xml:space="preserve"> согласно Требованиям к закупке (приложение 1)</w:t>
            </w:r>
          </w:p>
          <w:p w14:paraId="397D5485" w14:textId="77777777" w:rsidR="00FF3079" w:rsidRPr="00C34DDB"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с установлением пароля дост</w:t>
            </w:r>
            <w:r w:rsidR="00FF3079" w:rsidRPr="00C34DDB">
              <w:rPr>
                <w:rFonts w:ascii="Tahoma" w:hAnsi="Tahoma" w:cs="Tahoma"/>
                <w:sz w:val="19"/>
                <w:szCs w:val="19"/>
              </w:rPr>
              <w:t>упа</w:t>
            </w:r>
          </w:p>
        </w:tc>
        <w:tc>
          <w:tcPr>
            <w:tcW w:w="2410" w:type="dxa"/>
            <w:shd w:val="clear" w:color="auto" w:fill="DBDBDB" w:themeFill="accent3" w:themeFillTint="66"/>
            <w:vAlign w:val="center"/>
          </w:tcPr>
          <w:p w14:paraId="182055D3" w14:textId="77777777" w:rsidR="00E11396" w:rsidRPr="00C34DDB"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 адресу:</w:t>
            </w:r>
          </w:p>
          <w:p w14:paraId="2B893B86" w14:textId="77777777" w:rsidR="00E11396" w:rsidRPr="00C34DDB"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r w:rsidRPr="00C34DDB">
              <w:rPr>
                <w:rFonts w:ascii="Tahoma" w:hAnsi="Tahoma" w:cs="Tahoma"/>
                <w:b/>
                <w:sz w:val="19"/>
                <w:szCs w:val="19"/>
                <w:lang w:val="en-US"/>
              </w:rPr>
              <w:t>megacom</w:t>
            </w:r>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4ABD3C2D" w14:textId="77777777" w:rsidR="00AC138E" w:rsidRPr="00C34DDB"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w:t>
            </w:r>
            <w:r w:rsidR="00142733" w:rsidRPr="00C34DDB">
              <w:rPr>
                <w:rFonts w:ascii="Tahoma" w:hAnsi="Tahoma" w:cs="Tahoma"/>
                <w:b/>
                <w:sz w:val="19"/>
                <w:szCs w:val="19"/>
              </w:rPr>
              <w:t>е</w:t>
            </w:r>
            <w:r w:rsidRPr="00C34DDB">
              <w:rPr>
                <w:rFonts w:ascii="Tahoma" w:hAnsi="Tahoma" w:cs="Tahoma"/>
                <w:b/>
                <w:sz w:val="19"/>
                <w:szCs w:val="19"/>
              </w:rPr>
              <w:t>ма конкурсных заявок</w:t>
            </w:r>
            <w:r w:rsidR="009A2881" w:rsidRPr="00C34DDB">
              <w:rPr>
                <w:rFonts w:ascii="Tahoma" w:hAnsi="Tahoma" w:cs="Tahoma"/>
                <w:b/>
                <w:sz w:val="19"/>
                <w:szCs w:val="19"/>
              </w:rPr>
              <w:t>:</w:t>
            </w:r>
          </w:p>
          <w:p w14:paraId="58BA6289" w14:textId="3B6C5A3E" w:rsidR="00E11396" w:rsidRPr="00C34DDB"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3613AF">
              <w:rPr>
                <w:rFonts w:ascii="Tahoma" w:hAnsi="Tahoma" w:cs="Tahoma"/>
                <w:b/>
                <w:sz w:val="19"/>
                <w:szCs w:val="19"/>
              </w:rPr>
              <w:t>26</w:t>
            </w:r>
            <w:r w:rsidR="009D0820">
              <w:rPr>
                <w:rFonts w:ascii="Tahoma" w:hAnsi="Tahoma" w:cs="Tahoma"/>
                <w:b/>
                <w:sz w:val="19"/>
                <w:szCs w:val="19"/>
              </w:rPr>
              <w:t>.12</w:t>
            </w:r>
            <w:r w:rsidR="00142733" w:rsidRPr="00C34DDB">
              <w:rPr>
                <w:rFonts w:ascii="Tahoma" w:hAnsi="Tahoma" w:cs="Tahoma"/>
                <w:b/>
                <w:sz w:val="19"/>
                <w:szCs w:val="19"/>
              </w:rPr>
              <w:t>.2022г.</w:t>
            </w:r>
            <w:r w:rsidR="00AC138E" w:rsidRPr="00C34DDB">
              <w:rPr>
                <w:rFonts w:ascii="Tahoma" w:hAnsi="Tahoma" w:cs="Tahoma"/>
                <w:b/>
                <w:sz w:val="19"/>
                <w:szCs w:val="19"/>
              </w:rPr>
              <w:t xml:space="preserve"> 1</w:t>
            </w:r>
            <w:r w:rsidR="0029348C">
              <w:rPr>
                <w:rFonts w:ascii="Tahoma" w:hAnsi="Tahoma" w:cs="Tahoma"/>
                <w:b/>
                <w:sz w:val="19"/>
                <w:szCs w:val="19"/>
              </w:rPr>
              <w:t>3</w:t>
            </w:r>
            <w:r w:rsidR="00AC138E" w:rsidRPr="00C34DDB">
              <w:rPr>
                <w:rFonts w:ascii="Tahoma" w:hAnsi="Tahoma" w:cs="Tahoma"/>
                <w:b/>
                <w:sz w:val="19"/>
                <w:szCs w:val="19"/>
              </w:rPr>
              <w:t>:59</w:t>
            </w:r>
            <w:r w:rsidR="00142733" w:rsidRPr="00C34DDB">
              <w:rPr>
                <w:rFonts w:ascii="Tahoma" w:hAnsi="Tahoma" w:cs="Tahoma"/>
                <w:b/>
                <w:sz w:val="19"/>
                <w:szCs w:val="19"/>
              </w:rPr>
              <w:t xml:space="preserve"> </w:t>
            </w:r>
            <w:r w:rsidR="00AC138E" w:rsidRPr="00C34DDB">
              <w:rPr>
                <w:rFonts w:ascii="Tahoma" w:hAnsi="Tahoma" w:cs="Tahoma"/>
                <w:b/>
                <w:sz w:val="19"/>
                <w:szCs w:val="19"/>
              </w:rPr>
              <w:t xml:space="preserve">часов </w:t>
            </w:r>
            <w:r w:rsidR="00142733" w:rsidRPr="00C34DDB">
              <w:rPr>
                <w:rFonts w:ascii="Tahoma" w:hAnsi="Tahoma" w:cs="Tahoma"/>
                <w:b/>
                <w:sz w:val="19"/>
                <w:szCs w:val="19"/>
              </w:rPr>
              <w:t>(GMT+6)</w:t>
            </w:r>
          </w:p>
        </w:tc>
      </w:tr>
      <w:tr w:rsidR="009A2881" w:rsidRPr="00C34DDB" w14:paraId="7368480E" w14:textId="77777777" w:rsidTr="0029348C">
        <w:tc>
          <w:tcPr>
            <w:tcW w:w="3828" w:type="dxa"/>
            <w:shd w:val="clear" w:color="auto" w:fill="DBDBDB" w:themeFill="accent3" w:themeFillTint="66"/>
            <w:vAlign w:val="center"/>
          </w:tcPr>
          <w:p w14:paraId="51E78CF7" w14:textId="77777777" w:rsidR="009A2881" w:rsidRPr="00C34DDB"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Направить пароль</w:t>
            </w:r>
            <w:r w:rsidR="009A2881" w:rsidRPr="00C34DDB">
              <w:rPr>
                <w:rFonts w:ascii="Tahoma" w:hAnsi="Tahoma" w:cs="Tahoma"/>
                <w:b/>
                <w:sz w:val="19"/>
                <w:szCs w:val="19"/>
              </w:rPr>
              <w:t xml:space="preserve"> </w:t>
            </w:r>
            <w:r w:rsidR="009A2881" w:rsidRPr="00C34DDB">
              <w:rPr>
                <w:rFonts w:ascii="Tahoma" w:hAnsi="Tahoma" w:cs="Tahoma"/>
                <w:sz w:val="19"/>
                <w:szCs w:val="19"/>
              </w:rPr>
              <w:t>для доступа к конкурсной заявк</w:t>
            </w:r>
            <w:r w:rsidR="0083338F" w:rsidRPr="00C34DDB">
              <w:rPr>
                <w:rFonts w:ascii="Tahoma" w:hAnsi="Tahoma" w:cs="Tahoma"/>
                <w:sz w:val="19"/>
                <w:szCs w:val="19"/>
              </w:rPr>
              <w:t>е</w:t>
            </w:r>
          </w:p>
        </w:tc>
        <w:tc>
          <w:tcPr>
            <w:tcW w:w="2410" w:type="dxa"/>
            <w:shd w:val="clear" w:color="auto" w:fill="DBDBDB" w:themeFill="accent3" w:themeFillTint="66"/>
            <w:vAlign w:val="center"/>
          </w:tcPr>
          <w:p w14:paraId="3B17CC14" w14:textId="77777777" w:rsidR="009A2881" w:rsidRPr="00C34DDB"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электронному адресу:</w:t>
            </w:r>
          </w:p>
          <w:p w14:paraId="1AFCF33C" w14:textId="77777777" w:rsidR="009A2881" w:rsidRPr="00C34DDB"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r w:rsidRPr="00C34DDB">
              <w:rPr>
                <w:rFonts w:ascii="Tahoma" w:hAnsi="Tahoma" w:cs="Tahoma"/>
                <w:b/>
                <w:sz w:val="19"/>
                <w:szCs w:val="19"/>
                <w:lang w:val="en-US"/>
              </w:rPr>
              <w:t>megacom</w:t>
            </w:r>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750C01B6" w14:textId="77777777" w:rsidR="00142733" w:rsidRPr="00C34DDB"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приема паролей к конкурсным заявкам:</w:t>
            </w:r>
          </w:p>
          <w:p w14:paraId="68AA96CE" w14:textId="09C25FCA" w:rsidR="009A2881" w:rsidRPr="00C34DDB"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3613AF">
              <w:rPr>
                <w:rFonts w:ascii="Tahoma" w:hAnsi="Tahoma" w:cs="Tahoma"/>
                <w:b/>
                <w:sz w:val="19"/>
                <w:szCs w:val="19"/>
              </w:rPr>
              <w:t>26</w:t>
            </w:r>
            <w:r w:rsidR="009D0820">
              <w:rPr>
                <w:rFonts w:ascii="Tahoma" w:hAnsi="Tahoma" w:cs="Tahoma"/>
                <w:b/>
                <w:sz w:val="19"/>
                <w:szCs w:val="19"/>
              </w:rPr>
              <w:t>.12</w:t>
            </w:r>
            <w:r w:rsidR="0029348C">
              <w:rPr>
                <w:rFonts w:ascii="Tahoma" w:hAnsi="Tahoma" w:cs="Tahoma"/>
                <w:b/>
                <w:sz w:val="19"/>
                <w:szCs w:val="19"/>
              </w:rPr>
              <w:t>.2022г. с 14:00 до 15</w:t>
            </w:r>
            <w:r w:rsidRPr="00C34DDB">
              <w:rPr>
                <w:rFonts w:ascii="Tahoma" w:hAnsi="Tahoma" w:cs="Tahoma"/>
                <w:b/>
                <w:sz w:val="19"/>
                <w:szCs w:val="19"/>
              </w:rPr>
              <w:t>:59 часов (GMT+6)</w:t>
            </w:r>
          </w:p>
        </w:tc>
      </w:tr>
      <w:tr w:rsidR="00343787" w:rsidRPr="00C34DDB" w14:paraId="08D8A568" w14:textId="77777777" w:rsidTr="0029348C">
        <w:trPr>
          <w:trHeight w:val="369"/>
        </w:trPr>
        <w:tc>
          <w:tcPr>
            <w:tcW w:w="3828" w:type="dxa"/>
            <w:shd w:val="clear" w:color="auto" w:fill="auto"/>
            <w:vAlign w:val="center"/>
          </w:tcPr>
          <w:p w14:paraId="02A13E85" w14:textId="77777777" w:rsidR="00343787" w:rsidRPr="00C34DDB" w:rsidRDefault="00343787" w:rsidP="00142733">
            <w:pPr>
              <w:spacing w:after="0" w:line="240" w:lineRule="auto"/>
              <w:ind w:left="-57" w:right="-57"/>
              <w:rPr>
                <w:rFonts w:ascii="Tahoma" w:hAnsi="Tahoma" w:cs="Tahoma"/>
                <w:b/>
                <w:sz w:val="19"/>
                <w:szCs w:val="19"/>
              </w:rPr>
            </w:pPr>
            <w:r w:rsidRPr="00C34DDB">
              <w:rPr>
                <w:rFonts w:ascii="Tahoma" w:hAnsi="Tahoma" w:cs="Tahoma"/>
                <w:b/>
                <w:sz w:val="19"/>
                <w:szCs w:val="19"/>
              </w:rPr>
              <w:t>Вскрытие конкурсных заявок</w:t>
            </w:r>
            <w:r w:rsidR="00657DBA" w:rsidRPr="00C34DDB">
              <w:rPr>
                <w:rFonts w:ascii="Tahoma" w:hAnsi="Tahoma" w:cs="Tahoma"/>
                <w:b/>
                <w:sz w:val="19"/>
                <w:szCs w:val="19"/>
              </w:rPr>
              <w:t xml:space="preserve"> состоится:</w:t>
            </w:r>
          </w:p>
        </w:tc>
        <w:tc>
          <w:tcPr>
            <w:tcW w:w="2410" w:type="dxa"/>
            <w:shd w:val="clear" w:color="auto" w:fill="auto"/>
            <w:vAlign w:val="center"/>
          </w:tcPr>
          <w:p w14:paraId="7EE82A7C" w14:textId="77777777" w:rsidR="00E11396" w:rsidRPr="00C34DDB"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C34DDB">
              <w:rPr>
                <w:rFonts w:ascii="Tahoma" w:hAnsi="Tahoma" w:cs="Tahoma"/>
                <w:sz w:val="19"/>
                <w:szCs w:val="19"/>
              </w:rPr>
              <w:t>п</w:t>
            </w:r>
            <w:r w:rsidR="00E11396" w:rsidRPr="00C34DDB">
              <w:rPr>
                <w:rFonts w:ascii="Tahoma" w:hAnsi="Tahoma" w:cs="Tahoma"/>
                <w:sz w:val="19"/>
                <w:szCs w:val="19"/>
              </w:rPr>
              <w:t>о адресу: г. Бишкек, ул. Суюмбаева, 123;</w:t>
            </w:r>
          </w:p>
        </w:tc>
        <w:tc>
          <w:tcPr>
            <w:tcW w:w="4961" w:type="dxa"/>
            <w:shd w:val="clear" w:color="auto" w:fill="auto"/>
          </w:tcPr>
          <w:p w14:paraId="2BB2E3C4" w14:textId="0A61AC55" w:rsidR="00717D6B" w:rsidRPr="00C34DDB" w:rsidRDefault="00E11396" w:rsidP="0029348C">
            <w:pPr>
              <w:widowControl w:val="0"/>
              <w:autoSpaceDE w:val="0"/>
              <w:autoSpaceDN w:val="0"/>
              <w:adjustRightInd w:val="0"/>
              <w:spacing w:after="0" w:line="240" w:lineRule="auto"/>
              <w:ind w:right="-57"/>
              <w:jc w:val="center"/>
              <w:rPr>
                <w:rFonts w:ascii="Tahoma" w:hAnsi="Tahoma" w:cs="Tahoma"/>
                <w:b/>
                <w:i/>
                <w:sz w:val="19"/>
                <w:szCs w:val="19"/>
              </w:rPr>
            </w:pPr>
            <w:r w:rsidRPr="00C34DDB">
              <w:rPr>
                <w:rFonts w:ascii="Tahoma" w:hAnsi="Tahoma" w:cs="Tahoma"/>
                <w:b/>
                <w:i/>
                <w:sz w:val="19"/>
                <w:szCs w:val="19"/>
              </w:rPr>
              <w:t>ДАТА и Время</w:t>
            </w:r>
            <w:r w:rsidR="00142733" w:rsidRPr="00C34DDB">
              <w:rPr>
                <w:rFonts w:ascii="Tahoma" w:hAnsi="Tahoma" w:cs="Tahoma"/>
                <w:b/>
                <w:i/>
                <w:sz w:val="19"/>
                <w:szCs w:val="19"/>
              </w:rPr>
              <w:t xml:space="preserve"> вскрытия конкурсных заявок: </w:t>
            </w:r>
            <w:r w:rsidR="003613AF">
              <w:rPr>
                <w:rFonts w:ascii="Tahoma" w:hAnsi="Tahoma" w:cs="Tahoma"/>
                <w:b/>
                <w:i/>
                <w:sz w:val="19"/>
                <w:szCs w:val="19"/>
              </w:rPr>
              <w:t>26</w:t>
            </w:r>
            <w:r w:rsidR="009D0820">
              <w:rPr>
                <w:rFonts w:ascii="Tahoma" w:hAnsi="Tahoma" w:cs="Tahoma"/>
                <w:b/>
                <w:i/>
                <w:sz w:val="19"/>
                <w:szCs w:val="19"/>
              </w:rPr>
              <w:t>.12</w:t>
            </w:r>
            <w:r w:rsidR="0029348C">
              <w:rPr>
                <w:rFonts w:ascii="Tahoma" w:hAnsi="Tahoma" w:cs="Tahoma"/>
                <w:b/>
                <w:i/>
                <w:sz w:val="19"/>
                <w:szCs w:val="19"/>
              </w:rPr>
              <w:t>.2022г. в 16</w:t>
            </w:r>
            <w:r w:rsidR="006D09D1" w:rsidRPr="00C34DDB">
              <w:rPr>
                <w:rFonts w:ascii="Tahoma" w:hAnsi="Tahoma" w:cs="Tahoma"/>
                <w:b/>
                <w:i/>
                <w:sz w:val="19"/>
                <w:szCs w:val="19"/>
              </w:rPr>
              <w:t>:00</w:t>
            </w:r>
          </w:p>
        </w:tc>
      </w:tr>
    </w:tbl>
    <w:p w14:paraId="1B455789" w14:textId="77777777" w:rsidR="002E1E9B" w:rsidRDefault="002E1E9B" w:rsidP="002E1E9B">
      <w:pPr>
        <w:tabs>
          <w:tab w:val="left" w:pos="851"/>
          <w:tab w:val="left" w:pos="993"/>
        </w:tabs>
        <w:jc w:val="both"/>
        <w:rPr>
          <w:rFonts w:ascii="Tahoma" w:hAnsi="Tahoma" w:cs="Tahoma"/>
          <w:b/>
          <w:bCs/>
          <w:i/>
          <w:iCs/>
          <w:sz w:val="18"/>
          <w:szCs w:val="18"/>
        </w:rPr>
      </w:pPr>
    </w:p>
    <w:p w14:paraId="7A4E3A07" w14:textId="6C5F3371" w:rsidR="00343787" w:rsidRPr="00C34DDB" w:rsidRDefault="002E1E9B" w:rsidP="002E1E9B">
      <w:pPr>
        <w:tabs>
          <w:tab w:val="left" w:pos="851"/>
          <w:tab w:val="left" w:pos="993"/>
        </w:tabs>
        <w:jc w:val="both"/>
        <w:rPr>
          <w:rFonts w:ascii="Tahoma" w:hAnsi="Tahoma" w:cs="Tahoma"/>
          <w:sz w:val="19"/>
          <w:szCs w:val="19"/>
        </w:rPr>
      </w:pPr>
      <w:r>
        <w:rPr>
          <w:rFonts w:ascii="Tahoma" w:hAnsi="Tahoma" w:cs="Tahoma"/>
          <w:b/>
          <w:bCs/>
          <w:i/>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p>
    <w:p w14:paraId="2615280A" w14:textId="77777777" w:rsidR="0029348C" w:rsidRPr="00CF333A" w:rsidRDefault="0029348C" w:rsidP="0046158A">
      <w:pPr>
        <w:pStyle w:val="a3"/>
        <w:numPr>
          <w:ilvl w:val="0"/>
          <w:numId w:val="6"/>
        </w:numPr>
        <w:tabs>
          <w:tab w:val="left" w:pos="851"/>
          <w:tab w:val="left" w:pos="993"/>
        </w:tabs>
        <w:ind w:left="0" w:firstLine="360"/>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4ADC71A" w14:textId="77777777" w:rsidR="0029348C" w:rsidRPr="00CF333A" w:rsidRDefault="0029348C" w:rsidP="0046158A">
      <w:pPr>
        <w:pStyle w:val="tkTekst"/>
        <w:numPr>
          <w:ilvl w:val="0"/>
          <w:numId w:val="6"/>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69BBDE26" w14:textId="77777777" w:rsidR="0029348C" w:rsidRPr="00CF333A" w:rsidRDefault="0029348C" w:rsidP="0046158A">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746505D" w14:textId="77777777" w:rsidR="0029348C" w:rsidRPr="00CF333A" w:rsidRDefault="0029348C" w:rsidP="0046158A">
      <w:pPr>
        <w:pStyle w:val="a3"/>
        <w:numPr>
          <w:ilvl w:val="0"/>
          <w:numId w:val="6"/>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F85E398" w14:textId="77777777" w:rsidR="0029348C" w:rsidRPr="00CF333A" w:rsidRDefault="0029348C" w:rsidP="0029348C">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E78EF99" w14:textId="77777777" w:rsidR="0029348C" w:rsidRPr="00CF333A" w:rsidRDefault="0029348C" w:rsidP="0046158A">
      <w:pPr>
        <w:pStyle w:val="a3"/>
        <w:numPr>
          <w:ilvl w:val="0"/>
          <w:numId w:val="6"/>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08C8EF6"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B5526B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1CBA3E67"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FF8B0B0"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29F1D69"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5D383E4D"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51BB053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EC4B2E8"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B10152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08F6E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29F3CA90"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08AED254" w14:textId="77777777" w:rsidR="0029348C" w:rsidRPr="00CF333A" w:rsidRDefault="0029348C" w:rsidP="0029348C">
      <w:pPr>
        <w:pStyle w:val="a3"/>
        <w:tabs>
          <w:tab w:val="left" w:pos="851"/>
          <w:tab w:val="left" w:pos="993"/>
        </w:tabs>
        <w:ind w:left="720"/>
        <w:jc w:val="both"/>
        <w:rPr>
          <w:rFonts w:ascii="Tahoma" w:hAnsi="Tahoma" w:cs="Tahoma"/>
          <w:sz w:val="19"/>
          <w:szCs w:val="19"/>
        </w:rPr>
      </w:pPr>
    </w:p>
    <w:p w14:paraId="35C79617" w14:textId="77777777" w:rsidR="0029348C" w:rsidRPr="00711A62" w:rsidRDefault="0029348C" w:rsidP="0046158A">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4D5C553" w14:textId="77777777" w:rsidR="0029348C" w:rsidRPr="00CF333A" w:rsidRDefault="0029348C" w:rsidP="0029348C">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57FFDA3E" w14:textId="77777777" w:rsidR="0029348C" w:rsidRPr="0029348C" w:rsidRDefault="0029348C" w:rsidP="0029348C">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D64553E" w14:textId="77777777" w:rsidR="0029348C" w:rsidRPr="00CF333A" w:rsidRDefault="0029348C" w:rsidP="0046158A">
      <w:pPr>
        <w:pStyle w:val="a3"/>
        <w:numPr>
          <w:ilvl w:val="0"/>
          <w:numId w:val="6"/>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D26E165" w14:textId="77777777" w:rsidR="0029348C" w:rsidRPr="00CF333A" w:rsidRDefault="0029348C" w:rsidP="0046158A">
      <w:pPr>
        <w:pStyle w:val="a3"/>
        <w:numPr>
          <w:ilvl w:val="0"/>
          <w:numId w:val="6"/>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7A1D089" w14:textId="77777777" w:rsidR="0029348C" w:rsidRPr="00CF333A" w:rsidRDefault="0029348C" w:rsidP="0046158A">
      <w:pPr>
        <w:pStyle w:val="a3"/>
        <w:numPr>
          <w:ilvl w:val="0"/>
          <w:numId w:val="6"/>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55C9E060" w14:textId="77777777" w:rsidR="0029348C" w:rsidRPr="00CF333A" w:rsidRDefault="0029348C" w:rsidP="0029348C">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CB19D17" w14:textId="77777777" w:rsidR="0029348C" w:rsidRPr="00CF333A" w:rsidRDefault="0029348C" w:rsidP="0046158A">
      <w:pPr>
        <w:pStyle w:val="a3"/>
        <w:numPr>
          <w:ilvl w:val="0"/>
          <w:numId w:val="6"/>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4E44982"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4E4C503"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766D431" w14:textId="77777777" w:rsidR="0029348C" w:rsidRPr="00CF333A" w:rsidRDefault="0029348C" w:rsidP="0029348C">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EE715F2"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6241BCF4"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EFAC6E4"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45ACE208"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4683882" w14:textId="77777777" w:rsidR="0029348C" w:rsidRPr="00E04E82" w:rsidRDefault="0029348C" w:rsidP="0046158A">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D4C8068" w14:textId="77777777" w:rsidR="0029348C" w:rsidRPr="00E04E82" w:rsidRDefault="0029348C" w:rsidP="0046158A">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7AE703EC" w14:textId="77777777" w:rsidR="0029348C" w:rsidRPr="00CF333A" w:rsidRDefault="0029348C" w:rsidP="0046158A">
      <w:pPr>
        <w:pStyle w:val="a3"/>
        <w:numPr>
          <w:ilvl w:val="0"/>
          <w:numId w:val="6"/>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B8E758A" w14:textId="77777777" w:rsidR="0029348C" w:rsidRPr="00CF333A" w:rsidRDefault="0029348C" w:rsidP="0046158A">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33FEBE6" w14:textId="77777777" w:rsidR="0029348C" w:rsidRPr="00CF333A" w:rsidRDefault="0029348C" w:rsidP="0046158A">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649BC4E" w14:textId="77777777" w:rsidR="0029348C" w:rsidRPr="00CF333A" w:rsidRDefault="0029348C" w:rsidP="0046158A">
      <w:pPr>
        <w:pStyle w:val="a3"/>
        <w:numPr>
          <w:ilvl w:val="0"/>
          <w:numId w:val="6"/>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5C9EFF4" w14:textId="77777777" w:rsidR="005A2B3F" w:rsidRPr="00C34DDB" w:rsidRDefault="005A2B3F" w:rsidP="004E6D7C">
      <w:pPr>
        <w:pStyle w:val="a3"/>
        <w:tabs>
          <w:tab w:val="left" w:pos="993"/>
        </w:tabs>
        <w:spacing w:line="259" w:lineRule="auto"/>
        <w:ind w:left="567"/>
        <w:jc w:val="both"/>
        <w:rPr>
          <w:rFonts w:ascii="Tahoma" w:eastAsiaTheme="minorHAnsi" w:hAnsi="Tahoma" w:cs="Tahoma"/>
          <w:sz w:val="19"/>
          <w:szCs w:val="19"/>
        </w:rPr>
      </w:pPr>
    </w:p>
    <w:p w14:paraId="2F07219C" w14:textId="77777777" w:rsidR="001A06B4" w:rsidRPr="00C34DDB" w:rsidRDefault="00816834" w:rsidP="004E6D7C">
      <w:pPr>
        <w:pStyle w:val="a3"/>
        <w:tabs>
          <w:tab w:val="left" w:pos="993"/>
        </w:tabs>
        <w:spacing w:line="259" w:lineRule="auto"/>
        <w:ind w:left="567"/>
        <w:jc w:val="both"/>
        <w:rPr>
          <w:rFonts w:ascii="Tahoma" w:eastAsiaTheme="minorHAnsi" w:hAnsi="Tahoma" w:cs="Tahoma"/>
          <w:sz w:val="19"/>
          <w:szCs w:val="19"/>
        </w:rPr>
      </w:pPr>
      <w:r w:rsidRPr="00C34DDB">
        <w:rPr>
          <w:rFonts w:ascii="Tahoma" w:eastAsiaTheme="minorHAnsi" w:hAnsi="Tahoma" w:cs="Tahoma"/>
          <w:sz w:val="19"/>
          <w:szCs w:val="19"/>
        </w:rPr>
        <w:t>Приложение</w:t>
      </w:r>
      <w:r w:rsidR="001A06B4" w:rsidRPr="00C34DDB">
        <w:rPr>
          <w:rFonts w:ascii="Tahoma" w:eastAsiaTheme="minorHAnsi" w:hAnsi="Tahoma" w:cs="Tahoma"/>
          <w:sz w:val="19"/>
          <w:szCs w:val="19"/>
        </w:rPr>
        <w:t>:</w:t>
      </w:r>
    </w:p>
    <w:p w14:paraId="3FA11977" w14:textId="77777777" w:rsidR="001A06B4" w:rsidRPr="00C34DDB" w:rsidRDefault="003A3861" w:rsidP="0046158A">
      <w:pPr>
        <w:pStyle w:val="a3"/>
        <w:numPr>
          <w:ilvl w:val="0"/>
          <w:numId w:val="5"/>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Требования к закупке</w:t>
      </w:r>
    </w:p>
    <w:p w14:paraId="225AC220" w14:textId="77777777" w:rsidR="001A06B4" w:rsidRDefault="001A06B4" w:rsidP="0046158A">
      <w:pPr>
        <w:pStyle w:val="a3"/>
        <w:numPr>
          <w:ilvl w:val="0"/>
          <w:numId w:val="5"/>
        </w:numPr>
        <w:tabs>
          <w:tab w:val="left" w:pos="993"/>
        </w:tabs>
        <w:spacing w:line="259" w:lineRule="auto"/>
        <w:jc w:val="both"/>
        <w:rPr>
          <w:rFonts w:ascii="Tahoma" w:eastAsiaTheme="minorHAnsi" w:hAnsi="Tahoma" w:cs="Tahoma"/>
          <w:sz w:val="19"/>
          <w:szCs w:val="19"/>
        </w:rPr>
      </w:pPr>
      <w:r w:rsidRPr="00C34DDB">
        <w:rPr>
          <w:rFonts w:ascii="Tahoma" w:eastAsiaTheme="minorHAnsi" w:hAnsi="Tahoma" w:cs="Tahoma"/>
          <w:sz w:val="19"/>
          <w:szCs w:val="19"/>
        </w:rPr>
        <w:t>Ф</w:t>
      </w:r>
      <w:r w:rsidR="003A3861">
        <w:rPr>
          <w:rFonts w:ascii="Tahoma" w:eastAsiaTheme="minorHAnsi" w:hAnsi="Tahoma" w:cs="Tahoma"/>
          <w:sz w:val="19"/>
          <w:szCs w:val="19"/>
        </w:rPr>
        <w:t>орма конкурсной заявки</w:t>
      </w:r>
    </w:p>
    <w:p w14:paraId="0ED5FB94" w14:textId="77777777" w:rsidR="000B0C02" w:rsidRPr="00C34DDB" w:rsidRDefault="000B0C02" w:rsidP="0046158A">
      <w:pPr>
        <w:pStyle w:val="a3"/>
        <w:numPr>
          <w:ilvl w:val="0"/>
          <w:numId w:val="5"/>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Форма для заполнения соответствия техническим требованиям</w:t>
      </w:r>
    </w:p>
    <w:p w14:paraId="422107D9" w14:textId="77777777" w:rsidR="001A06B4" w:rsidRDefault="003A3861" w:rsidP="0046158A">
      <w:pPr>
        <w:pStyle w:val="a3"/>
        <w:numPr>
          <w:ilvl w:val="0"/>
          <w:numId w:val="5"/>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Проект договора</w:t>
      </w:r>
    </w:p>
    <w:p w14:paraId="403BBFCD" w14:textId="4E3BE262" w:rsidR="000B0C02" w:rsidRPr="00C34DDB" w:rsidRDefault="000B0C02" w:rsidP="00717D6B">
      <w:pPr>
        <w:tabs>
          <w:tab w:val="left" w:pos="993"/>
        </w:tabs>
        <w:spacing w:line="259" w:lineRule="auto"/>
        <w:jc w:val="both"/>
        <w:rPr>
          <w:rFonts w:ascii="Tahoma" w:eastAsiaTheme="minorHAnsi" w:hAnsi="Tahoma" w:cs="Tahoma"/>
          <w:sz w:val="19"/>
          <w:szCs w:val="19"/>
        </w:rPr>
      </w:pPr>
    </w:p>
    <w:p w14:paraId="7D61ED26" w14:textId="1389DAE9" w:rsidR="0029348C" w:rsidRPr="002E1E9B" w:rsidRDefault="009D0820" w:rsidP="002E1E9B">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29348C">
        <w:rPr>
          <w:rFonts w:ascii="Tahoma" w:hAnsi="Tahoma" w:cs="Tahoma"/>
          <w:b/>
          <w:sz w:val="19"/>
          <w:szCs w:val="19"/>
        </w:rPr>
        <w:t xml:space="preserve">                                                      </w:t>
      </w:r>
      <w:r w:rsidR="0029348C" w:rsidRPr="0029348C">
        <w:rPr>
          <w:rFonts w:ascii="Tahoma" w:hAnsi="Tahoma" w:cs="Tahoma"/>
          <w:b/>
          <w:sz w:val="19"/>
          <w:szCs w:val="19"/>
        </w:rPr>
        <w:t xml:space="preserve">    </w:t>
      </w:r>
      <w:r>
        <w:rPr>
          <w:rFonts w:ascii="Tahoma" w:hAnsi="Tahoma" w:cs="Tahoma"/>
          <w:b/>
          <w:sz w:val="19"/>
          <w:szCs w:val="19"/>
        </w:rPr>
        <w:t xml:space="preserve">                М. Кенжебаев</w:t>
      </w:r>
      <w:bookmarkStart w:id="1" w:name="_GoBack"/>
      <w:bookmarkEnd w:id="1"/>
    </w:p>
    <w:p w14:paraId="30D3BCEC" w14:textId="77777777" w:rsidR="000B0C02" w:rsidRDefault="000B0C02" w:rsidP="00CC7080">
      <w:pPr>
        <w:pStyle w:val="ac"/>
        <w:rPr>
          <w:rFonts w:ascii="Tahoma" w:hAnsi="Tahoma" w:cs="Tahoma"/>
          <w:i/>
          <w:sz w:val="16"/>
          <w:szCs w:val="16"/>
        </w:rPr>
      </w:pPr>
    </w:p>
    <w:p w14:paraId="460375C9" w14:textId="77777777" w:rsidR="00CC7080" w:rsidRPr="00C34DDB" w:rsidRDefault="00CC7080" w:rsidP="00CC7080">
      <w:pPr>
        <w:pStyle w:val="ac"/>
        <w:rPr>
          <w:rFonts w:ascii="Tahoma" w:hAnsi="Tahoma" w:cs="Tahoma"/>
          <w:i/>
          <w:sz w:val="16"/>
          <w:szCs w:val="16"/>
        </w:rPr>
      </w:pPr>
      <w:r w:rsidRPr="00C34DDB">
        <w:rPr>
          <w:rFonts w:ascii="Tahoma" w:hAnsi="Tahoma" w:cs="Tahoma"/>
          <w:i/>
          <w:sz w:val="16"/>
          <w:szCs w:val="16"/>
        </w:rPr>
        <w:t xml:space="preserve">Исп.: </w:t>
      </w:r>
      <w:r w:rsidR="00132954" w:rsidRPr="00C34DDB">
        <w:rPr>
          <w:rFonts w:ascii="Tahoma" w:hAnsi="Tahoma" w:cs="Tahoma"/>
          <w:i/>
          <w:sz w:val="16"/>
          <w:szCs w:val="16"/>
        </w:rPr>
        <w:t>Н. Шаршенов</w:t>
      </w:r>
    </w:p>
    <w:p w14:paraId="2DCB4669" w14:textId="5258358D" w:rsidR="0029325C" w:rsidRPr="00180888" w:rsidRDefault="00CC7080" w:rsidP="00180888">
      <w:pPr>
        <w:pStyle w:val="ac"/>
        <w:rPr>
          <w:rFonts w:ascii="Tahoma" w:hAnsi="Tahoma" w:cs="Tahoma"/>
          <w:i/>
          <w:sz w:val="16"/>
          <w:szCs w:val="16"/>
        </w:rPr>
      </w:pPr>
      <w:r w:rsidRPr="00C34DDB">
        <w:rPr>
          <w:rFonts w:ascii="Tahoma" w:hAnsi="Tahoma" w:cs="Tahoma"/>
          <w:i/>
          <w:sz w:val="16"/>
          <w:szCs w:val="16"/>
        </w:rPr>
        <w:t>Тел:0312 905 244</w:t>
      </w:r>
    </w:p>
    <w:p w14:paraId="6A590029" w14:textId="77777777" w:rsidR="00CE3B92" w:rsidRPr="00C34DDB" w:rsidRDefault="00CE3B92" w:rsidP="007E5D9C">
      <w:pPr>
        <w:widowControl w:val="0"/>
        <w:autoSpaceDE w:val="0"/>
        <w:autoSpaceDN w:val="0"/>
        <w:adjustRightInd w:val="0"/>
        <w:spacing w:after="0" w:line="240" w:lineRule="auto"/>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9E6E78" w:rsidRPr="00C34DDB">
        <w:rPr>
          <w:rFonts w:ascii="Tahoma" w:hAnsi="Tahoma" w:cs="Tahoma"/>
          <w:b/>
          <w:sz w:val="19"/>
          <w:szCs w:val="19"/>
        </w:rPr>
        <w:t>1</w:t>
      </w:r>
      <w:r w:rsidRPr="00C34DDB">
        <w:rPr>
          <w:rFonts w:ascii="Tahoma" w:hAnsi="Tahoma" w:cs="Tahoma"/>
          <w:b/>
          <w:sz w:val="19"/>
          <w:szCs w:val="19"/>
        </w:rPr>
        <w:t xml:space="preserve"> к Приглашению</w:t>
      </w:r>
    </w:p>
    <w:p w14:paraId="736812D0" w14:textId="77777777" w:rsidR="00F40786" w:rsidRPr="00C34DDB"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7AA6A14E" w14:textId="77777777" w:rsidR="00F40786" w:rsidRPr="00C34DDB" w:rsidRDefault="00F40786" w:rsidP="00F40786">
      <w:pPr>
        <w:widowControl w:val="0"/>
        <w:autoSpaceDE w:val="0"/>
        <w:autoSpaceDN w:val="0"/>
        <w:adjustRightInd w:val="0"/>
        <w:spacing w:after="120"/>
        <w:jc w:val="center"/>
        <w:rPr>
          <w:rFonts w:ascii="Tahoma" w:hAnsi="Tahoma" w:cs="Tahoma"/>
          <w:sz w:val="19"/>
          <w:szCs w:val="19"/>
        </w:rPr>
      </w:pPr>
      <w:r w:rsidRPr="00C34DDB">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710"/>
        <w:gridCol w:w="3685"/>
        <w:gridCol w:w="6662"/>
      </w:tblGrid>
      <w:tr w:rsidR="009D0820" w:rsidRPr="00573EB0" w14:paraId="0F15CB6F" w14:textId="77777777" w:rsidTr="00180888">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873554" w14:textId="77777777" w:rsidR="009D0820" w:rsidRPr="009D0820" w:rsidRDefault="009D0820" w:rsidP="009D0820">
            <w:pPr>
              <w:pStyle w:val="af2"/>
              <w:jc w:val="center"/>
              <w:rPr>
                <w:rFonts w:ascii="Tahoma" w:hAnsi="Tahoma" w:cs="Tahoma"/>
                <w:b/>
                <w:sz w:val="19"/>
                <w:szCs w:val="19"/>
              </w:rPr>
            </w:pPr>
            <w:r w:rsidRPr="009D0820">
              <w:rPr>
                <w:rFonts w:ascii="Tahoma" w:hAnsi="Tahoma" w:cs="Tahoma"/>
                <w:b/>
                <w:sz w:val="19"/>
                <w:szCs w:val="19"/>
              </w:rPr>
              <w:t>1. Общие требования:</w:t>
            </w:r>
          </w:p>
        </w:tc>
      </w:tr>
      <w:tr w:rsidR="009D0820" w:rsidRPr="00573EB0" w14:paraId="0EEA7B68" w14:textId="77777777" w:rsidTr="00180888">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2A14B9"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3369EE46"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01E6D0F2"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Русский (в случае если, документы будут составлены на иностранном языке, необходимо предоставить дополнительно перевод на русском языке).</w:t>
            </w:r>
          </w:p>
        </w:tc>
      </w:tr>
      <w:tr w:rsidR="009D0820" w:rsidRPr="00573EB0" w14:paraId="42B074BC" w14:textId="77777777" w:rsidTr="00180888">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48CEDB2"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1.2</w:t>
            </w:r>
          </w:p>
        </w:tc>
        <w:tc>
          <w:tcPr>
            <w:tcW w:w="3685" w:type="dxa"/>
            <w:tcBorders>
              <w:top w:val="nil"/>
              <w:left w:val="nil"/>
              <w:bottom w:val="single" w:sz="4" w:space="0" w:color="auto"/>
              <w:right w:val="single" w:sz="4" w:space="0" w:color="auto"/>
            </w:tcBorders>
            <w:shd w:val="clear" w:color="auto" w:fill="auto"/>
            <w:vAlign w:val="center"/>
          </w:tcPr>
          <w:p w14:paraId="3D8796E3"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Срок поставки</w:t>
            </w:r>
          </w:p>
        </w:tc>
        <w:tc>
          <w:tcPr>
            <w:tcW w:w="6662" w:type="dxa"/>
            <w:tcBorders>
              <w:top w:val="nil"/>
              <w:left w:val="nil"/>
              <w:bottom w:val="single" w:sz="4" w:space="0" w:color="auto"/>
              <w:right w:val="single" w:sz="4" w:space="0" w:color="auto"/>
            </w:tcBorders>
            <w:shd w:val="clear" w:color="auto" w:fill="auto"/>
            <w:vAlign w:val="center"/>
          </w:tcPr>
          <w:p w14:paraId="15B45869"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С </w:t>
            </w:r>
            <w:r>
              <w:rPr>
                <w:rFonts w:ascii="Tahoma" w:hAnsi="Tahoma" w:cs="Tahoma"/>
                <w:color w:val="000000"/>
                <w:sz w:val="19"/>
                <w:szCs w:val="19"/>
              </w:rPr>
              <w:t>даты заключения договора на двенадцать месяцев</w:t>
            </w:r>
          </w:p>
        </w:tc>
      </w:tr>
      <w:tr w:rsidR="009D0820" w:rsidRPr="00573EB0" w14:paraId="3F5D1A15" w14:textId="77777777" w:rsidTr="00180888">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67B19CE"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14:paraId="3B99AE95"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Размер авансового платежа в %% </w:t>
            </w:r>
            <w:r w:rsidRPr="009D0820">
              <w:rPr>
                <w:rFonts w:ascii="Tahoma" w:hAnsi="Tahoma" w:cs="Tahoma"/>
                <w:color w:val="000000"/>
                <w:sz w:val="19"/>
                <w:szCs w:val="19"/>
              </w:rPr>
              <w:tab/>
            </w:r>
          </w:p>
        </w:tc>
        <w:tc>
          <w:tcPr>
            <w:tcW w:w="6662" w:type="dxa"/>
            <w:tcBorders>
              <w:top w:val="nil"/>
              <w:left w:val="nil"/>
              <w:bottom w:val="single" w:sz="4" w:space="0" w:color="auto"/>
              <w:right w:val="single" w:sz="4" w:space="0" w:color="auto"/>
            </w:tcBorders>
            <w:shd w:val="clear" w:color="auto" w:fill="auto"/>
            <w:vAlign w:val="center"/>
          </w:tcPr>
          <w:p w14:paraId="11CB4D31"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Не предусмотрен.</w:t>
            </w:r>
          </w:p>
        </w:tc>
      </w:tr>
      <w:tr w:rsidR="009D0820" w:rsidRPr="00573EB0" w14:paraId="0A6E9440" w14:textId="77777777" w:rsidTr="00180888">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BE63D4"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1.4</w:t>
            </w:r>
          </w:p>
        </w:tc>
        <w:tc>
          <w:tcPr>
            <w:tcW w:w="3685" w:type="dxa"/>
            <w:tcBorders>
              <w:top w:val="nil"/>
              <w:left w:val="nil"/>
              <w:bottom w:val="single" w:sz="4" w:space="0" w:color="auto"/>
              <w:right w:val="single" w:sz="4" w:space="0" w:color="auto"/>
            </w:tcBorders>
            <w:shd w:val="clear" w:color="auto" w:fill="auto"/>
            <w:vAlign w:val="center"/>
            <w:hideMark/>
          </w:tcPr>
          <w:p w14:paraId="3008B1CE"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Условия оплаты</w:t>
            </w:r>
          </w:p>
        </w:tc>
        <w:tc>
          <w:tcPr>
            <w:tcW w:w="6662" w:type="dxa"/>
            <w:tcBorders>
              <w:top w:val="nil"/>
              <w:left w:val="nil"/>
              <w:bottom w:val="single" w:sz="4" w:space="0" w:color="auto"/>
              <w:right w:val="single" w:sz="4" w:space="0" w:color="auto"/>
            </w:tcBorders>
            <w:shd w:val="clear" w:color="auto" w:fill="auto"/>
            <w:vAlign w:val="center"/>
            <w:hideMark/>
          </w:tcPr>
          <w:p w14:paraId="5899F3FE"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100% постоплата, по факту оказанных услуг за отчетный период (ежемесячно) без предварительной оплаты, выплачиваются в течение 10 банковских дней с даты предоставления счета-фактуры, выписанной на основании подписанного Сторонами акта оказанных услуг.</w:t>
            </w:r>
          </w:p>
          <w:p w14:paraId="25322E0B"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Оплата производится Заказчиком перечислением на расчетный счет Исполнителя: </w:t>
            </w:r>
          </w:p>
          <w:p w14:paraId="111D1C83" w14:textId="77777777" w:rsidR="009D0820" w:rsidRPr="009D0820" w:rsidRDefault="009D0820" w:rsidP="009D0820">
            <w:pPr>
              <w:pStyle w:val="af2"/>
              <w:rPr>
                <w:rFonts w:ascii="Tahoma" w:hAnsi="Tahoma" w:cs="Tahoma"/>
                <w:sz w:val="19"/>
                <w:szCs w:val="19"/>
              </w:rPr>
            </w:pPr>
            <w:r w:rsidRPr="009D0820">
              <w:rPr>
                <w:rFonts w:ascii="Tahoma" w:hAnsi="Tahoma" w:cs="Tahoma"/>
                <w:b/>
                <w:sz w:val="19"/>
                <w:szCs w:val="19"/>
              </w:rPr>
              <w:t>Для резидентов КР</w:t>
            </w:r>
            <w:r w:rsidRPr="009D0820">
              <w:rPr>
                <w:rFonts w:ascii="Tahoma" w:hAnsi="Tahoma" w:cs="Tahoma"/>
                <w:sz w:val="19"/>
                <w:szCs w:val="19"/>
              </w:rPr>
              <w:t xml:space="preserve"> – в сомах КР. Счет фактура выставляется Исполнителем в национальной денежной единице КР – в сомах, и доставляется в адрес Заказчика в оригинале.</w:t>
            </w:r>
          </w:p>
          <w:p w14:paraId="24DB9021" w14:textId="77777777" w:rsidR="009D0820" w:rsidRPr="009D0820" w:rsidRDefault="009D0820" w:rsidP="009D0820">
            <w:pPr>
              <w:pStyle w:val="af2"/>
              <w:rPr>
                <w:rFonts w:ascii="Tahoma" w:hAnsi="Tahoma" w:cs="Tahoma"/>
                <w:sz w:val="19"/>
                <w:szCs w:val="19"/>
              </w:rPr>
            </w:pPr>
            <w:r w:rsidRPr="009D0820">
              <w:rPr>
                <w:rFonts w:ascii="Tahoma" w:hAnsi="Tahoma" w:cs="Tahoma"/>
                <w:b/>
                <w:sz w:val="19"/>
                <w:szCs w:val="19"/>
              </w:rPr>
              <w:t>Для нерезидентов КР</w:t>
            </w:r>
            <w:r w:rsidRPr="009D0820">
              <w:rPr>
                <w:rFonts w:ascii="Tahoma" w:hAnsi="Tahoma" w:cs="Tahoma"/>
                <w:sz w:val="19"/>
                <w:szCs w:val="19"/>
              </w:rPr>
              <w:t xml:space="preserve"> – </w:t>
            </w:r>
            <w:r w:rsidRPr="009D0820">
              <w:rPr>
                <w:rFonts w:ascii="Tahoma" w:hAnsi="Tahoma" w:cs="Tahoma"/>
                <w:color w:val="000000"/>
                <w:sz w:val="19"/>
                <w:szCs w:val="19"/>
              </w:rPr>
              <w:t xml:space="preserve">в </w:t>
            </w:r>
            <w:r>
              <w:rPr>
                <w:rFonts w:ascii="Tahoma" w:hAnsi="Tahoma" w:cs="Tahoma"/>
                <w:color w:val="000000"/>
                <w:sz w:val="19"/>
                <w:szCs w:val="19"/>
              </w:rPr>
              <w:t xml:space="preserve">рублях РФ, </w:t>
            </w:r>
            <w:r w:rsidRPr="000B0C02">
              <w:rPr>
                <w:rFonts w:ascii="Tahoma" w:hAnsi="Tahoma" w:cs="Tahoma"/>
                <w:color w:val="000000"/>
                <w:sz w:val="19"/>
                <w:szCs w:val="19"/>
              </w:rPr>
              <w:t>долларах США</w:t>
            </w:r>
            <w:r>
              <w:rPr>
                <w:rFonts w:ascii="Tahoma" w:hAnsi="Tahoma" w:cs="Tahoma"/>
                <w:color w:val="000000"/>
                <w:sz w:val="19"/>
                <w:szCs w:val="19"/>
              </w:rPr>
              <w:t xml:space="preserve"> тенге РК</w:t>
            </w:r>
            <w:r w:rsidRPr="009D0820">
              <w:rPr>
                <w:rFonts w:ascii="Tahoma" w:hAnsi="Tahoma" w:cs="Tahoma"/>
                <w:color w:val="000000"/>
                <w:sz w:val="19"/>
                <w:szCs w:val="19"/>
              </w:rPr>
              <w:t xml:space="preserve">, на основании инвойса. </w:t>
            </w:r>
          </w:p>
          <w:p w14:paraId="163500DB" w14:textId="77777777" w:rsidR="009D0820" w:rsidRPr="009D0820" w:rsidRDefault="009D0820" w:rsidP="009D0820">
            <w:pPr>
              <w:pStyle w:val="af2"/>
              <w:rPr>
                <w:rFonts w:ascii="Tahoma" w:hAnsi="Tahoma" w:cs="Tahoma"/>
                <w:color w:val="000000"/>
                <w:sz w:val="19"/>
                <w:szCs w:val="19"/>
              </w:rPr>
            </w:pPr>
          </w:p>
        </w:tc>
      </w:tr>
      <w:tr w:rsidR="009D0820" w:rsidRPr="00573EB0" w14:paraId="0963BB15"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3A01B0"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1.5</w:t>
            </w:r>
          </w:p>
        </w:tc>
        <w:tc>
          <w:tcPr>
            <w:tcW w:w="3685" w:type="dxa"/>
            <w:tcBorders>
              <w:top w:val="nil"/>
              <w:left w:val="nil"/>
              <w:bottom w:val="single" w:sz="4" w:space="0" w:color="auto"/>
              <w:right w:val="single" w:sz="4" w:space="0" w:color="auto"/>
            </w:tcBorders>
            <w:shd w:val="clear" w:color="auto" w:fill="auto"/>
            <w:vAlign w:val="center"/>
          </w:tcPr>
          <w:p w14:paraId="7F5F9DBE"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Цена конкурсной заявки (коммерческое предложение) </w:t>
            </w:r>
          </w:p>
        </w:tc>
        <w:tc>
          <w:tcPr>
            <w:tcW w:w="6662" w:type="dxa"/>
            <w:tcBorders>
              <w:top w:val="nil"/>
              <w:left w:val="nil"/>
              <w:bottom w:val="single" w:sz="4" w:space="0" w:color="auto"/>
              <w:right w:val="single" w:sz="4" w:space="0" w:color="auto"/>
            </w:tcBorders>
            <w:shd w:val="clear" w:color="auto" w:fill="auto"/>
            <w:vAlign w:val="center"/>
          </w:tcPr>
          <w:p w14:paraId="123375F1"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В цену, указанную участниками-резидентами конкурса, должны быть включены все налоги, сборы и другие платежи взимаемые в соответствии с законодательством Кыргызской Республики, а также </w:t>
            </w:r>
            <w:r w:rsidRPr="009D0820">
              <w:rPr>
                <w:rFonts w:ascii="Tahoma" w:hAnsi="Tahoma" w:cs="Tahoma"/>
                <w:sz w:val="19"/>
                <w:szCs w:val="19"/>
              </w:rPr>
              <w:t>иные расходы по выполнению договорных обязательств</w:t>
            </w:r>
            <w:r w:rsidRPr="009D0820">
              <w:rPr>
                <w:rFonts w:ascii="Tahoma" w:hAnsi="Tahoma" w:cs="Tahoma"/>
                <w:color w:val="000000"/>
                <w:sz w:val="19"/>
                <w:szCs w:val="19"/>
              </w:rPr>
              <w:t>.</w:t>
            </w:r>
          </w:p>
          <w:p w14:paraId="5B405206" w14:textId="77777777" w:rsidR="009D0820" w:rsidRPr="009D0820" w:rsidRDefault="009D0820" w:rsidP="009D0820">
            <w:pPr>
              <w:pStyle w:val="af2"/>
              <w:rPr>
                <w:rFonts w:ascii="Tahoma" w:hAnsi="Tahoma" w:cs="Tahoma"/>
                <w:color w:val="000000"/>
                <w:sz w:val="19"/>
                <w:szCs w:val="19"/>
              </w:rPr>
            </w:pPr>
          </w:p>
          <w:p w14:paraId="4D97A837"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В цену, указанную участниками конкурса – </w:t>
            </w:r>
            <w:r w:rsidRPr="009D0820">
              <w:rPr>
                <w:rFonts w:ascii="Tahoma" w:hAnsi="Tahoma" w:cs="Tahoma"/>
                <w:b/>
                <w:color w:val="000000"/>
                <w:sz w:val="19"/>
                <w:szCs w:val="19"/>
              </w:rPr>
              <w:t>нерезидентами КР</w:t>
            </w:r>
            <w:r w:rsidRPr="009D0820">
              <w:rPr>
                <w:rFonts w:ascii="Tahoma" w:hAnsi="Tahoma" w:cs="Tahoma"/>
                <w:color w:val="000000"/>
                <w:sz w:val="19"/>
                <w:szCs w:val="19"/>
              </w:rPr>
              <w:t xml:space="preserve"> должны быть включены налоги на доход.</w:t>
            </w:r>
          </w:p>
          <w:p w14:paraId="4E1D1F5F" w14:textId="77777777" w:rsidR="009D0820" w:rsidRPr="009D0820" w:rsidRDefault="009D0820" w:rsidP="009D0820">
            <w:pPr>
              <w:pStyle w:val="af2"/>
              <w:rPr>
                <w:rFonts w:ascii="Tahoma" w:hAnsi="Tahoma" w:cs="Tahoma"/>
                <w:color w:val="000000"/>
                <w:sz w:val="19"/>
                <w:szCs w:val="19"/>
              </w:rPr>
            </w:pPr>
          </w:p>
          <w:p w14:paraId="4E494DBC" w14:textId="77777777" w:rsidR="009D0820" w:rsidRPr="009D0820" w:rsidRDefault="009D0820" w:rsidP="009D0820">
            <w:pPr>
              <w:pStyle w:val="af2"/>
              <w:rPr>
                <w:rFonts w:ascii="Tahoma" w:hAnsi="Tahoma" w:cs="Tahoma"/>
                <w:sz w:val="19"/>
                <w:szCs w:val="19"/>
              </w:rPr>
            </w:pPr>
            <w:r w:rsidRPr="009D0820">
              <w:rPr>
                <w:rFonts w:ascii="Tahoma" w:hAnsi="Tahoma" w:cs="Tahoma"/>
                <w:i/>
                <w:color w:val="000000"/>
                <w:sz w:val="19"/>
                <w:szCs w:val="19"/>
              </w:rPr>
              <w:t>При наличии межгосударственных Соглашений об избежание двойного налогообложения и предотвращении уклонения от уплаты налогов на доходы, предоставление Исполнителем-нерезидентом КР – Сертификата уполномоченного органа о резидентстве на 2022-2023гг. обязательно. При отсутствии Сертификата с выплаты Исполнителю нерезиденту КР будет удержан налог на доход по ставке 5%.</w:t>
            </w:r>
          </w:p>
          <w:p w14:paraId="6D381769" w14:textId="77777777" w:rsidR="009D0820" w:rsidRPr="009D0820" w:rsidRDefault="009D0820" w:rsidP="009D0820">
            <w:pPr>
              <w:pStyle w:val="af2"/>
              <w:rPr>
                <w:rFonts w:ascii="Tahoma" w:hAnsi="Tahoma" w:cs="Tahoma"/>
                <w:sz w:val="19"/>
                <w:szCs w:val="19"/>
              </w:rPr>
            </w:pPr>
          </w:p>
          <w:p w14:paraId="1BE7097D"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b/>
                <w:i/>
                <w:sz w:val="19"/>
                <w:szCs w:val="19"/>
              </w:rPr>
              <w:t>Примечание:</w:t>
            </w:r>
            <w:r w:rsidRPr="009D0820">
              <w:rPr>
                <w:rFonts w:ascii="Tahoma" w:hAnsi="Tahoma" w:cs="Tahoma"/>
                <w:i/>
                <w:sz w:val="19"/>
                <w:szCs w:val="19"/>
              </w:rPr>
              <w:t xml:space="preserve"> </w:t>
            </w:r>
            <w:r w:rsidRPr="009D0820">
              <w:rPr>
                <w:rFonts w:ascii="Tahoma" w:hAnsi="Tahoma" w:cs="Tahoma"/>
                <w:sz w:val="19"/>
                <w:szCs w:val="19"/>
              </w:rPr>
              <w:t>В случае изменения конъюнктуры рынка передачи данных и снижения уровня цен на услугу доступа в сеть Интернет, Исполнитель обязуется пересмотреть тариф/стоимость услуги доступа в сеть Интернет в сторону уменьшения путем подписания Договора в новой редакции на всю емкость услуги.</w:t>
            </w:r>
          </w:p>
        </w:tc>
      </w:tr>
      <w:tr w:rsidR="009D0820" w:rsidRPr="00573EB0" w14:paraId="2151EC89"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20CD0B8"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1.6</w:t>
            </w:r>
          </w:p>
        </w:tc>
        <w:tc>
          <w:tcPr>
            <w:tcW w:w="3685" w:type="dxa"/>
            <w:tcBorders>
              <w:top w:val="nil"/>
              <w:left w:val="nil"/>
              <w:bottom w:val="single" w:sz="4" w:space="0" w:color="auto"/>
              <w:right w:val="single" w:sz="4" w:space="0" w:color="auto"/>
            </w:tcBorders>
            <w:shd w:val="clear" w:color="auto" w:fill="auto"/>
            <w:vAlign w:val="center"/>
          </w:tcPr>
          <w:p w14:paraId="50B0169B"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Валюта конкурсной заявки</w:t>
            </w:r>
          </w:p>
        </w:tc>
        <w:tc>
          <w:tcPr>
            <w:tcW w:w="6662" w:type="dxa"/>
            <w:tcBorders>
              <w:top w:val="nil"/>
              <w:left w:val="nil"/>
              <w:bottom w:val="single" w:sz="4" w:space="0" w:color="auto"/>
              <w:right w:val="single" w:sz="4" w:space="0" w:color="auto"/>
            </w:tcBorders>
            <w:shd w:val="clear" w:color="auto" w:fill="auto"/>
            <w:vAlign w:val="center"/>
          </w:tcPr>
          <w:p w14:paraId="0E602A81" w14:textId="77777777" w:rsidR="009D0820" w:rsidRPr="009D0820" w:rsidRDefault="009D0820" w:rsidP="009D0820">
            <w:pPr>
              <w:pStyle w:val="af2"/>
              <w:rPr>
                <w:rFonts w:ascii="Tahoma" w:hAnsi="Tahoma" w:cs="Tahoma"/>
                <w:b/>
                <w:sz w:val="19"/>
                <w:szCs w:val="19"/>
              </w:rPr>
            </w:pPr>
            <w:r w:rsidRPr="009D0820">
              <w:rPr>
                <w:rFonts w:ascii="Tahoma" w:hAnsi="Tahoma" w:cs="Tahoma"/>
                <w:b/>
                <w:sz w:val="19"/>
                <w:szCs w:val="19"/>
              </w:rPr>
              <w:t xml:space="preserve">Для резидентов КР: </w:t>
            </w:r>
          </w:p>
          <w:p w14:paraId="1A4B4373"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Сом КР*</w:t>
            </w:r>
          </w:p>
          <w:p w14:paraId="5467492D"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*Если резидентом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96F183E" w14:textId="77777777" w:rsidR="009D0820" w:rsidRPr="009D0820" w:rsidRDefault="009D0820" w:rsidP="009D0820">
            <w:pPr>
              <w:pStyle w:val="af2"/>
              <w:rPr>
                <w:rFonts w:ascii="Tahoma" w:hAnsi="Tahoma" w:cs="Tahoma"/>
                <w:b/>
                <w:sz w:val="19"/>
                <w:szCs w:val="19"/>
              </w:rPr>
            </w:pPr>
            <w:r w:rsidRPr="009D0820">
              <w:rPr>
                <w:rFonts w:ascii="Tahoma" w:hAnsi="Tahoma" w:cs="Tahoma"/>
                <w:b/>
                <w:sz w:val="19"/>
                <w:szCs w:val="19"/>
              </w:rPr>
              <w:t xml:space="preserve">Для нерезидентов КР: </w:t>
            </w:r>
          </w:p>
          <w:p w14:paraId="5601D4A5"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Долларах США, рублях РФ</w:t>
            </w:r>
            <w:r>
              <w:rPr>
                <w:rFonts w:ascii="Tahoma" w:hAnsi="Tahoma" w:cs="Tahoma"/>
                <w:sz w:val="19"/>
                <w:szCs w:val="19"/>
              </w:rPr>
              <w:t xml:space="preserve"> или тенге РК</w:t>
            </w:r>
            <w:r w:rsidRPr="009D0820">
              <w:rPr>
                <w:rFonts w:ascii="Tahoma" w:hAnsi="Tahoma" w:cs="Tahoma"/>
                <w:sz w:val="19"/>
                <w:szCs w:val="19"/>
              </w:rPr>
              <w:t>*</w:t>
            </w:r>
          </w:p>
          <w:p w14:paraId="1F479AC8"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или в сомах КР.</w:t>
            </w:r>
          </w:p>
          <w:p w14:paraId="1909A028"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 Оценка будет производиться по курсу Национального банка КР на день вскрытия конкурсных заявок или в сомах КР.</w:t>
            </w:r>
          </w:p>
        </w:tc>
      </w:tr>
      <w:tr w:rsidR="009D0820" w:rsidRPr="00573EB0" w14:paraId="4D2DE11E" w14:textId="77777777" w:rsidTr="00180888">
        <w:trPr>
          <w:trHeight w:val="27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EEBFA9E"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14:paraId="1DFA57BE"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 xml:space="preserve">Для юридических лиц: копии документов, определяющих организационно-правовую форму юридического лица, место регистрации и основной вид деятельности (Свидетельство о гос. регистрации; Устав; приказа/решения/протокола об избрании/назначении </w:t>
            </w:r>
            <w:r w:rsidRPr="009D0820">
              <w:rPr>
                <w:rFonts w:ascii="Tahoma" w:hAnsi="Tahoma" w:cs="Tahoma"/>
                <w:sz w:val="19"/>
                <w:szCs w:val="19"/>
              </w:rPr>
              <w:lastRenderedPageBreak/>
              <w:t xml:space="preserve">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2804CD6C" w14:textId="77777777" w:rsidR="009D0820" w:rsidRPr="009D0820" w:rsidRDefault="009D0820" w:rsidP="009D0820">
            <w:pPr>
              <w:pStyle w:val="af2"/>
              <w:rPr>
                <w:rFonts w:ascii="Tahoma" w:hAnsi="Tahoma" w:cs="Tahoma"/>
                <w:sz w:val="19"/>
                <w:szCs w:val="19"/>
              </w:rPr>
            </w:pPr>
          </w:p>
          <w:p w14:paraId="5B4960F4"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 xml:space="preserve">Приложить копии                                                         </w:t>
            </w:r>
          </w:p>
          <w:p w14:paraId="29195DBD"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 xml:space="preserve"> (в случае если, данные документы составлены на иностранном языке, необходимо предоставить дополнительно перевод на русском языке)</w:t>
            </w:r>
          </w:p>
        </w:tc>
      </w:tr>
      <w:tr w:rsidR="009D0820" w:rsidRPr="00573EB0" w14:paraId="05BE47B5"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222458"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14:paraId="5CD94C1D" w14:textId="77777777" w:rsidR="009D0820" w:rsidRPr="009D0820" w:rsidRDefault="009D0820" w:rsidP="009D0820">
            <w:pPr>
              <w:pStyle w:val="af2"/>
              <w:rPr>
                <w:rFonts w:ascii="Tahoma" w:hAnsi="Tahoma" w:cs="Tahoma"/>
                <w:sz w:val="19"/>
                <w:szCs w:val="19"/>
              </w:rPr>
            </w:pPr>
            <w:r w:rsidRPr="009D0820">
              <w:rPr>
                <w:rFonts w:ascii="Tahoma" w:hAnsi="Tahoma" w:cs="Tahoma"/>
                <w:color w:val="000000"/>
                <w:sz w:val="19"/>
                <w:szCs w:val="19"/>
              </w:rPr>
              <w:t xml:space="preserve">Доверенность на лицо, подписавшее конкурсную заявку и представляющее интересы участника в конкурсе </w:t>
            </w:r>
            <w:r w:rsidRPr="009D0820">
              <w:rPr>
                <w:rFonts w:ascii="Tahoma" w:hAnsi="Tahoma" w:cs="Tahoma"/>
                <w:i/>
                <w:sz w:val="19"/>
                <w:szCs w:val="19"/>
              </w:rPr>
              <w:t>(в случае, если конкурсная заявка подписана не исполнительным органом - руководителем)</w:t>
            </w:r>
            <w:r w:rsidRPr="009D0820">
              <w:rPr>
                <w:rFonts w:ascii="Tahoma" w:hAnsi="Tahoma" w:cs="Tahoma"/>
                <w:i/>
                <w:color w:val="000000"/>
                <w:sz w:val="19"/>
                <w:szCs w:val="19"/>
              </w:rPr>
              <w:t>;</w:t>
            </w:r>
          </w:p>
        </w:tc>
        <w:tc>
          <w:tcPr>
            <w:tcW w:w="6662" w:type="dxa"/>
            <w:tcBorders>
              <w:top w:val="nil"/>
              <w:left w:val="nil"/>
              <w:bottom w:val="single" w:sz="4" w:space="0" w:color="auto"/>
              <w:right w:val="single" w:sz="4" w:space="0" w:color="auto"/>
            </w:tcBorders>
            <w:shd w:val="clear" w:color="auto" w:fill="auto"/>
            <w:vAlign w:val="center"/>
          </w:tcPr>
          <w:p w14:paraId="1749D007"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Приложить копии доверенности (в случае если, данные документы составлены на иностранном языке, необходимо предоставить дополнительно перевод на русском языке)</w:t>
            </w:r>
          </w:p>
        </w:tc>
      </w:tr>
      <w:tr w:rsidR="009D0820" w:rsidRPr="00573EB0" w14:paraId="7E4E038F"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FD18FD7"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558827EF"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sz w:val="19"/>
                <w:szCs w:val="19"/>
              </w:rPr>
              <w:t>Регистрационный документ по НДС, выданный налоговым органом КР (если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6370ED57" w14:textId="77777777" w:rsidR="009D0820" w:rsidRPr="009D0820" w:rsidRDefault="009D0820" w:rsidP="009D0820">
            <w:pPr>
              <w:pStyle w:val="af2"/>
              <w:rPr>
                <w:rFonts w:ascii="Tahoma" w:hAnsi="Tahoma" w:cs="Tahoma"/>
                <w:iCs/>
                <w:sz w:val="19"/>
                <w:szCs w:val="19"/>
              </w:rPr>
            </w:pPr>
            <w:r w:rsidRPr="009D0820">
              <w:rPr>
                <w:rFonts w:ascii="Tahoma" w:hAnsi="Tahoma" w:cs="Tahoma"/>
                <w:iCs/>
                <w:sz w:val="19"/>
                <w:szCs w:val="19"/>
              </w:rPr>
              <w:t xml:space="preserve">Приложить  копии </w:t>
            </w:r>
            <w:r w:rsidRPr="009D08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9D0820" w:rsidRPr="00573EB0" w14:paraId="79C79BB6" w14:textId="77777777" w:rsidTr="00180888">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1EB86CE"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1.11</w:t>
            </w:r>
          </w:p>
        </w:tc>
        <w:tc>
          <w:tcPr>
            <w:tcW w:w="3685" w:type="dxa"/>
            <w:tcBorders>
              <w:top w:val="nil"/>
              <w:left w:val="nil"/>
              <w:bottom w:val="single" w:sz="4" w:space="0" w:color="auto"/>
              <w:right w:val="single" w:sz="4" w:space="0" w:color="auto"/>
            </w:tcBorders>
            <w:shd w:val="clear" w:color="auto" w:fill="auto"/>
            <w:vAlign w:val="center"/>
          </w:tcPr>
          <w:p w14:paraId="139F3813"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5E36DCF5" w14:textId="77777777" w:rsidR="009D0820" w:rsidRPr="009D0820" w:rsidRDefault="009D0820" w:rsidP="009D0820">
            <w:pPr>
              <w:pStyle w:val="af2"/>
              <w:rPr>
                <w:rFonts w:ascii="Tahoma" w:hAnsi="Tahoma" w:cs="Tahoma"/>
                <w:iCs/>
                <w:sz w:val="19"/>
                <w:szCs w:val="19"/>
              </w:rPr>
            </w:pPr>
            <w:r>
              <w:rPr>
                <w:rFonts w:ascii="Tahoma" w:hAnsi="Tahoma" w:cs="Tahoma"/>
                <w:iCs/>
                <w:sz w:val="19"/>
                <w:szCs w:val="19"/>
              </w:rPr>
              <w:t>60 (шестьдесят</w:t>
            </w:r>
            <w:r w:rsidRPr="009D0820">
              <w:rPr>
                <w:rFonts w:ascii="Tahoma" w:hAnsi="Tahoma" w:cs="Tahoma"/>
                <w:iCs/>
                <w:sz w:val="19"/>
                <w:szCs w:val="19"/>
              </w:rPr>
              <w:t>) календарных дней с даты вскрытия конкурсных заявок</w:t>
            </w:r>
          </w:p>
        </w:tc>
      </w:tr>
      <w:tr w:rsidR="009D0820" w:rsidRPr="00573EB0" w14:paraId="1DD672B9" w14:textId="77777777" w:rsidTr="00180888">
        <w:trPr>
          <w:trHeight w:val="41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9AD86DB"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1.12</w:t>
            </w:r>
          </w:p>
        </w:tc>
        <w:tc>
          <w:tcPr>
            <w:tcW w:w="3685" w:type="dxa"/>
            <w:tcBorders>
              <w:top w:val="nil"/>
              <w:left w:val="nil"/>
              <w:bottom w:val="single" w:sz="4" w:space="0" w:color="auto"/>
              <w:right w:val="single" w:sz="4" w:space="0" w:color="auto"/>
            </w:tcBorders>
            <w:shd w:val="clear" w:color="auto" w:fill="auto"/>
            <w:vAlign w:val="center"/>
          </w:tcPr>
          <w:p w14:paraId="111B7593"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Размер и форма гарантийного обеспечения конкурсной  заявки (ГОКЗ)</w:t>
            </w:r>
          </w:p>
        </w:tc>
        <w:tc>
          <w:tcPr>
            <w:tcW w:w="6662" w:type="dxa"/>
            <w:tcBorders>
              <w:top w:val="nil"/>
              <w:left w:val="nil"/>
              <w:bottom w:val="single" w:sz="4" w:space="0" w:color="auto"/>
              <w:right w:val="single" w:sz="4" w:space="0" w:color="auto"/>
            </w:tcBorders>
            <w:shd w:val="clear" w:color="auto" w:fill="FFFFFF" w:themeFill="background1"/>
            <w:vAlign w:val="center"/>
          </w:tcPr>
          <w:p w14:paraId="657A3F2C" w14:textId="77777777" w:rsidR="009D0820" w:rsidRPr="00FC4D02" w:rsidRDefault="000B0C02" w:rsidP="009D0820">
            <w:pPr>
              <w:pStyle w:val="af2"/>
              <w:rPr>
                <w:rFonts w:ascii="Tahoma" w:hAnsi="Tahoma" w:cs="Tahoma"/>
                <w:sz w:val="19"/>
                <w:szCs w:val="19"/>
                <w:highlight w:val="yellow"/>
              </w:rPr>
            </w:pPr>
            <w:r w:rsidRPr="000B0C02">
              <w:rPr>
                <w:rFonts w:ascii="Tahoma" w:hAnsi="Tahoma" w:cs="Tahoma"/>
                <w:sz w:val="19"/>
                <w:szCs w:val="19"/>
              </w:rPr>
              <w:t>Не требуется</w:t>
            </w:r>
          </w:p>
        </w:tc>
      </w:tr>
      <w:tr w:rsidR="009D0820" w:rsidRPr="00573EB0" w14:paraId="45A33E7B" w14:textId="77777777" w:rsidTr="00180888">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6FBE0B9"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1.13</w:t>
            </w:r>
          </w:p>
        </w:tc>
        <w:tc>
          <w:tcPr>
            <w:tcW w:w="3685" w:type="dxa"/>
            <w:tcBorders>
              <w:top w:val="nil"/>
              <w:left w:val="nil"/>
              <w:bottom w:val="single" w:sz="4" w:space="0" w:color="auto"/>
              <w:right w:val="single" w:sz="4" w:space="0" w:color="auto"/>
            </w:tcBorders>
            <w:shd w:val="clear" w:color="auto" w:fill="auto"/>
            <w:vAlign w:val="center"/>
          </w:tcPr>
          <w:p w14:paraId="47E8F7EB"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4F7BBCA0" w14:textId="77777777" w:rsidR="009D0820" w:rsidRDefault="009D0820" w:rsidP="009D0820">
            <w:pPr>
              <w:pStyle w:val="af2"/>
              <w:rPr>
                <w:rFonts w:ascii="Tahoma" w:hAnsi="Tahoma" w:cs="Tahoma"/>
                <w:iCs/>
                <w:sz w:val="19"/>
                <w:szCs w:val="19"/>
              </w:rPr>
            </w:pPr>
            <w:r w:rsidRPr="009D0820">
              <w:rPr>
                <w:rFonts w:ascii="Tahoma" w:hAnsi="Tahoma" w:cs="Tahoma"/>
                <w:iCs/>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3E22E5">
              <w:rPr>
                <w:rFonts w:ascii="Tahoma" w:hAnsi="Tahoma" w:cs="Tahoma"/>
                <w:b/>
                <w:iCs/>
                <w:sz w:val="19"/>
                <w:szCs w:val="19"/>
              </w:rPr>
              <w:t>1</w:t>
            </w:r>
            <w:r w:rsidR="003E22E5" w:rsidRPr="003E22E5">
              <w:rPr>
                <w:rFonts w:ascii="Tahoma" w:hAnsi="Tahoma" w:cs="Tahoma"/>
                <w:b/>
                <w:iCs/>
                <w:sz w:val="19"/>
                <w:szCs w:val="19"/>
              </w:rPr>
              <w:t>,5</w:t>
            </w:r>
            <w:r w:rsidR="003E22E5">
              <w:rPr>
                <w:rFonts w:ascii="Tahoma" w:hAnsi="Tahoma" w:cs="Tahoma"/>
                <w:iCs/>
                <w:sz w:val="19"/>
                <w:szCs w:val="19"/>
              </w:rPr>
              <w:t xml:space="preserve"> </w:t>
            </w:r>
            <w:r w:rsidRPr="009D0820">
              <w:rPr>
                <w:rFonts w:ascii="Tahoma" w:hAnsi="Tahoma" w:cs="Tahoma"/>
                <w:iCs/>
                <w:sz w:val="19"/>
                <w:szCs w:val="19"/>
              </w:rPr>
              <w:t>процента от общей стоимости Дого</w:t>
            </w:r>
            <w:r w:rsidR="003E22E5">
              <w:rPr>
                <w:rFonts w:ascii="Tahoma" w:hAnsi="Tahoma" w:cs="Tahoma"/>
                <w:iCs/>
                <w:sz w:val="19"/>
                <w:szCs w:val="19"/>
              </w:rPr>
              <w:t>вора на банковский счет Заказчика</w:t>
            </w:r>
            <w:r w:rsidRPr="009D0820">
              <w:rPr>
                <w:rFonts w:ascii="Tahoma" w:hAnsi="Tahoma" w:cs="Tahoma"/>
                <w:iCs/>
                <w:sz w:val="19"/>
                <w:szCs w:val="19"/>
              </w:rPr>
              <w:t xml:space="preserve"> в течение 5 банковских дней с даты заключения Договора</w:t>
            </w:r>
          </w:p>
          <w:p w14:paraId="59002030" w14:textId="77777777" w:rsidR="003E22E5" w:rsidRDefault="003E22E5" w:rsidP="009D0820">
            <w:pPr>
              <w:pStyle w:val="af2"/>
              <w:rPr>
                <w:rFonts w:ascii="Tahoma" w:hAnsi="Tahoma" w:cs="Tahoma"/>
                <w:iCs/>
                <w:sz w:val="19"/>
                <w:szCs w:val="19"/>
              </w:rPr>
            </w:pPr>
          </w:p>
          <w:p w14:paraId="74DFB803" w14:textId="77777777" w:rsidR="003E22E5" w:rsidRPr="009D0820" w:rsidRDefault="003E22E5" w:rsidP="009D0820">
            <w:pPr>
              <w:pStyle w:val="af2"/>
              <w:rPr>
                <w:rFonts w:ascii="Tahoma" w:hAnsi="Tahoma" w:cs="Tahoma"/>
                <w:sz w:val="19"/>
                <w:szCs w:val="19"/>
              </w:rPr>
            </w:pPr>
            <w:r w:rsidRPr="00C34DDB">
              <w:rPr>
                <w:rFonts w:ascii="Tahoma" w:hAnsi="Tahoma" w:cs="Tahoma"/>
                <w:i/>
                <w:sz w:val="19"/>
                <w:szCs w:val="19"/>
              </w:rPr>
              <w:t>Порядок возврата ГОИД определяется в договоре</w:t>
            </w:r>
          </w:p>
        </w:tc>
      </w:tr>
      <w:tr w:rsidR="009D0820" w:rsidRPr="00573EB0" w14:paraId="576017D4" w14:textId="77777777" w:rsidTr="00180888">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2A0C409"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1.14</w:t>
            </w:r>
          </w:p>
        </w:tc>
        <w:tc>
          <w:tcPr>
            <w:tcW w:w="3685" w:type="dxa"/>
            <w:tcBorders>
              <w:top w:val="nil"/>
              <w:left w:val="nil"/>
              <w:bottom w:val="single" w:sz="4" w:space="0" w:color="auto"/>
              <w:right w:val="single" w:sz="4" w:space="0" w:color="auto"/>
            </w:tcBorders>
            <w:shd w:val="clear" w:color="auto" w:fill="auto"/>
            <w:vAlign w:val="center"/>
          </w:tcPr>
          <w:p w14:paraId="0C8D4E76"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Реквизиты банковского счета для внесения ГОИД</w:t>
            </w:r>
          </w:p>
        </w:tc>
        <w:tc>
          <w:tcPr>
            <w:tcW w:w="6662" w:type="dxa"/>
            <w:tcBorders>
              <w:top w:val="nil"/>
              <w:left w:val="nil"/>
              <w:bottom w:val="single" w:sz="4" w:space="0" w:color="auto"/>
              <w:right w:val="single" w:sz="4" w:space="0" w:color="auto"/>
            </w:tcBorders>
            <w:shd w:val="clear" w:color="auto" w:fill="auto"/>
            <w:vAlign w:val="center"/>
          </w:tcPr>
          <w:p w14:paraId="2407B965" w14:textId="77777777" w:rsidR="009D0820" w:rsidRPr="009D0820" w:rsidRDefault="003E22E5" w:rsidP="009D0820">
            <w:pPr>
              <w:pStyle w:val="af2"/>
              <w:rPr>
                <w:rFonts w:ascii="Tahoma" w:hAnsi="Tahoma" w:cs="Tahoma"/>
                <w:iCs/>
                <w:sz w:val="19"/>
                <w:szCs w:val="19"/>
              </w:rPr>
            </w:pPr>
            <w:r>
              <w:rPr>
                <w:rFonts w:ascii="Tahoma" w:hAnsi="Tahoma" w:cs="Tahoma"/>
                <w:sz w:val="19"/>
                <w:szCs w:val="19"/>
              </w:rPr>
              <w:t>указаны в приложении №1</w:t>
            </w:r>
            <w:r w:rsidR="009D0820" w:rsidRPr="009D0820">
              <w:rPr>
                <w:rFonts w:ascii="Tahoma" w:hAnsi="Tahoma" w:cs="Tahoma"/>
                <w:sz w:val="19"/>
                <w:szCs w:val="19"/>
              </w:rPr>
              <w:t xml:space="preserve"> к П</w:t>
            </w:r>
            <w:r>
              <w:rPr>
                <w:rFonts w:ascii="Tahoma" w:hAnsi="Tahoma" w:cs="Tahoma"/>
                <w:sz w:val="19"/>
                <w:szCs w:val="19"/>
              </w:rPr>
              <w:t>риглашению к участию в конкурсе</w:t>
            </w:r>
          </w:p>
        </w:tc>
      </w:tr>
      <w:tr w:rsidR="009D0820" w:rsidRPr="00573EB0" w14:paraId="0F50E9A0" w14:textId="77777777" w:rsidTr="00180888">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C7F0C70"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1.15</w:t>
            </w:r>
          </w:p>
        </w:tc>
        <w:tc>
          <w:tcPr>
            <w:tcW w:w="3685" w:type="dxa"/>
            <w:tcBorders>
              <w:top w:val="nil"/>
              <w:left w:val="nil"/>
              <w:bottom w:val="single" w:sz="4" w:space="0" w:color="auto"/>
              <w:right w:val="single" w:sz="4" w:space="0" w:color="auto"/>
            </w:tcBorders>
            <w:shd w:val="clear" w:color="auto" w:fill="auto"/>
            <w:vAlign w:val="center"/>
          </w:tcPr>
          <w:p w14:paraId="510CF828"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7998FDB4" w14:textId="77777777" w:rsidR="003E22E5" w:rsidRPr="00C34DDB" w:rsidRDefault="003E22E5" w:rsidP="0046158A">
            <w:pPr>
              <w:pStyle w:val="a3"/>
              <w:numPr>
                <w:ilvl w:val="0"/>
                <w:numId w:val="2"/>
              </w:numPr>
              <w:ind w:left="0" w:hanging="284"/>
              <w:contextualSpacing/>
              <w:rPr>
                <w:rFonts w:ascii="Tahoma" w:hAnsi="Tahoma" w:cs="Tahoma"/>
                <w:color w:val="000000"/>
                <w:sz w:val="19"/>
                <w:szCs w:val="19"/>
              </w:rPr>
            </w:pPr>
            <w:r w:rsidRPr="00C34DDB">
              <w:rPr>
                <w:rFonts w:ascii="Tahoma" w:hAnsi="Tahoma" w:cs="Tahoma"/>
                <w:color w:val="000000"/>
                <w:sz w:val="19"/>
                <w:szCs w:val="19"/>
              </w:rPr>
              <w:t xml:space="preserve">Победившей может быть признана Конкурсная заявка, отвечающая по существу требованиям </w:t>
            </w:r>
            <w:r w:rsidRPr="00C34DDB">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C34DDB">
              <w:rPr>
                <w:rFonts w:ascii="Tahoma" w:hAnsi="Tahoma" w:cs="Tahoma"/>
                <w:b/>
                <w:color w:val="000000"/>
                <w:sz w:val="19"/>
                <w:szCs w:val="19"/>
              </w:rPr>
              <w:t>.</w:t>
            </w:r>
            <w:r w:rsidRPr="00C34DDB">
              <w:rPr>
                <w:rFonts w:ascii="Tahoma" w:hAnsi="Tahoma" w:cs="Tahoma"/>
                <w:color w:val="000000"/>
                <w:sz w:val="19"/>
                <w:szCs w:val="19"/>
              </w:rPr>
              <w:t xml:space="preserve">  </w:t>
            </w:r>
          </w:p>
          <w:p w14:paraId="7D49E729"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 xml:space="preserve"> </w:t>
            </w:r>
          </w:p>
          <w:p w14:paraId="17360B01" w14:textId="77777777" w:rsidR="009D0820" w:rsidRPr="009D0820" w:rsidRDefault="009D0820" w:rsidP="009D0820">
            <w:pPr>
              <w:pStyle w:val="af2"/>
              <w:rPr>
                <w:rFonts w:ascii="Tahoma" w:hAnsi="Tahoma" w:cs="Tahoma"/>
                <w:i/>
                <w:sz w:val="19"/>
                <w:szCs w:val="19"/>
              </w:rPr>
            </w:pPr>
            <w:r w:rsidRPr="009D0820">
              <w:rPr>
                <w:rFonts w:ascii="Tahoma" w:hAnsi="Tahoma" w:cs="Tahoma"/>
                <w:i/>
                <w:sz w:val="19"/>
                <w:szCs w:val="19"/>
              </w:rPr>
              <w:t xml:space="preserve"> - при определении оцененной стоимости, от общей стоимости коммерческого предложения резидента КР - плательщика НДС вычитается НДС (-12%), соответственно оценка предложений будет проводиться без учета НДС-12%.</w:t>
            </w:r>
          </w:p>
        </w:tc>
      </w:tr>
      <w:tr w:rsidR="009D0820" w:rsidRPr="00573EB0" w14:paraId="23B049E2" w14:textId="77777777" w:rsidTr="00180888">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E1F64CF"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1.16</w:t>
            </w:r>
          </w:p>
        </w:tc>
        <w:tc>
          <w:tcPr>
            <w:tcW w:w="3685" w:type="dxa"/>
            <w:tcBorders>
              <w:top w:val="nil"/>
              <w:left w:val="nil"/>
              <w:bottom w:val="single" w:sz="4" w:space="0" w:color="auto"/>
              <w:right w:val="single" w:sz="4" w:space="0" w:color="auto"/>
            </w:tcBorders>
            <w:shd w:val="clear" w:color="auto" w:fill="FFFFFF" w:themeFill="background1"/>
            <w:vAlign w:val="center"/>
          </w:tcPr>
          <w:p w14:paraId="056B3032"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Срок для устранения Дефектов/время реагирования на устранение                 </w:t>
            </w:r>
          </w:p>
        </w:tc>
        <w:tc>
          <w:tcPr>
            <w:tcW w:w="6662" w:type="dxa"/>
            <w:tcBorders>
              <w:top w:val="nil"/>
              <w:left w:val="nil"/>
              <w:bottom w:val="single" w:sz="4" w:space="0" w:color="auto"/>
              <w:right w:val="single" w:sz="4" w:space="0" w:color="auto"/>
            </w:tcBorders>
            <w:shd w:val="clear" w:color="auto" w:fill="FFFFFF" w:themeFill="background1"/>
            <w:vAlign w:val="center"/>
          </w:tcPr>
          <w:p w14:paraId="7C249D37"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sz w:val="19"/>
                <w:szCs w:val="19"/>
              </w:rPr>
              <w:t>Согласно условиям Договора.</w:t>
            </w:r>
          </w:p>
        </w:tc>
      </w:tr>
      <w:tr w:rsidR="009D0820" w:rsidRPr="00573EB0" w14:paraId="072CEE8F" w14:textId="77777777" w:rsidTr="00180888">
        <w:trPr>
          <w:trHeight w:val="95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D0F232A"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1.17</w:t>
            </w:r>
          </w:p>
        </w:tc>
        <w:tc>
          <w:tcPr>
            <w:tcW w:w="3685" w:type="dxa"/>
            <w:tcBorders>
              <w:top w:val="nil"/>
              <w:left w:val="nil"/>
              <w:bottom w:val="single" w:sz="4" w:space="0" w:color="auto"/>
              <w:right w:val="single" w:sz="4" w:space="0" w:color="auto"/>
            </w:tcBorders>
            <w:shd w:val="clear" w:color="auto" w:fill="auto"/>
            <w:vAlign w:val="center"/>
          </w:tcPr>
          <w:p w14:paraId="08C4E7B7"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Документы, которые необходимо предоставить совместно с конкурсной заявкой</w:t>
            </w:r>
          </w:p>
        </w:tc>
        <w:tc>
          <w:tcPr>
            <w:tcW w:w="6662" w:type="dxa"/>
            <w:tcBorders>
              <w:top w:val="nil"/>
              <w:left w:val="nil"/>
              <w:bottom w:val="single" w:sz="4" w:space="0" w:color="auto"/>
              <w:right w:val="single" w:sz="4" w:space="0" w:color="auto"/>
            </w:tcBorders>
            <w:shd w:val="clear" w:color="auto" w:fill="auto"/>
            <w:vAlign w:val="center"/>
          </w:tcPr>
          <w:p w14:paraId="04FA08B6" w14:textId="5C13AF2A" w:rsidR="009D0820" w:rsidRPr="009D0820" w:rsidRDefault="009D0820" w:rsidP="00C72B3F">
            <w:pPr>
              <w:pStyle w:val="af2"/>
              <w:rPr>
                <w:rFonts w:ascii="Tahoma" w:hAnsi="Tahoma" w:cs="Tahoma"/>
                <w:sz w:val="19"/>
                <w:szCs w:val="19"/>
              </w:rPr>
            </w:pPr>
            <w:r w:rsidRPr="009D0820">
              <w:rPr>
                <w:rFonts w:ascii="Tahoma" w:hAnsi="Tahoma" w:cs="Tahoma"/>
                <w:sz w:val="19"/>
                <w:szCs w:val="19"/>
              </w:rPr>
              <w:t xml:space="preserve">Предоставить схемы магистральных линий передачи данных в стране резидентства и трансграничных соединений, а также данные об оборудовании для магистральных линий передачи данных и трансграничных стыков. </w:t>
            </w:r>
          </w:p>
        </w:tc>
      </w:tr>
      <w:tr w:rsidR="009D0820" w:rsidRPr="00573EB0" w14:paraId="446E2EA1" w14:textId="77777777" w:rsidTr="00180888">
        <w:trPr>
          <w:trHeight w:val="13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1C89F84"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1.18</w:t>
            </w:r>
          </w:p>
        </w:tc>
        <w:tc>
          <w:tcPr>
            <w:tcW w:w="3685" w:type="dxa"/>
            <w:tcBorders>
              <w:top w:val="nil"/>
              <w:left w:val="nil"/>
              <w:bottom w:val="single" w:sz="4" w:space="0" w:color="auto"/>
              <w:right w:val="single" w:sz="4" w:space="0" w:color="auto"/>
            </w:tcBorders>
            <w:shd w:val="clear" w:color="auto" w:fill="auto"/>
            <w:vAlign w:val="center"/>
          </w:tcPr>
          <w:p w14:paraId="689C744D" w14:textId="77777777" w:rsidR="009D0820" w:rsidRPr="009D0820" w:rsidRDefault="009D0820" w:rsidP="009D0820">
            <w:pPr>
              <w:pStyle w:val="af2"/>
              <w:rPr>
                <w:rFonts w:ascii="Tahoma" w:hAnsi="Tahoma" w:cs="Tahoma"/>
                <w:color w:val="FF0000"/>
                <w:sz w:val="19"/>
                <w:szCs w:val="19"/>
              </w:rPr>
            </w:pPr>
            <w:r w:rsidRPr="009D0820">
              <w:rPr>
                <w:rFonts w:ascii="Tahoma" w:hAnsi="Tahoma" w:cs="Tahoma"/>
                <w:color w:val="FF0000"/>
                <w:sz w:val="19"/>
                <w:szCs w:val="19"/>
              </w:rPr>
              <w:t>Формы, которые необходимы заполнению Участником:</w:t>
            </w:r>
          </w:p>
        </w:tc>
        <w:tc>
          <w:tcPr>
            <w:tcW w:w="6662" w:type="dxa"/>
            <w:tcBorders>
              <w:top w:val="nil"/>
              <w:left w:val="nil"/>
              <w:bottom w:val="single" w:sz="4" w:space="0" w:color="auto"/>
              <w:right w:val="single" w:sz="4" w:space="0" w:color="auto"/>
            </w:tcBorders>
            <w:shd w:val="clear" w:color="auto" w:fill="auto"/>
            <w:vAlign w:val="center"/>
          </w:tcPr>
          <w:p w14:paraId="552696A6" w14:textId="77777777" w:rsidR="009D0820" w:rsidRPr="009D0820" w:rsidRDefault="003E22E5" w:rsidP="003E22E5">
            <w:pPr>
              <w:pStyle w:val="af2"/>
              <w:rPr>
                <w:rFonts w:ascii="Tahoma" w:hAnsi="Tahoma" w:cs="Tahoma"/>
                <w:color w:val="FF0000"/>
                <w:sz w:val="19"/>
                <w:szCs w:val="19"/>
              </w:rPr>
            </w:pPr>
            <w:r>
              <w:rPr>
                <w:rFonts w:ascii="Tahoma" w:hAnsi="Tahoma" w:cs="Tahoma"/>
                <w:color w:val="FF0000"/>
                <w:sz w:val="19"/>
                <w:szCs w:val="19"/>
              </w:rPr>
              <w:t>Приложение №2</w:t>
            </w:r>
            <w:r w:rsidR="001D7C8E">
              <w:rPr>
                <w:rFonts w:ascii="Tahoma" w:hAnsi="Tahoma" w:cs="Tahoma"/>
                <w:color w:val="FF0000"/>
                <w:sz w:val="19"/>
                <w:szCs w:val="19"/>
              </w:rPr>
              <w:t xml:space="preserve"> и 2.1</w:t>
            </w:r>
            <w:r w:rsidR="009D0820" w:rsidRPr="009D0820">
              <w:rPr>
                <w:rFonts w:ascii="Tahoma" w:hAnsi="Tahoma" w:cs="Tahoma"/>
                <w:color w:val="FF0000"/>
                <w:sz w:val="19"/>
                <w:szCs w:val="19"/>
              </w:rPr>
              <w:t xml:space="preserve"> к Приглашению.</w:t>
            </w:r>
          </w:p>
        </w:tc>
      </w:tr>
      <w:tr w:rsidR="002A36C6" w:rsidRPr="00573EB0" w14:paraId="1C3C300B" w14:textId="77777777" w:rsidTr="00180888">
        <w:trPr>
          <w:trHeight w:val="13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1FFA589" w14:textId="77777777" w:rsidR="002A36C6" w:rsidRPr="009D0820" w:rsidRDefault="002A36C6" w:rsidP="009D0820">
            <w:pPr>
              <w:pStyle w:val="af2"/>
              <w:rPr>
                <w:rFonts w:ascii="Tahoma" w:hAnsi="Tahoma" w:cs="Tahoma"/>
                <w:color w:val="000000"/>
                <w:sz w:val="19"/>
                <w:szCs w:val="19"/>
              </w:rPr>
            </w:pPr>
            <w:r>
              <w:rPr>
                <w:rFonts w:ascii="Tahoma" w:hAnsi="Tahoma" w:cs="Tahoma"/>
                <w:color w:val="000000"/>
                <w:sz w:val="19"/>
                <w:szCs w:val="19"/>
              </w:rPr>
              <w:t>1.19</w:t>
            </w:r>
          </w:p>
        </w:tc>
        <w:tc>
          <w:tcPr>
            <w:tcW w:w="3685" w:type="dxa"/>
            <w:tcBorders>
              <w:top w:val="nil"/>
              <w:left w:val="nil"/>
              <w:bottom w:val="single" w:sz="4" w:space="0" w:color="auto"/>
              <w:right w:val="single" w:sz="4" w:space="0" w:color="auto"/>
            </w:tcBorders>
            <w:shd w:val="clear" w:color="auto" w:fill="auto"/>
            <w:vAlign w:val="center"/>
          </w:tcPr>
          <w:p w14:paraId="577E6ACF" w14:textId="77777777" w:rsidR="002A36C6" w:rsidRPr="009D0820" w:rsidRDefault="002A36C6" w:rsidP="009D0820">
            <w:pPr>
              <w:pStyle w:val="af2"/>
              <w:rPr>
                <w:rFonts w:ascii="Tahoma" w:hAnsi="Tahoma" w:cs="Tahoma"/>
                <w:color w:val="FF0000"/>
                <w:sz w:val="19"/>
                <w:szCs w:val="19"/>
              </w:rPr>
            </w:pPr>
            <w:r>
              <w:rPr>
                <w:rFonts w:ascii="Tahoma" w:hAnsi="Tahoma" w:cs="Tahoma"/>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27D47293" w14:textId="77777777" w:rsidR="002A36C6" w:rsidRPr="003A7E44" w:rsidRDefault="002A36C6" w:rsidP="003E22E5">
            <w:pPr>
              <w:pStyle w:val="af2"/>
              <w:rPr>
                <w:rFonts w:ascii="Tahoma" w:hAnsi="Tahoma" w:cs="Tahoma"/>
                <w:color w:val="FF0000"/>
                <w:sz w:val="19"/>
                <w:szCs w:val="19"/>
                <w:lang w:val="en-US"/>
              </w:rPr>
            </w:pPr>
            <w:r>
              <w:rPr>
                <w:rFonts w:ascii="Tahoma" w:hAnsi="Tahoma" w:cs="Tahoma"/>
                <w:color w:val="FF0000"/>
                <w:sz w:val="19"/>
                <w:szCs w:val="19"/>
              </w:rPr>
              <w:t>77 760 000 сом</w:t>
            </w:r>
          </w:p>
        </w:tc>
      </w:tr>
      <w:tr w:rsidR="009D0820" w:rsidRPr="00573EB0" w14:paraId="0022403F" w14:textId="77777777" w:rsidTr="00180888">
        <w:trPr>
          <w:trHeight w:val="244"/>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4C0BEA24" w14:textId="77777777" w:rsidR="009D0820" w:rsidRPr="009D0820" w:rsidRDefault="009D0820" w:rsidP="003E22E5">
            <w:pPr>
              <w:pStyle w:val="af2"/>
              <w:jc w:val="center"/>
              <w:rPr>
                <w:rFonts w:ascii="Tahoma" w:hAnsi="Tahoma" w:cs="Tahoma"/>
                <w:sz w:val="19"/>
                <w:szCs w:val="19"/>
              </w:rPr>
            </w:pPr>
            <w:r w:rsidRPr="003E22E5">
              <w:rPr>
                <w:rFonts w:ascii="Tahoma" w:hAnsi="Tahoma" w:cs="Tahoma"/>
                <w:b/>
                <w:sz w:val="19"/>
                <w:szCs w:val="19"/>
              </w:rPr>
              <w:t>2.</w:t>
            </w:r>
            <w:r w:rsidRPr="009D0820">
              <w:rPr>
                <w:rFonts w:ascii="Tahoma" w:hAnsi="Tahoma" w:cs="Tahoma"/>
                <w:sz w:val="19"/>
                <w:szCs w:val="19"/>
              </w:rPr>
              <w:t xml:space="preserve"> </w:t>
            </w:r>
            <w:r w:rsidRPr="003E22E5">
              <w:rPr>
                <w:rFonts w:ascii="Tahoma" w:hAnsi="Tahoma" w:cs="Tahoma"/>
                <w:b/>
                <w:sz w:val="19"/>
                <w:szCs w:val="19"/>
              </w:rPr>
              <w:t>Квалификационные требования:</w:t>
            </w:r>
          </w:p>
        </w:tc>
      </w:tr>
      <w:tr w:rsidR="009D0820" w:rsidRPr="00573EB0" w14:paraId="5E14446F" w14:textId="77777777" w:rsidTr="00180888">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D076A35"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60824B5F"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Опыт предоставления по характеру аналогичных услуг за последние 2 (два) года в денежном выражении:</w:t>
            </w:r>
          </w:p>
        </w:tc>
        <w:tc>
          <w:tcPr>
            <w:tcW w:w="6662" w:type="dxa"/>
            <w:tcBorders>
              <w:top w:val="nil"/>
              <w:left w:val="nil"/>
              <w:bottom w:val="single" w:sz="4" w:space="0" w:color="auto"/>
              <w:right w:val="single" w:sz="4" w:space="0" w:color="auto"/>
            </w:tcBorders>
            <w:shd w:val="clear" w:color="auto" w:fill="auto"/>
            <w:hideMark/>
          </w:tcPr>
          <w:p w14:paraId="019254C1" w14:textId="31D912D4" w:rsidR="00C72B3F" w:rsidRDefault="009D0820" w:rsidP="009A217A">
            <w:pPr>
              <w:pStyle w:val="af2"/>
              <w:rPr>
                <w:rFonts w:ascii="Tahoma" w:hAnsi="Tahoma" w:cs="Tahoma"/>
                <w:sz w:val="19"/>
                <w:szCs w:val="19"/>
              </w:rPr>
            </w:pPr>
            <w:r w:rsidRPr="009D0820">
              <w:rPr>
                <w:rFonts w:ascii="Tahoma" w:hAnsi="Tahoma" w:cs="Tahoma"/>
                <w:sz w:val="19"/>
                <w:szCs w:val="19"/>
              </w:rPr>
              <w:t>Наличие опыта по характеру предоставления аналогичных услуг операторам мобильной связи с активной абонентской базой не менее 3 млн. абонентов (операторы мобильной связи выкладывают такую информацию в открытых источниках, участник должен предоставить</w:t>
            </w:r>
            <w:r w:rsidR="003E22E5">
              <w:rPr>
                <w:rFonts w:ascii="Tahoma" w:hAnsi="Tahoma" w:cs="Tahoma"/>
                <w:sz w:val="19"/>
                <w:szCs w:val="19"/>
              </w:rPr>
              <w:t xml:space="preserve"> актуальную ссылку) </w:t>
            </w:r>
            <w:r w:rsidR="003E22E5" w:rsidRPr="00063815">
              <w:rPr>
                <w:rFonts w:ascii="Tahoma" w:hAnsi="Tahoma" w:cs="Tahoma"/>
                <w:sz w:val="19"/>
                <w:szCs w:val="19"/>
                <w:u w:val="single"/>
              </w:rPr>
              <w:t>за последний 1</w:t>
            </w:r>
            <w:r w:rsidRPr="00063815">
              <w:rPr>
                <w:rFonts w:ascii="Tahoma" w:hAnsi="Tahoma" w:cs="Tahoma"/>
                <w:sz w:val="19"/>
                <w:szCs w:val="19"/>
                <w:u w:val="single"/>
              </w:rPr>
              <w:t xml:space="preserve"> год в сумме не менее 77 млн. (</w:t>
            </w:r>
            <w:r w:rsidRPr="00063815">
              <w:rPr>
                <w:rFonts w:ascii="Tahoma" w:hAnsi="Tahoma" w:cs="Tahoma"/>
                <w:i/>
                <w:sz w:val="19"/>
                <w:szCs w:val="19"/>
                <w:u w:val="single"/>
              </w:rPr>
              <w:t>семьдесят семь миллион</w:t>
            </w:r>
            <w:r w:rsidR="003E22E5" w:rsidRPr="00063815">
              <w:rPr>
                <w:rFonts w:ascii="Tahoma" w:hAnsi="Tahoma" w:cs="Tahoma"/>
                <w:i/>
                <w:sz w:val="19"/>
                <w:szCs w:val="19"/>
                <w:u w:val="single"/>
              </w:rPr>
              <w:t>ов</w:t>
            </w:r>
            <w:r w:rsidRPr="00063815">
              <w:rPr>
                <w:rFonts w:ascii="Tahoma" w:hAnsi="Tahoma" w:cs="Tahoma"/>
                <w:sz w:val="19"/>
                <w:szCs w:val="19"/>
                <w:u w:val="single"/>
              </w:rPr>
              <w:t>) сомов или эквивалент в д</w:t>
            </w:r>
            <w:r w:rsidR="003E22E5" w:rsidRPr="00063815">
              <w:rPr>
                <w:rFonts w:ascii="Tahoma" w:hAnsi="Tahoma" w:cs="Tahoma"/>
                <w:sz w:val="19"/>
                <w:szCs w:val="19"/>
                <w:u w:val="single"/>
              </w:rPr>
              <w:t>олларах США/рублях РФ/ тенге РК</w:t>
            </w:r>
            <w:r w:rsidRPr="009D0820">
              <w:rPr>
                <w:rFonts w:ascii="Tahoma" w:hAnsi="Tahoma" w:cs="Tahoma"/>
                <w:sz w:val="19"/>
                <w:szCs w:val="19"/>
              </w:rPr>
              <w:t xml:space="preserve"> с предоставлением подтверждающих документов</w:t>
            </w:r>
            <w:r w:rsidR="00E24095">
              <w:rPr>
                <w:rFonts w:ascii="Tahoma" w:hAnsi="Tahoma" w:cs="Tahoma"/>
                <w:sz w:val="19"/>
                <w:szCs w:val="19"/>
              </w:rPr>
              <w:t>.</w:t>
            </w:r>
            <w:r w:rsidRPr="009D0820">
              <w:rPr>
                <w:rFonts w:ascii="Tahoma" w:hAnsi="Tahoma" w:cs="Tahoma"/>
                <w:sz w:val="19"/>
                <w:szCs w:val="19"/>
              </w:rPr>
              <w:t xml:space="preserve"> </w:t>
            </w:r>
            <w:r w:rsidR="00E24095">
              <w:rPr>
                <w:rFonts w:ascii="Tahoma" w:hAnsi="Tahoma" w:cs="Tahoma"/>
                <w:sz w:val="19"/>
                <w:szCs w:val="19"/>
              </w:rPr>
              <w:t>П</w:t>
            </w:r>
            <w:r w:rsidRPr="009D0820">
              <w:rPr>
                <w:rFonts w:ascii="Tahoma" w:hAnsi="Tahoma" w:cs="Tahoma"/>
                <w:sz w:val="19"/>
                <w:szCs w:val="19"/>
              </w:rPr>
              <w:t xml:space="preserve">риложить </w:t>
            </w:r>
            <w:r w:rsidR="009A217A">
              <w:rPr>
                <w:rFonts w:ascii="Tahoma" w:hAnsi="Tahoma" w:cs="Tahoma"/>
                <w:sz w:val="19"/>
                <w:szCs w:val="19"/>
              </w:rPr>
              <w:t xml:space="preserve">следующие </w:t>
            </w:r>
            <w:r w:rsidRPr="009D0820">
              <w:rPr>
                <w:rFonts w:ascii="Tahoma" w:hAnsi="Tahoma" w:cs="Tahoma"/>
                <w:sz w:val="19"/>
                <w:szCs w:val="19"/>
              </w:rPr>
              <w:t>копии</w:t>
            </w:r>
            <w:r w:rsidR="009A217A">
              <w:rPr>
                <w:rFonts w:ascii="Tahoma" w:hAnsi="Tahoma" w:cs="Tahoma"/>
                <w:sz w:val="19"/>
                <w:szCs w:val="19"/>
              </w:rPr>
              <w:t xml:space="preserve">: </w:t>
            </w:r>
          </w:p>
          <w:p w14:paraId="65CA3066" w14:textId="68EFE083" w:rsidR="00C72B3F" w:rsidRDefault="009A217A" w:rsidP="009A217A">
            <w:pPr>
              <w:pStyle w:val="af2"/>
              <w:rPr>
                <w:rFonts w:ascii="Tahoma" w:hAnsi="Tahoma" w:cs="Tahoma"/>
                <w:sz w:val="19"/>
                <w:szCs w:val="19"/>
              </w:rPr>
            </w:pPr>
            <w:r>
              <w:rPr>
                <w:rFonts w:ascii="Tahoma" w:hAnsi="Tahoma" w:cs="Tahoma"/>
                <w:sz w:val="19"/>
                <w:szCs w:val="19"/>
              </w:rPr>
              <w:t xml:space="preserve">1) </w:t>
            </w:r>
            <w:r w:rsidR="009D0820" w:rsidRPr="009D0820">
              <w:rPr>
                <w:rFonts w:ascii="Tahoma" w:hAnsi="Tahoma" w:cs="Tahoma"/>
                <w:sz w:val="19"/>
                <w:szCs w:val="19"/>
              </w:rPr>
              <w:t>договоров/контрактов</w:t>
            </w:r>
            <w:r>
              <w:rPr>
                <w:rFonts w:ascii="Tahoma" w:hAnsi="Tahoma" w:cs="Tahoma"/>
                <w:sz w:val="19"/>
                <w:szCs w:val="19"/>
              </w:rPr>
              <w:t>;</w:t>
            </w:r>
            <w:r w:rsidR="009D0820" w:rsidRPr="009D0820">
              <w:rPr>
                <w:rFonts w:ascii="Tahoma" w:hAnsi="Tahoma" w:cs="Tahoma"/>
                <w:sz w:val="19"/>
                <w:szCs w:val="19"/>
              </w:rPr>
              <w:t xml:space="preserve"> </w:t>
            </w:r>
          </w:p>
          <w:p w14:paraId="18AFB36B" w14:textId="194EB5B5" w:rsidR="00C72B3F" w:rsidRDefault="009A217A" w:rsidP="009A217A">
            <w:pPr>
              <w:pStyle w:val="af2"/>
              <w:rPr>
                <w:rFonts w:ascii="Tahoma" w:hAnsi="Tahoma" w:cs="Tahoma"/>
                <w:sz w:val="19"/>
                <w:szCs w:val="19"/>
              </w:rPr>
            </w:pPr>
            <w:r>
              <w:rPr>
                <w:rFonts w:ascii="Tahoma" w:hAnsi="Tahoma" w:cs="Tahoma"/>
                <w:sz w:val="19"/>
                <w:szCs w:val="19"/>
              </w:rPr>
              <w:t xml:space="preserve">2) </w:t>
            </w:r>
            <w:r w:rsidR="009D0820" w:rsidRPr="009D0820">
              <w:rPr>
                <w:rFonts w:ascii="Tahoma" w:hAnsi="Tahoma" w:cs="Tahoma"/>
                <w:sz w:val="19"/>
                <w:szCs w:val="19"/>
              </w:rPr>
              <w:t>актов приемки/оказанных услуг или выполненных работ/сверки, и/или счет-фактуры к договорам, удостоверяющие опыт предоставления аналогичных услуг</w:t>
            </w:r>
            <w:r w:rsidR="00685D57">
              <w:rPr>
                <w:rFonts w:ascii="Tahoma" w:hAnsi="Tahoma" w:cs="Tahoma"/>
                <w:sz w:val="19"/>
                <w:szCs w:val="19"/>
              </w:rPr>
              <w:t xml:space="preserve"> (</w:t>
            </w:r>
            <w:r w:rsidR="009D0820" w:rsidRPr="009D0820">
              <w:rPr>
                <w:rFonts w:ascii="Tahoma" w:hAnsi="Tahoma" w:cs="Tahoma"/>
                <w:sz w:val="19"/>
                <w:szCs w:val="19"/>
              </w:rPr>
              <w:t>без указания объемов и цен).</w:t>
            </w:r>
          </w:p>
          <w:p w14:paraId="2782C034" w14:textId="116BFE40" w:rsidR="009D0820" w:rsidRPr="009D0820" w:rsidRDefault="00E24095" w:rsidP="00E24095">
            <w:pPr>
              <w:pStyle w:val="af2"/>
              <w:rPr>
                <w:rFonts w:ascii="Tahoma" w:hAnsi="Tahoma" w:cs="Tahoma"/>
                <w:sz w:val="19"/>
                <w:szCs w:val="19"/>
              </w:rPr>
            </w:pPr>
            <w:r>
              <w:rPr>
                <w:rFonts w:ascii="Tahoma" w:hAnsi="Tahoma" w:cs="Tahoma"/>
                <w:sz w:val="19"/>
                <w:szCs w:val="19"/>
              </w:rPr>
              <w:t>Наличие всех</w:t>
            </w:r>
            <w:r w:rsidR="00C72B3F">
              <w:rPr>
                <w:rFonts w:ascii="Tahoma" w:hAnsi="Tahoma" w:cs="Tahoma"/>
                <w:sz w:val="19"/>
                <w:szCs w:val="19"/>
              </w:rPr>
              <w:t xml:space="preserve"> </w:t>
            </w:r>
            <w:r>
              <w:rPr>
                <w:rFonts w:ascii="Tahoma" w:hAnsi="Tahoma" w:cs="Tahoma"/>
                <w:sz w:val="19"/>
                <w:szCs w:val="19"/>
              </w:rPr>
              <w:t>вышеперечисленных</w:t>
            </w:r>
            <w:r w:rsidR="00C72B3F">
              <w:rPr>
                <w:rFonts w:ascii="Tahoma" w:hAnsi="Tahoma" w:cs="Tahoma"/>
                <w:sz w:val="19"/>
                <w:szCs w:val="19"/>
              </w:rPr>
              <w:t xml:space="preserve"> </w:t>
            </w:r>
            <w:r>
              <w:rPr>
                <w:rFonts w:ascii="Tahoma" w:hAnsi="Tahoma" w:cs="Tahoma"/>
                <w:sz w:val="19"/>
                <w:szCs w:val="19"/>
              </w:rPr>
              <w:t>документов</w:t>
            </w:r>
            <w:r w:rsidR="00C72B3F">
              <w:rPr>
                <w:rFonts w:ascii="Tahoma" w:hAnsi="Tahoma" w:cs="Tahoma"/>
                <w:sz w:val="19"/>
                <w:szCs w:val="19"/>
              </w:rPr>
              <w:t xml:space="preserve"> </w:t>
            </w:r>
            <w:r>
              <w:rPr>
                <w:rFonts w:ascii="Tahoma" w:hAnsi="Tahoma" w:cs="Tahoma"/>
                <w:sz w:val="19"/>
                <w:szCs w:val="19"/>
              </w:rPr>
              <w:t xml:space="preserve">является обязательным условием данного пункта. </w:t>
            </w:r>
          </w:p>
        </w:tc>
      </w:tr>
      <w:tr w:rsidR="009D0820" w:rsidRPr="00573EB0" w14:paraId="7E25E572" w14:textId="77777777" w:rsidTr="00180888">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A924358"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682E6BD2" w14:textId="77777777" w:rsidR="009D0820" w:rsidRPr="009D0820" w:rsidRDefault="009D0820" w:rsidP="009D0820">
            <w:pPr>
              <w:pStyle w:val="af2"/>
              <w:rPr>
                <w:rFonts w:ascii="Tahoma" w:hAnsi="Tahoma" w:cs="Tahoma"/>
                <w:sz w:val="19"/>
                <w:szCs w:val="19"/>
              </w:rPr>
            </w:pPr>
            <w:r w:rsidRPr="009D0820">
              <w:rPr>
                <w:rFonts w:ascii="Tahoma" w:hAnsi="Tahoma" w:cs="Tahoma"/>
                <w:sz w:val="19"/>
                <w:szCs w:val="19"/>
              </w:rPr>
              <w:t>Лицензии</w:t>
            </w:r>
          </w:p>
        </w:tc>
        <w:tc>
          <w:tcPr>
            <w:tcW w:w="6662" w:type="dxa"/>
            <w:tcBorders>
              <w:top w:val="nil"/>
              <w:left w:val="nil"/>
              <w:bottom w:val="single" w:sz="4" w:space="0" w:color="auto"/>
              <w:right w:val="single" w:sz="4" w:space="0" w:color="auto"/>
            </w:tcBorders>
            <w:shd w:val="clear" w:color="auto" w:fill="auto"/>
            <w:vAlign w:val="center"/>
          </w:tcPr>
          <w:p w14:paraId="57EB43DC" w14:textId="77777777" w:rsidR="009D0820" w:rsidRPr="009D0820" w:rsidRDefault="009D0820" w:rsidP="009D0820">
            <w:pPr>
              <w:pStyle w:val="af2"/>
              <w:rPr>
                <w:rFonts w:ascii="Tahoma" w:hAnsi="Tahoma" w:cs="Tahoma"/>
                <w:iCs/>
                <w:sz w:val="19"/>
                <w:szCs w:val="19"/>
              </w:rPr>
            </w:pPr>
            <w:r w:rsidRPr="009D0820">
              <w:rPr>
                <w:rFonts w:ascii="Tahoma" w:hAnsi="Tahoma" w:cs="Tahoma"/>
                <w:iCs/>
                <w:sz w:val="19"/>
                <w:szCs w:val="19"/>
              </w:rPr>
              <w:t>Необходимо предоставить сканированную копию действующей лицензии на деятельность в области передачи данных, выданный уполномоченным органом страны пребывания нерезидента КР, подтверждающий право поставщика на оказание услуг доступа в Интернет.</w:t>
            </w:r>
          </w:p>
          <w:p w14:paraId="77973053" w14:textId="77777777" w:rsidR="009D0820" w:rsidRPr="009D0820" w:rsidRDefault="009D0820" w:rsidP="009D0820">
            <w:pPr>
              <w:pStyle w:val="af2"/>
              <w:rPr>
                <w:rFonts w:ascii="Tahoma" w:hAnsi="Tahoma" w:cs="Tahoma"/>
                <w:sz w:val="19"/>
                <w:szCs w:val="19"/>
              </w:rPr>
            </w:pPr>
            <w:r w:rsidRPr="009D0820">
              <w:rPr>
                <w:rFonts w:ascii="Tahoma" w:hAnsi="Tahoma" w:cs="Tahoma"/>
                <w:iCs/>
                <w:sz w:val="19"/>
                <w:szCs w:val="19"/>
              </w:rPr>
              <w:lastRenderedPageBreak/>
              <w:t>Для резидентов КР: В случае предоставления лицензии по старому образу (срочная лицензия) срок действия лицензии не должен истекать ранее 31 декабря 2023г.</w:t>
            </w:r>
          </w:p>
        </w:tc>
      </w:tr>
      <w:tr w:rsidR="009D0820" w:rsidRPr="00573EB0" w14:paraId="57A105E9" w14:textId="77777777" w:rsidTr="00180888">
        <w:trPr>
          <w:trHeight w:val="441"/>
        </w:trPr>
        <w:tc>
          <w:tcPr>
            <w:tcW w:w="710" w:type="dxa"/>
            <w:vMerge w:val="restart"/>
            <w:tcBorders>
              <w:top w:val="nil"/>
              <w:left w:val="single" w:sz="4" w:space="0" w:color="auto"/>
              <w:right w:val="single" w:sz="4" w:space="0" w:color="auto"/>
            </w:tcBorders>
            <w:shd w:val="clear" w:color="auto" w:fill="auto"/>
            <w:noWrap/>
            <w:vAlign w:val="center"/>
          </w:tcPr>
          <w:p w14:paraId="0EE04C04"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lastRenderedPageBreak/>
              <w:t>2.3</w:t>
            </w:r>
          </w:p>
        </w:tc>
        <w:tc>
          <w:tcPr>
            <w:tcW w:w="3685" w:type="dxa"/>
            <w:vMerge w:val="restart"/>
            <w:tcBorders>
              <w:top w:val="nil"/>
              <w:left w:val="nil"/>
              <w:right w:val="single" w:sz="4" w:space="0" w:color="auto"/>
            </w:tcBorders>
            <w:shd w:val="clear" w:color="auto" w:fill="auto"/>
            <w:vAlign w:val="center"/>
          </w:tcPr>
          <w:p w14:paraId="4DD0E3D5" w14:textId="77777777" w:rsidR="009D0820" w:rsidRPr="009D0820" w:rsidRDefault="009D0820" w:rsidP="009D0820">
            <w:pPr>
              <w:pStyle w:val="af2"/>
              <w:rPr>
                <w:rFonts w:ascii="Tahoma" w:hAnsi="Tahoma" w:cs="Tahoma"/>
                <w:sz w:val="19"/>
                <w:szCs w:val="19"/>
              </w:rPr>
            </w:pPr>
            <w:r w:rsidRPr="009D0820">
              <w:rPr>
                <w:rFonts w:ascii="Tahoma" w:hAnsi="Tahoma" w:cs="Tahoma"/>
                <w:color w:val="000000"/>
                <w:sz w:val="19"/>
                <w:szCs w:val="19"/>
              </w:rPr>
              <w:t>Наличие необходимых ресурсов (перечень оборудования/техники/производственной базы, технических возможностей, которым должен обладать Исполнитель)</w:t>
            </w:r>
          </w:p>
        </w:tc>
        <w:tc>
          <w:tcPr>
            <w:tcW w:w="6662" w:type="dxa"/>
            <w:tcBorders>
              <w:top w:val="nil"/>
              <w:left w:val="nil"/>
              <w:bottom w:val="single" w:sz="4" w:space="0" w:color="auto"/>
              <w:right w:val="single" w:sz="4" w:space="0" w:color="auto"/>
            </w:tcBorders>
            <w:shd w:val="clear" w:color="auto" w:fill="auto"/>
            <w:vAlign w:val="center"/>
          </w:tcPr>
          <w:p w14:paraId="61C14CED" w14:textId="77777777" w:rsidR="009D0820" w:rsidRPr="009D0820" w:rsidRDefault="009D0820" w:rsidP="009D0820">
            <w:pPr>
              <w:pStyle w:val="af2"/>
              <w:rPr>
                <w:rFonts w:ascii="Tahoma" w:hAnsi="Tahoma" w:cs="Tahoma"/>
                <w:i/>
                <w:iCs/>
                <w:sz w:val="19"/>
                <w:szCs w:val="19"/>
              </w:rPr>
            </w:pPr>
            <w:r w:rsidRPr="009D0820">
              <w:rPr>
                <w:rFonts w:ascii="Tahoma" w:hAnsi="Tahoma" w:cs="Tahoma"/>
                <w:i/>
                <w:iCs/>
                <w:sz w:val="19"/>
                <w:szCs w:val="19"/>
              </w:rPr>
              <w:t xml:space="preserve">1. Наличие собственных магистральных линий передачи данных в стране своего резидентства, протяженностью не менее 1500 км. Необходимо предоставить </w:t>
            </w:r>
            <w:r w:rsidRPr="009D0820">
              <w:rPr>
                <w:rFonts w:ascii="Tahoma" w:hAnsi="Tahoma" w:cs="Tahoma"/>
                <w:i/>
                <w:iCs/>
                <w:sz w:val="19"/>
                <w:szCs w:val="19"/>
                <w:u w:val="single"/>
              </w:rPr>
              <w:t>схемы</w:t>
            </w:r>
            <w:r w:rsidRPr="009D0820">
              <w:rPr>
                <w:rFonts w:ascii="Tahoma" w:hAnsi="Tahoma" w:cs="Tahoma"/>
                <w:i/>
                <w:iCs/>
                <w:sz w:val="19"/>
                <w:szCs w:val="19"/>
              </w:rPr>
              <w:t xml:space="preserve"> магистральных линий передачи данных в стране резидентства и трансграничных соединений, а также </w:t>
            </w:r>
            <w:r w:rsidRPr="009D0820">
              <w:rPr>
                <w:rFonts w:ascii="Tahoma" w:hAnsi="Tahoma" w:cs="Tahoma"/>
                <w:i/>
                <w:iCs/>
                <w:sz w:val="19"/>
                <w:szCs w:val="19"/>
                <w:u w:val="single"/>
              </w:rPr>
              <w:t>акт</w:t>
            </w:r>
            <w:r w:rsidRPr="009D0820">
              <w:rPr>
                <w:rFonts w:ascii="Tahoma" w:hAnsi="Tahoma" w:cs="Tahoma"/>
                <w:i/>
                <w:iCs/>
                <w:sz w:val="19"/>
                <w:szCs w:val="19"/>
              </w:rPr>
              <w:t xml:space="preserve"> </w:t>
            </w:r>
            <w:r w:rsidRPr="009D0820">
              <w:rPr>
                <w:rFonts w:ascii="Tahoma" w:hAnsi="Tahoma" w:cs="Tahoma"/>
                <w:i/>
                <w:iCs/>
                <w:sz w:val="19"/>
                <w:szCs w:val="19"/>
                <w:u w:val="single"/>
              </w:rPr>
              <w:t>о вводе в эксплуатацию</w:t>
            </w:r>
            <w:r w:rsidRPr="009D0820">
              <w:rPr>
                <w:rFonts w:ascii="Tahoma" w:hAnsi="Tahoma" w:cs="Tahoma"/>
                <w:i/>
                <w:iCs/>
                <w:sz w:val="19"/>
                <w:szCs w:val="19"/>
              </w:rPr>
              <w:t xml:space="preserve"> или другими подтверждающими документами регулирующих государственных органов страны своего резидентства.</w:t>
            </w:r>
          </w:p>
          <w:p w14:paraId="4FB1052D" w14:textId="77777777" w:rsidR="009D0820" w:rsidRPr="009D0820" w:rsidRDefault="009D0820" w:rsidP="009D0820">
            <w:pPr>
              <w:pStyle w:val="af2"/>
              <w:rPr>
                <w:rFonts w:ascii="Tahoma" w:hAnsi="Tahoma" w:cs="Tahoma"/>
                <w:i/>
                <w:iCs/>
                <w:sz w:val="19"/>
                <w:szCs w:val="19"/>
              </w:rPr>
            </w:pPr>
            <w:r w:rsidRPr="009D0820">
              <w:rPr>
                <w:rFonts w:ascii="Tahoma" w:hAnsi="Tahoma" w:cs="Tahoma"/>
                <w:i/>
                <w:iCs/>
                <w:sz w:val="19"/>
                <w:szCs w:val="19"/>
              </w:rPr>
              <w:t xml:space="preserve">   </w:t>
            </w:r>
          </w:p>
          <w:p w14:paraId="55206A76" w14:textId="77777777" w:rsidR="009D0820" w:rsidRPr="009D0820" w:rsidRDefault="009D0820" w:rsidP="009D0820">
            <w:pPr>
              <w:pStyle w:val="af2"/>
              <w:rPr>
                <w:rFonts w:ascii="Tahoma" w:hAnsi="Tahoma" w:cs="Tahoma"/>
                <w:i/>
                <w:sz w:val="19"/>
                <w:szCs w:val="19"/>
              </w:rPr>
            </w:pPr>
            <w:r w:rsidRPr="009D0820">
              <w:rPr>
                <w:rFonts w:ascii="Tahoma" w:hAnsi="Tahoma" w:cs="Tahoma"/>
                <w:i/>
                <w:iCs/>
                <w:sz w:val="19"/>
                <w:szCs w:val="19"/>
              </w:rPr>
              <w:t>Под магистральными линиями передачи данных подразумеваются транспортные телекоммуникационные линии, организованные с высокой степенью готовности, которые имеют резервирование как на аппаратном уровне, так и на физическом уровне соединения сетевой архитектуры (не менее двух разнесенных маршрута прохождения физической линии). Оборудование, используемое на данных линиях, должно соответствовать требованиям оборудования операторского класса и являться высокоскоростным канальным оборудованием связи.</w:t>
            </w:r>
          </w:p>
        </w:tc>
      </w:tr>
      <w:tr w:rsidR="009D0820" w:rsidRPr="00573EB0" w14:paraId="29BDEC6C" w14:textId="77777777" w:rsidTr="00180888">
        <w:trPr>
          <w:trHeight w:val="64"/>
        </w:trPr>
        <w:tc>
          <w:tcPr>
            <w:tcW w:w="710" w:type="dxa"/>
            <w:vMerge/>
            <w:tcBorders>
              <w:left w:val="single" w:sz="4" w:space="0" w:color="auto"/>
              <w:right w:val="single" w:sz="4" w:space="0" w:color="auto"/>
            </w:tcBorders>
            <w:shd w:val="clear" w:color="auto" w:fill="auto"/>
            <w:noWrap/>
            <w:vAlign w:val="center"/>
          </w:tcPr>
          <w:p w14:paraId="576C9BB4" w14:textId="77777777" w:rsidR="009D0820" w:rsidRPr="009D0820" w:rsidRDefault="009D0820" w:rsidP="009D0820">
            <w:pPr>
              <w:pStyle w:val="af2"/>
              <w:rPr>
                <w:rFonts w:ascii="Tahoma" w:hAnsi="Tahoma" w:cs="Tahoma"/>
                <w:color w:val="000000"/>
                <w:sz w:val="19"/>
                <w:szCs w:val="19"/>
              </w:rPr>
            </w:pPr>
          </w:p>
        </w:tc>
        <w:tc>
          <w:tcPr>
            <w:tcW w:w="3685" w:type="dxa"/>
            <w:vMerge/>
            <w:tcBorders>
              <w:left w:val="nil"/>
              <w:right w:val="single" w:sz="4" w:space="0" w:color="auto"/>
            </w:tcBorders>
            <w:shd w:val="clear" w:color="auto" w:fill="auto"/>
            <w:vAlign w:val="center"/>
          </w:tcPr>
          <w:p w14:paraId="7C9E1CFB" w14:textId="77777777" w:rsidR="009D0820" w:rsidRPr="009D0820" w:rsidRDefault="009D0820" w:rsidP="009D0820">
            <w:pPr>
              <w:pStyle w:val="af2"/>
              <w:rPr>
                <w:rFonts w:ascii="Tahoma" w:hAnsi="Tahoma" w:cs="Tahoma"/>
                <w:color w:val="000000"/>
                <w:sz w:val="19"/>
                <w:szCs w:val="19"/>
              </w:rPr>
            </w:pPr>
          </w:p>
        </w:tc>
        <w:tc>
          <w:tcPr>
            <w:tcW w:w="6662" w:type="dxa"/>
            <w:tcBorders>
              <w:top w:val="nil"/>
              <w:left w:val="nil"/>
              <w:bottom w:val="single" w:sz="4" w:space="0" w:color="auto"/>
              <w:right w:val="single" w:sz="4" w:space="0" w:color="auto"/>
            </w:tcBorders>
            <w:shd w:val="clear" w:color="auto" w:fill="auto"/>
            <w:vAlign w:val="center"/>
          </w:tcPr>
          <w:p w14:paraId="58CACC28" w14:textId="77777777" w:rsidR="009D0820" w:rsidRPr="009D0820" w:rsidRDefault="009D0820" w:rsidP="009D0820">
            <w:pPr>
              <w:pStyle w:val="af2"/>
              <w:rPr>
                <w:rFonts w:ascii="Tahoma" w:hAnsi="Tahoma" w:cs="Tahoma"/>
                <w:i/>
                <w:iCs/>
                <w:sz w:val="19"/>
                <w:szCs w:val="19"/>
              </w:rPr>
            </w:pPr>
            <w:r w:rsidRPr="009D0820">
              <w:rPr>
                <w:rFonts w:ascii="Tahoma" w:hAnsi="Tahoma" w:cs="Tahoma"/>
                <w:i/>
                <w:iCs/>
                <w:sz w:val="19"/>
                <w:szCs w:val="19"/>
              </w:rPr>
              <w:t xml:space="preserve">2. Наличие не менее 2-х географически независимых трансграничных переходов с вышестоящими провайдерами общей пропускной способностью: </w:t>
            </w:r>
          </w:p>
          <w:p w14:paraId="770707D9" w14:textId="77777777" w:rsidR="009D0820" w:rsidRPr="00AF14CC" w:rsidRDefault="009D0820" w:rsidP="009D0820">
            <w:pPr>
              <w:pStyle w:val="af2"/>
              <w:rPr>
                <w:rFonts w:ascii="Tahoma" w:hAnsi="Tahoma" w:cs="Tahoma"/>
                <w:b/>
                <w:i/>
                <w:iCs/>
                <w:sz w:val="19"/>
                <w:szCs w:val="19"/>
              </w:rPr>
            </w:pPr>
            <w:r w:rsidRPr="00AF14CC">
              <w:rPr>
                <w:rFonts w:ascii="Tahoma" w:hAnsi="Tahoma" w:cs="Tahoma"/>
                <w:b/>
                <w:i/>
                <w:iCs/>
                <w:sz w:val="19"/>
                <w:szCs w:val="19"/>
              </w:rPr>
              <w:t>- для резидентов КР – не менее 100 Gbps по каждому направлению трафика (входящий и исходящий трафик);</w:t>
            </w:r>
          </w:p>
          <w:p w14:paraId="63C5108F" w14:textId="77777777" w:rsidR="009D0820" w:rsidRPr="00AF14CC" w:rsidRDefault="009D0820" w:rsidP="009D0820">
            <w:pPr>
              <w:pStyle w:val="af2"/>
              <w:rPr>
                <w:rFonts w:ascii="Tahoma" w:hAnsi="Tahoma" w:cs="Tahoma"/>
                <w:b/>
                <w:i/>
                <w:iCs/>
                <w:sz w:val="19"/>
                <w:szCs w:val="19"/>
              </w:rPr>
            </w:pPr>
            <w:r w:rsidRPr="00AF14CC">
              <w:rPr>
                <w:rFonts w:ascii="Tahoma" w:hAnsi="Tahoma" w:cs="Tahoma"/>
                <w:b/>
                <w:i/>
                <w:iCs/>
                <w:sz w:val="19"/>
                <w:szCs w:val="19"/>
              </w:rPr>
              <w:t>- для нерезидентов КР – не менее 300 Gbps по каждому направлению трафика (входящий и исходящий трафик).</w:t>
            </w:r>
          </w:p>
          <w:p w14:paraId="1A191A30" w14:textId="77777777" w:rsidR="00F810A7" w:rsidRDefault="009D0820" w:rsidP="009D0820">
            <w:pPr>
              <w:pStyle w:val="af2"/>
              <w:rPr>
                <w:rFonts w:ascii="Tahoma" w:hAnsi="Tahoma" w:cs="Tahoma"/>
                <w:i/>
                <w:iCs/>
                <w:sz w:val="19"/>
                <w:szCs w:val="19"/>
              </w:rPr>
            </w:pPr>
            <w:r w:rsidRPr="009D0820">
              <w:rPr>
                <w:rFonts w:ascii="Tahoma" w:hAnsi="Tahoma" w:cs="Tahoma"/>
                <w:i/>
                <w:iCs/>
                <w:sz w:val="19"/>
                <w:szCs w:val="19"/>
              </w:rPr>
              <w:t>Необходимо подтвердить</w:t>
            </w:r>
            <w:r w:rsidR="00F810A7">
              <w:rPr>
                <w:rFonts w:ascii="Tahoma" w:hAnsi="Tahoma" w:cs="Tahoma"/>
                <w:i/>
                <w:iCs/>
                <w:sz w:val="19"/>
                <w:szCs w:val="19"/>
              </w:rPr>
              <w:t xml:space="preserve"> в виде следующих документов:</w:t>
            </w:r>
            <w:r w:rsidRPr="009D0820">
              <w:rPr>
                <w:rFonts w:ascii="Tahoma" w:hAnsi="Tahoma" w:cs="Tahoma"/>
                <w:i/>
                <w:iCs/>
                <w:sz w:val="19"/>
                <w:szCs w:val="19"/>
              </w:rPr>
              <w:t xml:space="preserve"> </w:t>
            </w:r>
          </w:p>
          <w:p w14:paraId="500E6DEA" w14:textId="77058EB3" w:rsidR="00F810A7" w:rsidRDefault="009D0820" w:rsidP="00685D57">
            <w:pPr>
              <w:pStyle w:val="af2"/>
              <w:numPr>
                <w:ilvl w:val="0"/>
                <w:numId w:val="30"/>
              </w:numPr>
              <w:rPr>
                <w:rFonts w:ascii="Tahoma" w:hAnsi="Tahoma" w:cs="Tahoma"/>
                <w:i/>
                <w:iCs/>
                <w:sz w:val="19"/>
                <w:szCs w:val="19"/>
              </w:rPr>
            </w:pPr>
            <w:r w:rsidRPr="009D0820">
              <w:rPr>
                <w:rFonts w:ascii="Tahoma" w:hAnsi="Tahoma" w:cs="Tahoma"/>
                <w:i/>
                <w:iCs/>
                <w:sz w:val="19"/>
                <w:szCs w:val="19"/>
              </w:rPr>
              <w:t>схем</w:t>
            </w:r>
            <w:r w:rsidR="00F810A7">
              <w:rPr>
                <w:rFonts w:ascii="Tahoma" w:hAnsi="Tahoma" w:cs="Tahoma"/>
                <w:i/>
                <w:iCs/>
                <w:sz w:val="19"/>
                <w:szCs w:val="19"/>
              </w:rPr>
              <w:t>ы трансграничных соединений</w:t>
            </w:r>
            <w:r w:rsidRPr="009D0820">
              <w:rPr>
                <w:rFonts w:ascii="Tahoma" w:hAnsi="Tahoma" w:cs="Tahoma"/>
                <w:i/>
                <w:iCs/>
                <w:sz w:val="19"/>
                <w:szCs w:val="19"/>
              </w:rPr>
              <w:t xml:space="preserve">, </w:t>
            </w:r>
          </w:p>
          <w:p w14:paraId="549B98FA" w14:textId="2B4064BC" w:rsidR="00F810A7" w:rsidRDefault="009D0820" w:rsidP="00685D57">
            <w:pPr>
              <w:pStyle w:val="af2"/>
              <w:numPr>
                <w:ilvl w:val="0"/>
                <w:numId w:val="30"/>
              </w:numPr>
              <w:rPr>
                <w:rFonts w:ascii="Tahoma" w:hAnsi="Tahoma" w:cs="Tahoma"/>
                <w:i/>
                <w:iCs/>
                <w:sz w:val="19"/>
                <w:szCs w:val="19"/>
              </w:rPr>
            </w:pPr>
            <w:r w:rsidRPr="009D0820">
              <w:rPr>
                <w:rFonts w:ascii="Tahoma" w:hAnsi="Tahoma" w:cs="Tahoma"/>
                <w:i/>
                <w:iCs/>
                <w:sz w:val="19"/>
                <w:szCs w:val="19"/>
              </w:rPr>
              <w:t xml:space="preserve">договора с вышестоящими провайдерами </w:t>
            </w:r>
            <w:r w:rsidR="00F810A7">
              <w:rPr>
                <w:rFonts w:ascii="Tahoma" w:hAnsi="Tahoma" w:cs="Tahoma"/>
                <w:i/>
                <w:iCs/>
                <w:sz w:val="19"/>
                <w:szCs w:val="19"/>
              </w:rPr>
              <w:t xml:space="preserve">о трансграничных соединениях, </w:t>
            </w:r>
          </w:p>
          <w:p w14:paraId="70488908" w14:textId="7CE02BA3" w:rsidR="009D0820" w:rsidRPr="00F810A7" w:rsidRDefault="00F810A7" w:rsidP="00D22E62">
            <w:pPr>
              <w:pStyle w:val="af2"/>
              <w:numPr>
                <w:ilvl w:val="0"/>
                <w:numId w:val="30"/>
              </w:numPr>
              <w:rPr>
                <w:rFonts w:ascii="Tahoma" w:hAnsi="Tahoma" w:cs="Tahoma"/>
                <w:i/>
                <w:iCs/>
                <w:sz w:val="19"/>
                <w:szCs w:val="19"/>
              </w:rPr>
            </w:pPr>
            <w:r>
              <w:rPr>
                <w:rFonts w:ascii="Tahoma" w:hAnsi="Tahoma" w:cs="Tahoma"/>
                <w:i/>
                <w:iCs/>
                <w:sz w:val="19"/>
                <w:szCs w:val="19"/>
              </w:rPr>
              <w:t>документы (</w:t>
            </w:r>
            <w:r w:rsidR="009D0820" w:rsidRPr="009D0820">
              <w:rPr>
                <w:rFonts w:ascii="Tahoma" w:hAnsi="Tahoma" w:cs="Tahoma"/>
                <w:i/>
                <w:iCs/>
                <w:sz w:val="19"/>
                <w:szCs w:val="19"/>
              </w:rPr>
              <w:t>контракт</w:t>
            </w:r>
            <w:r>
              <w:rPr>
                <w:rFonts w:ascii="Tahoma" w:hAnsi="Tahoma" w:cs="Tahoma"/>
                <w:i/>
                <w:iCs/>
                <w:sz w:val="19"/>
                <w:szCs w:val="19"/>
              </w:rPr>
              <w:t>ы</w:t>
            </w:r>
            <w:r w:rsidR="009D0820" w:rsidRPr="009D0820">
              <w:rPr>
                <w:rFonts w:ascii="Tahoma" w:hAnsi="Tahoma" w:cs="Tahoma"/>
                <w:i/>
                <w:iCs/>
                <w:sz w:val="19"/>
                <w:szCs w:val="19"/>
              </w:rPr>
              <w:t>/договор</w:t>
            </w:r>
            <w:r>
              <w:rPr>
                <w:rFonts w:ascii="Tahoma" w:hAnsi="Tahoma" w:cs="Tahoma"/>
                <w:i/>
                <w:iCs/>
                <w:sz w:val="19"/>
                <w:szCs w:val="19"/>
              </w:rPr>
              <w:t>а</w:t>
            </w:r>
            <w:r w:rsidR="009D0820" w:rsidRPr="009D0820">
              <w:rPr>
                <w:rFonts w:ascii="Tahoma" w:hAnsi="Tahoma" w:cs="Tahoma"/>
                <w:i/>
                <w:iCs/>
                <w:sz w:val="19"/>
                <w:szCs w:val="19"/>
              </w:rPr>
              <w:t>/акт</w:t>
            </w:r>
            <w:r>
              <w:rPr>
                <w:rFonts w:ascii="Tahoma" w:hAnsi="Tahoma" w:cs="Tahoma"/>
                <w:i/>
                <w:iCs/>
                <w:sz w:val="19"/>
                <w:szCs w:val="19"/>
              </w:rPr>
              <w:t>ы</w:t>
            </w:r>
            <w:r w:rsidR="00685D57">
              <w:rPr>
                <w:rFonts w:ascii="Tahoma" w:hAnsi="Tahoma" w:cs="Tahoma"/>
                <w:i/>
                <w:iCs/>
                <w:sz w:val="19"/>
                <w:szCs w:val="19"/>
              </w:rPr>
              <w:t xml:space="preserve"> ввода в эксплуатацию</w:t>
            </w:r>
            <w:r>
              <w:rPr>
                <w:rFonts w:ascii="Tahoma" w:hAnsi="Tahoma" w:cs="Tahoma"/>
                <w:i/>
                <w:iCs/>
                <w:sz w:val="19"/>
                <w:szCs w:val="19"/>
              </w:rPr>
              <w:t>)</w:t>
            </w:r>
            <w:r w:rsidR="009D0820" w:rsidRPr="009D0820">
              <w:rPr>
                <w:rFonts w:ascii="Tahoma" w:hAnsi="Tahoma" w:cs="Tahoma"/>
                <w:i/>
                <w:iCs/>
                <w:sz w:val="19"/>
                <w:szCs w:val="19"/>
              </w:rPr>
              <w:t>, где указаны интерфейс</w:t>
            </w:r>
            <w:r>
              <w:rPr>
                <w:rFonts w:ascii="Tahoma" w:hAnsi="Tahoma" w:cs="Tahoma"/>
                <w:i/>
                <w:iCs/>
                <w:sz w:val="19"/>
                <w:szCs w:val="19"/>
              </w:rPr>
              <w:t>ы</w:t>
            </w:r>
            <w:r w:rsidR="009D0820" w:rsidRPr="009D0820">
              <w:rPr>
                <w:rFonts w:ascii="Tahoma" w:hAnsi="Tahoma" w:cs="Tahoma"/>
                <w:i/>
                <w:iCs/>
                <w:sz w:val="19"/>
                <w:szCs w:val="19"/>
              </w:rPr>
              <w:t xml:space="preserve"> и действующая емкость соединения (без отражения финансовых условий</w:t>
            </w:r>
            <w:r w:rsidR="007F0B5F">
              <w:rPr>
                <w:rFonts w:ascii="Tahoma" w:hAnsi="Tahoma" w:cs="Tahoma"/>
                <w:i/>
                <w:iCs/>
                <w:sz w:val="19"/>
                <w:szCs w:val="19"/>
              </w:rPr>
              <w:t>,</w:t>
            </w:r>
            <w:r w:rsidR="009D0820" w:rsidRPr="009D0820">
              <w:rPr>
                <w:rFonts w:ascii="Tahoma" w:hAnsi="Tahoma" w:cs="Tahoma"/>
                <w:i/>
                <w:iCs/>
                <w:sz w:val="19"/>
                <w:szCs w:val="19"/>
              </w:rPr>
              <w:t xml:space="preserve"> </w:t>
            </w:r>
            <w:r w:rsidR="008923A9">
              <w:rPr>
                <w:rFonts w:ascii="Tahoma" w:hAnsi="Tahoma" w:cs="Tahoma"/>
                <w:i/>
                <w:iCs/>
                <w:sz w:val="19"/>
                <w:szCs w:val="19"/>
              </w:rPr>
              <w:t xml:space="preserve">но </w:t>
            </w:r>
            <w:r w:rsidR="009D0820" w:rsidRPr="009D0820">
              <w:rPr>
                <w:rFonts w:ascii="Tahoma" w:hAnsi="Tahoma" w:cs="Tahoma"/>
                <w:i/>
                <w:iCs/>
                <w:sz w:val="19"/>
                <w:szCs w:val="19"/>
              </w:rPr>
              <w:t xml:space="preserve">с </w:t>
            </w:r>
            <w:r w:rsidR="00685D57">
              <w:rPr>
                <w:rFonts w:ascii="Tahoma" w:hAnsi="Tahoma" w:cs="Tahoma"/>
                <w:i/>
                <w:iCs/>
                <w:sz w:val="19"/>
                <w:szCs w:val="19"/>
              </w:rPr>
              <w:t>действующими на день подачи заявки</w:t>
            </w:r>
            <w:r w:rsidR="009D0820" w:rsidRPr="009D0820">
              <w:rPr>
                <w:rFonts w:ascii="Tahoma" w:hAnsi="Tahoma" w:cs="Tahoma"/>
                <w:i/>
                <w:iCs/>
                <w:sz w:val="19"/>
                <w:szCs w:val="19"/>
              </w:rPr>
              <w:t>)</w:t>
            </w:r>
            <w:r>
              <w:rPr>
                <w:rFonts w:ascii="Tahoma" w:hAnsi="Tahoma" w:cs="Tahoma"/>
                <w:i/>
                <w:iCs/>
                <w:sz w:val="19"/>
                <w:szCs w:val="19"/>
              </w:rPr>
              <w:t xml:space="preserve"> с вышестоящими провайдерами</w:t>
            </w:r>
            <w:r w:rsidR="009D0820" w:rsidRPr="009D0820">
              <w:rPr>
                <w:rFonts w:ascii="Tahoma" w:hAnsi="Tahoma" w:cs="Tahoma"/>
                <w:i/>
                <w:iCs/>
                <w:sz w:val="19"/>
                <w:szCs w:val="19"/>
              </w:rPr>
              <w:t>.</w:t>
            </w:r>
          </w:p>
        </w:tc>
      </w:tr>
      <w:tr w:rsidR="009D0820" w:rsidRPr="00573EB0" w14:paraId="6E7499F3" w14:textId="77777777" w:rsidTr="00180888">
        <w:trPr>
          <w:trHeight w:val="64"/>
        </w:trPr>
        <w:tc>
          <w:tcPr>
            <w:tcW w:w="710" w:type="dxa"/>
            <w:vMerge/>
            <w:tcBorders>
              <w:left w:val="single" w:sz="4" w:space="0" w:color="auto"/>
              <w:right w:val="single" w:sz="4" w:space="0" w:color="auto"/>
            </w:tcBorders>
            <w:shd w:val="clear" w:color="auto" w:fill="auto"/>
            <w:noWrap/>
            <w:vAlign w:val="center"/>
          </w:tcPr>
          <w:p w14:paraId="7623B017" w14:textId="77777777" w:rsidR="009D0820" w:rsidRPr="009D0820" w:rsidRDefault="009D0820" w:rsidP="009D0820">
            <w:pPr>
              <w:pStyle w:val="af2"/>
              <w:rPr>
                <w:rFonts w:ascii="Tahoma" w:hAnsi="Tahoma" w:cs="Tahoma"/>
                <w:color w:val="000000"/>
                <w:sz w:val="19"/>
                <w:szCs w:val="19"/>
              </w:rPr>
            </w:pPr>
          </w:p>
        </w:tc>
        <w:tc>
          <w:tcPr>
            <w:tcW w:w="3685" w:type="dxa"/>
            <w:vMerge/>
            <w:tcBorders>
              <w:left w:val="nil"/>
              <w:right w:val="single" w:sz="4" w:space="0" w:color="auto"/>
            </w:tcBorders>
            <w:shd w:val="clear" w:color="auto" w:fill="auto"/>
            <w:vAlign w:val="center"/>
          </w:tcPr>
          <w:p w14:paraId="52275FC9" w14:textId="77777777" w:rsidR="009D0820" w:rsidRPr="009D0820" w:rsidRDefault="009D0820" w:rsidP="009D0820">
            <w:pPr>
              <w:pStyle w:val="af2"/>
              <w:rPr>
                <w:rFonts w:ascii="Tahoma" w:hAnsi="Tahoma" w:cs="Tahoma"/>
                <w:color w:val="000000"/>
                <w:sz w:val="19"/>
                <w:szCs w:val="19"/>
              </w:rPr>
            </w:pPr>
          </w:p>
        </w:tc>
        <w:tc>
          <w:tcPr>
            <w:tcW w:w="6662" w:type="dxa"/>
            <w:tcBorders>
              <w:top w:val="nil"/>
              <w:left w:val="nil"/>
              <w:bottom w:val="single" w:sz="4" w:space="0" w:color="auto"/>
              <w:right w:val="single" w:sz="4" w:space="0" w:color="auto"/>
            </w:tcBorders>
            <w:shd w:val="clear" w:color="auto" w:fill="auto"/>
            <w:vAlign w:val="center"/>
          </w:tcPr>
          <w:p w14:paraId="4B927E8E" w14:textId="77777777" w:rsidR="009D0820" w:rsidRPr="009D0820" w:rsidRDefault="009D0820" w:rsidP="009D0820">
            <w:pPr>
              <w:pStyle w:val="af2"/>
              <w:rPr>
                <w:rFonts w:ascii="Tahoma" w:hAnsi="Tahoma" w:cs="Tahoma"/>
                <w:i/>
                <w:iCs/>
                <w:sz w:val="19"/>
                <w:szCs w:val="19"/>
              </w:rPr>
            </w:pPr>
            <w:r w:rsidRPr="009D0820">
              <w:rPr>
                <w:rFonts w:ascii="Tahoma" w:hAnsi="Tahoma" w:cs="Tahoma"/>
                <w:i/>
                <w:iCs/>
                <w:sz w:val="19"/>
                <w:szCs w:val="19"/>
              </w:rPr>
              <w:t xml:space="preserve">3. Наличие подключений/присоединений сети Заказчика с Исполнителем следующими интерфейсами: </w:t>
            </w:r>
          </w:p>
          <w:p w14:paraId="4E0DF3F0" w14:textId="77777777" w:rsidR="009D0820" w:rsidRPr="00AF14CC" w:rsidRDefault="009D0820" w:rsidP="009D0820">
            <w:pPr>
              <w:pStyle w:val="af2"/>
              <w:rPr>
                <w:rFonts w:ascii="Tahoma" w:hAnsi="Tahoma" w:cs="Tahoma"/>
                <w:b/>
                <w:i/>
                <w:iCs/>
                <w:sz w:val="19"/>
                <w:szCs w:val="19"/>
              </w:rPr>
            </w:pPr>
            <w:r w:rsidRPr="00AF14CC">
              <w:rPr>
                <w:rFonts w:ascii="Tahoma" w:hAnsi="Tahoma" w:cs="Tahoma"/>
                <w:b/>
                <w:i/>
                <w:iCs/>
                <w:sz w:val="19"/>
                <w:szCs w:val="19"/>
              </w:rPr>
              <w:t xml:space="preserve">для резидентов КР </w:t>
            </w:r>
          </w:p>
          <w:p w14:paraId="08541CAD" w14:textId="2B6AD70F" w:rsidR="009D0820" w:rsidRPr="00CE3AFD" w:rsidRDefault="009D0820" w:rsidP="009D0820">
            <w:pPr>
              <w:pStyle w:val="af2"/>
              <w:rPr>
                <w:rFonts w:ascii="Tahoma" w:hAnsi="Tahoma" w:cs="Tahoma"/>
                <w:i/>
                <w:iCs/>
                <w:sz w:val="19"/>
                <w:szCs w:val="19"/>
              </w:rPr>
            </w:pPr>
            <w:r w:rsidRPr="00AF14CC">
              <w:rPr>
                <w:rFonts w:ascii="Tahoma" w:hAnsi="Tahoma" w:cs="Tahoma"/>
                <w:b/>
                <w:i/>
                <w:iCs/>
                <w:sz w:val="19"/>
                <w:szCs w:val="19"/>
              </w:rPr>
              <w:t>2х100 Гбит/сек</w:t>
            </w:r>
            <w:r w:rsidRPr="009D0820">
              <w:rPr>
                <w:rFonts w:ascii="Tahoma" w:hAnsi="Tahoma" w:cs="Tahoma"/>
                <w:i/>
                <w:iCs/>
                <w:sz w:val="19"/>
                <w:szCs w:val="19"/>
              </w:rPr>
              <w:t xml:space="preserve"> в г. Бишкек по адрес</w:t>
            </w:r>
            <w:r w:rsidR="00904DD5">
              <w:rPr>
                <w:rFonts w:ascii="Tahoma" w:hAnsi="Tahoma" w:cs="Tahoma"/>
                <w:i/>
                <w:iCs/>
                <w:sz w:val="19"/>
                <w:szCs w:val="19"/>
              </w:rPr>
              <w:t>у</w:t>
            </w:r>
            <w:r w:rsidRPr="009D0820">
              <w:rPr>
                <w:rFonts w:ascii="Tahoma" w:hAnsi="Tahoma" w:cs="Tahoma"/>
                <w:i/>
                <w:iCs/>
                <w:sz w:val="19"/>
                <w:szCs w:val="19"/>
              </w:rPr>
              <w:t>: ул. Суюмбаева 123, АТС29</w:t>
            </w:r>
            <w:r w:rsidR="00063815" w:rsidRPr="009D0820">
              <w:rPr>
                <w:rFonts w:ascii="Tahoma" w:hAnsi="Tahoma" w:cs="Tahoma"/>
                <w:i/>
                <w:iCs/>
                <w:sz w:val="19"/>
                <w:szCs w:val="19"/>
              </w:rPr>
              <w:t>*</w:t>
            </w:r>
            <w:r w:rsidR="00063815">
              <w:rPr>
                <w:rFonts w:ascii="Tahoma" w:hAnsi="Tahoma" w:cs="Tahoma"/>
                <w:i/>
                <w:iCs/>
                <w:sz w:val="19"/>
                <w:szCs w:val="19"/>
              </w:rPr>
              <w:t>,</w:t>
            </w:r>
            <w:r w:rsidR="00904DD5">
              <w:rPr>
                <w:rFonts w:ascii="Tahoma" w:hAnsi="Tahoma" w:cs="Tahoma"/>
                <w:i/>
                <w:iCs/>
                <w:sz w:val="19"/>
                <w:szCs w:val="19"/>
              </w:rPr>
              <w:t xml:space="preserve"> при этом соединение между коммутационным оборудованием </w:t>
            </w:r>
            <w:r w:rsidR="00C20D2D">
              <w:rPr>
                <w:rFonts w:ascii="Tahoma" w:hAnsi="Tahoma" w:cs="Tahoma"/>
                <w:i/>
                <w:iCs/>
                <w:sz w:val="19"/>
                <w:szCs w:val="19"/>
              </w:rPr>
              <w:t>З</w:t>
            </w:r>
            <w:r w:rsidR="00904DD5">
              <w:rPr>
                <w:rFonts w:ascii="Tahoma" w:hAnsi="Tahoma" w:cs="Tahoma"/>
                <w:i/>
                <w:iCs/>
                <w:sz w:val="19"/>
                <w:szCs w:val="19"/>
              </w:rPr>
              <w:t xml:space="preserve">аказчика и </w:t>
            </w:r>
            <w:r w:rsidR="00C20D2D">
              <w:rPr>
                <w:rFonts w:ascii="Tahoma" w:hAnsi="Tahoma" w:cs="Tahoma"/>
                <w:i/>
                <w:iCs/>
                <w:sz w:val="19"/>
                <w:szCs w:val="19"/>
              </w:rPr>
              <w:t>участника</w:t>
            </w:r>
            <w:r w:rsidR="00904DD5">
              <w:rPr>
                <w:rFonts w:ascii="Tahoma" w:hAnsi="Tahoma" w:cs="Tahoma"/>
                <w:i/>
                <w:iCs/>
                <w:sz w:val="19"/>
                <w:szCs w:val="19"/>
              </w:rPr>
              <w:t xml:space="preserve"> должно быть обеспечено по двум независимым, отличным друг от друга маршрутам</w:t>
            </w:r>
            <w:r w:rsidR="00694684">
              <w:rPr>
                <w:rFonts w:ascii="Tahoma" w:hAnsi="Tahoma" w:cs="Tahoma"/>
                <w:i/>
                <w:iCs/>
                <w:sz w:val="19"/>
                <w:szCs w:val="19"/>
              </w:rPr>
              <w:t xml:space="preserve">. </w:t>
            </w:r>
            <w:r w:rsidR="00CE3AFD">
              <w:rPr>
                <w:rFonts w:ascii="Tahoma" w:hAnsi="Tahoma" w:cs="Tahoma"/>
                <w:i/>
                <w:iCs/>
                <w:sz w:val="19"/>
                <w:szCs w:val="19"/>
              </w:rPr>
              <w:t xml:space="preserve">Дополнительно, со стороны участника для организации стыка предоставляются оптические модули форм-фактора </w:t>
            </w:r>
            <w:r w:rsidR="00CE3AFD">
              <w:rPr>
                <w:rFonts w:ascii="Tahoma" w:hAnsi="Tahoma" w:cs="Tahoma"/>
                <w:i/>
                <w:iCs/>
                <w:sz w:val="19"/>
                <w:szCs w:val="19"/>
                <w:lang w:val="en-US"/>
              </w:rPr>
              <w:t>QSFP</w:t>
            </w:r>
            <w:r w:rsidR="00CE3AFD" w:rsidRPr="00685D57">
              <w:rPr>
                <w:rFonts w:ascii="Tahoma" w:hAnsi="Tahoma" w:cs="Tahoma"/>
                <w:i/>
                <w:iCs/>
                <w:sz w:val="19"/>
                <w:szCs w:val="19"/>
              </w:rPr>
              <w:t>-28.</w:t>
            </w:r>
          </w:p>
          <w:p w14:paraId="1DDCCE33" w14:textId="77777777" w:rsidR="009D0820" w:rsidRPr="00AF14CC" w:rsidRDefault="009D0820" w:rsidP="009D0820">
            <w:pPr>
              <w:pStyle w:val="af2"/>
              <w:rPr>
                <w:rFonts w:ascii="Tahoma" w:hAnsi="Tahoma" w:cs="Tahoma"/>
                <w:b/>
                <w:i/>
                <w:iCs/>
                <w:sz w:val="19"/>
                <w:szCs w:val="19"/>
              </w:rPr>
            </w:pPr>
            <w:r w:rsidRPr="00AF14CC">
              <w:rPr>
                <w:rFonts w:ascii="Tahoma" w:hAnsi="Tahoma" w:cs="Tahoma"/>
                <w:b/>
                <w:i/>
                <w:iCs/>
                <w:sz w:val="19"/>
                <w:szCs w:val="19"/>
              </w:rPr>
              <w:t xml:space="preserve">для нерезидентов КР </w:t>
            </w:r>
          </w:p>
          <w:p w14:paraId="20D79850" w14:textId="48D3BA83" w:rsidR="009D0820" w:rsidRPr="00063815" w:rsidRDefault="009D0820" w:rsidP="009D0820">
            <w:pPr>
              <w:pStyle w:val="af2"/>
              <w:rPr>
                <w:rFonts w:ascii="Tahoma" w:hAnsi="Tahoma" w:cs="Tahoma"/>
                <w:i/>
                <w:iCs/>
                <w:sz w:val="19"/>
                <w:szCs w:val="19"/>
                <w:lang w:val="x-none"/>
              </w:rPr>
            </w:pPr>
            <w:r w:rsidRPr="00AF14CC">
              <w:rPr>
                <w:rFonts w:ascii="Tahoma" w:hAnsi="Tahoma" w:cs="Tahoma"/>
                <w:b/>
                <w:i/>
                <w:iCs/>
                <w:sz w:val="19"/>
                <w:szCs w:val="19"/>
              </w:rPr>
              <w:t>2х100 Гбит/сек</w:t>
            </w:r>
            <w:r w:rsidRPr="009D0820">
              <w:rPr>
                <w:rFonts w:ascii="Tahoma" w:hAnsi="Tahoma" w:cs="Tahoma"/>
                <w:i/>
                <w:iCs/>
                <w:sz w:val="19"/>
                <w:szCs w:val="19"/>
              </w:rPr>
              <w:t xml:space="preserve"> </w:t>
            </w:r>
            <w:r w:rsidR="00FC1D4C">
              <w:rPr>
                <w:rFonts w:ascii="Tahoma" w:hAnsi="Tahoma" w:cs="Tahoma"/>
                <w:i/>
                <w:iCs/>
                <w:sz w:val="19"/>
                <w:szCs w:val="19"/>
              </w:rPr>
              <w:t>н</w:t>
            </w:r>
            <w:r w:rsidR="00904DD5">
              <w:rPr>
                <w:rFonts w:ascii="Tahoma" w:hAnsi="Tahoma" w:cs="Tahoma"/>
                <w:i/>
                <w:iCs/>
                <w:sz w:val="19"/>
                <w:szCs w:val="19"/>
              </w:rPr>
              <w:t xml:space="preserve">аличие разнесенных кабельных стыков </w:t>
            </w:r>
            <w:r w:rsidR="00904DD5" w:rsidRPr="00281D03">
              <w:rPr>
                <w:rFonts w:ascii="Tahoma" w:hAnsi="Tahoma" w:cs="Tahoma"/>
                <w:i/>
                <w:iCs/>
                <w:sz w:val="19"/>
                <w:szCs w:val="19"/>
              </w:rPr>
              <w:t xml:space="preserve">на границе Кыргызской Республики и Республики Казахстан (координаты местонахождения </w:t>
            </w:r>
            <w:r w:rsidR="00904DD5">
              <w:rPr>
                <w:rFonts w:ascii="Tahoma" w:hAnsi="Tahoma" w:cs="Tahoma"/>
                <w:i/>
                <w:iCs/>
                <w:sz w:val="19"/>
                <w:szCs w:val="19"/>
              </w:rPr>
              <w:t xml:space="preserve">точки кабельного стыка </w:t>
            </w:r>
            <w:r w:rsidR="00904DD5" w:rsidRPr="00281D03">
              <w:rPr>
                <w:rFonts w:ascii="Tahoma" w:hAnsi="Tahoma" w:cs="Tahoma"/>
                <w:i/>
                <w:iCs/>
                <w:sz w:val="19"/>
                <w:szCs w:val="19"/>
              </w:rPr>
              <w:t xml:space="preserve">Заказчика в пп. Кордай </w:t>
            </w:r>
            <w:r w:rsidR="00904DD5">
              <w:rPr>
                <w:rFonts w:ascii="Tahoma" w:hAnsi="Tahoma" w:cs="Tahoma"/>
                <w:i/>
                <w:iCs/>
                <w:sz w:val="19"/>
                <w:szCs w:val="19"/>
              </w:rPr>
              <w:t xml:space="preserve">  </w:t>
            </w:r>
            <w:r w:rsidR="00904DD5" w:rsidRPr="002D52D6">
              <w:rPr>
                <w:rFonts w:ascii="Tahoma" w:hAnsi="Tahoma" w:cs="Tahoma"/>
                <w:i/>
                <w:iCs/>
                <w:sz w:val="19"/>
                <w:szCs w:val="19"/>
              </w:rPr>
              <w:t>43° 0'44.36"С; 74°43'8.74"В</w:t>
            </w:r>
            <w:r w:rsidR="00904DD5" w:rsidRPr="00281D03">
              <w:rPr>
                <w:rFonts w:ascii="Tahoma" w:hAnsi="Tahoma" w:cs="Tahoma"/>
                <w:i/>
                <w:iCs/>
                <w:sz w:val="19"/>
                <w:szCs w:val="19"/>
              </w:rPr>
              <w:t>, и Чалдовар 42°52'35.69"С; 73°30'19.73"В</w:t>
            </w:r>
            <w:r w:rsidR="00904DD5">
              <w:rPr>
                <w:rFonts w:ascii="Tahoma" w:hAnsi="Tahoma" w:cs="Tahoma"/>
                <w:i/>
                <w:iCs/>
                <w:sz w:val="19"/>
                <w:szCs w:val="19"/>
              </w:rPr>
              <w:t xml:space="preserve"> или </w:t>
            </w:r>
            <w:r w:rsidR="00904DD5" w:rsidRPr="002D52D6">
              <w:rPr>
                <w:rFonts w:ascii="Tahoma" w:hAnsi="Tahoma" w:cs="Tahoma"/>
                <w:i/>
                <w:iCs/>
                <w:sz w:val="19"/>
                <w:szCs w:val="19"/>
              </w:rPr>
              <w:t>42°51'13.08"С; 73°31'2.40"</w:t>
            </w:r>
            <w:r w:rsidR="006D2116" w:rsidRPr="002D52D6">
              <w:rPr>
                <w:rFonts w:ascii="Tahoma" w:hAnsi="Tahoma" w:cs="Tahoma"/>
                <w:i/>
                <w:iCs/>
                <w:sz w:val="19"/>
                <w:szCs w:val="19"/>
              </w:rPr>
              <w:t>В</w:t>
            </w:r>
            <w:r w:rsidR="006D2116" w:rsidRPr="00281D03">
              <w:rPr>
                <w:rFonts w:ascii="Tahoma" w:hAnsi="Tahoma" w:cs="Tahoma"/>
                <w:i/>
                <w:iCs/>
                <w:sz w:val="19"/>
                <w:szCs w:val="19"/>
              </w:rPr>
              <w:t>)</w:t>
            </w:r>
            <w:r w:rsidR="006D2116">
              <w:rPr>
                <w:rFonts w:ascii="Tahoma" w:hAnsi="Tahoma" w:cs="Tahoma"/>
                <w:i/>
                <w:iCs/>
                <w:sz w:val="19"/>
                <w:szCs w:val="19"/>
              </w:rPr>
              <w:t xml:space="preserve"> *</w:t>
            </w:r>
            <w:r w:rsidR="00904DD5">
              <w:rPr>
                <w:rFonts w:ascii="Tahoma" w:hAnsi="Tahoma" w:cs="Tahoma"/>
                <w:i/>
                <w:iCs/>
                <w:sz w:val="19"/>
                <w:szCs w:val="19"/>
              </w:rPr>
              <w:t xml:space="preserve">, с установкой коммутационного оборудования </w:t>
            </w:r>
            <w:r w:rsidR="009E35DA">
              <w:rPr>
                <w:rFonts w:ascii="Tahoma" w:hAnsi="Tahoma" w:cs="Tahoma"/>
                <w:i/>
                <w:iCs/>
                <w:sz w:val="19"/>
                <w:szCs w:val="19"/>
              </w:rPr>
              <w:t>участника</w:t>
            </w:r>
            <w:r w:rsidR="00904DD5">
              <w:rPr>
                <w:rFonts w:ascii="Tahoma" w:hAnsi="Tahoma" w:cs="Tahoma"/>
                <w:i/>
                <w:iCs/>
                <w:sz w:val="19"/>
                <w:szCs w:val="19"/>
              </w:rPr>
              <w:t xml:space="preserve"> по адресу </w:t>
            </w:r>
            <w:r w:rsidR="00904DD5" w:rsidRPr="00281D03">
              <w:rPr>
                <w:rFonts w:ascii="Tahoma" w:hAnsi="Tahoma" w:cs="Tahoma"/>
                <w:i/>
                <w:iCs/>
                <w:sz w:val="19"/>
                <w:szCs w:val="19"/>
              </w:rPr>
              <w:t>ул. Суюмбаева 123, АТС29</w:t>
            </w:r>
            <w:r w:rsidR="00904DD5">
              <w:rPr>
                <w:rFonts w:ascii="Tahoma" w:hAnsi="Tahoma" w:cs="Tahoma"/>
                <w:i/>
                <w:iCs/>
                <w:sz w:val="19"/>
                <w:szCs w:val="19"/>
              </w:rPr>
              <w:t>.</w:t>
            </w:r>
            <w:r w:rsidR="00CE3AFD">
              <w:rPr>
                <w:rFonts w:ascii="Tahoma" w:hAnsi="Tahoma" w:cs="Tahoma"/>
                <w:i/>
                <w:iCs/>
                <w:sz w:val="19"/>
                <w:szCs w:val="19"/>
              </w:rPr>
              <w:t xml:space="preserve"> Дополнительно, со стороны участника для организации стыка предоставляются оптические модули форм-фактора </w:t>
            </w:r>
            <w:r w:rsidR="00CE3AFD">
              <w:rPr>
                <w:rFonts w:ascii="Tahoma" w:hAnsi="Tahoma" w:cs="Tahoma"/>
                <w:i/>
                <w:iCs/>
                <w:sz w:val="19"/>
                <w:szCs w:val="19"/>
                <w:lang w:val="en-US"/>
              </w:rPr>
              <w:t>QSFP</w:t>
            </w:r>
            <w:r w:rsidR="00CE3AFD" w:rsidRPr="002D52D6">
              <w:rPr>
                <w:rFonts w:ascii="Tahoma" w:hAnsi="Tahoma" w:cs="Tahoma"/>
                <w:i/>
                <w:iCs/>
                <w:sz w:val="19"/>
                <w:szCs w:val="19"/>
              </w:rPr>
              <w:t>-28.</w:t>
            </w:r>
            <w:r w:rsidR="00904DD5">
              <w:rPr>
                <w:rFonts w:ascii="Tahoma" w:hAnsi="Tahoma" w:cs="Tahoma"/>
                <w:i/>
                <w:iCs/>
                <w:sz w:val="19"/>
                <w:szCs w:val="19"/>
              </w:rPr>
              <w:t xml:space="preserve"> </w:t>
            </w:r>
          </w:p>
          <w:p w14:paraId="674F3AE0" w14:textId="77777777" w:rsidR="00F1711F" w:rsidRDefault="00F1711F" w:rsidP="009D0820">
            <w:pPr>
              <w:pStyle w:val="af2"/>
              <w:rPr>
                <w:rFonts w:ascii="Tahoma" w:hAnsi="Tahoma" w:cs="Tahoma"/>
                <w:i/>
                <w:iCs/>
                <w:sz w:val="19"/>
                <w:szCs w:val="19"/>
              </w:rPr>
            </w:pPr>
          </w:p>
          <w:p w14:paraId="51A47609" w14:textId="1BFB3AD3" w:rsidR="00E4669B" w:rsidRDefault="00E4669B" w:rsidP="009D0820">
            <w:pPr>
              <w:pStyle w:val="af2"/>
              <w:rPr>
                <w:rFonts w:ascii="Tahoma" w:hAnsi="Tahoma" w:cs="Tahoma"/>
                <w:i/>
                <w:iCs/>
                <w:sz w:val="19"/>
                <w:szCs w:val="19"/>
              </w:rPr>
            </w:pPr>
            <w:r>
              <w:rPr>
                <w:rFonts w:ascii="Tahoma" w:hAnsi="Tahoma" w:cs="Tahoma"/>
                <w:i/>
                <w:iCs/>
                <w:sz w:val="19"/>
                <w:szCs w:val="19"/>
              </w:rPr>
              <w:t>*</w:t>
            </w:r>
            <w:r w:rsidR="00694684">
              <w:rPr>
                <w:rFonts w:ascii="Tahoma" w:hAnsi="Tahoma" w:cs="Tahoma"/>
                <w:i/>
                <w:iCs/>
                <w:sz w:val="19"/>
                <w:szCs w:val="19"/>
              </w:rPr>
              <w:t>Н</w:t>
            </w:r>
            <w:r w:rsidR="009D0820" w:rsidRPr="009D0820">
              <w:rPr>
                <w:rFonts w:ascii="Tahoma" w:hAnsi="Tahoma" w:cs="Tahoma"/>
                <w:i/>
                <w:iCs/>
                <w:sz w:val="19"/>
                <w:szCs w:val="19"/>
              </w:rPr>
              <w:t>еобходимо подтвердить Актами ввода в эксплуатацию соединений</w:t>
            </w:r>
            <w:r>
              <w:rPr>
                <w:rFonts w:ascii="Tahoma" w:hAnsi="Tahoma" w:cs="Tahoma"/>
                <w:i/>
                <w:iCs/>
                <w:sz w:val="19"/>
                <w:szCs w:val="19"/>
              </w:rPr>
              <w:t>.</w:t>
            </w:r>
            <w:r w:rsidR="009D0820" w:rsidRPr="009D0820">
              <w:rPr>
                <w:rFonts w:ascii="Tahoma" w:hAnsi="Tahoma" w:cs="Tahoma"/>
                <w:i/>
                <w:iCs/>
                <w:sz w:val="19"/>
                <w:szCs w:val="19"/>
              </w:rPr>
              <w:t xml:space="preserve"> </w:t>
            </w:r>
          </w:p>
          <w:p w14:paraId="1C041A16" w14:textId="77777777" w:rsidR="00E4669B" w:rsidRDefault="00E4669B" w:rsidP="009D0820">
            <w:pPr>
              <w:pStyle w:val="af2"/>
              <w:rPr>
                <w:rFonts w:ascii="Tahoma" w:hAnsi="Tahoma" w:cs="Tahoma"/>
                <w:i/>
                <w:iCs/>
                <w:sz w:val="19"/>
                <w:szCs w:val="19"/>
              </w:rPr>
            </w:pPr>
          </w:p>
          <w:p w14:paraId="09FAE64B" w14:textId="484BB8BE" w:rsidR="002453A2" w:rsidRDefault="00E4669B" w:rsidP="009D0820">
            <w:pPr>
              <w:pStyle w:val="af2"/>
              <w:rPr>
                <w:rFonts w:ascii="Tahoma" w:hAnsi="Tahoma" w:cs="Tahoma"/>
                <w:i/>
                <w:iCs/>
                <w:sz w:val="19"/>
                <w:szCs w:val="19"/>
              </w:rPr>
            </w:pPr>
            <w:r>
              <w:rPr>
                <w:rFonts w:ascii="Tahoma" w:hAnsi="Tahoma" w:cs="Tahoma"/>
                <w:i/>
                <w:iCs/>
                <w:sz w:val="19"/>
                <w:szCs w:val="19"/>
              </w:rPr>
              <w:t>Д</w:t>
            </w:r>
            <w:r w:rsidR="009D0820" w:rsidRPr="009D0820">
              <w:rPr>
                <w:rFonts w:ascii="Tahoma" w:hAnsi="Tahoma" w:cs="Tahoma"/>
                <w:i/>
                <w:iCs/>
                <w:sz w:val="19"/>
                <w:szCs w:val="19"/>
              </w:rPr>
              <w:t xml:space="preserve">опускается соединения через партнёрские сети с сетью Заказчика, где участник предоставляет сопроводительное письмо от партнерских сетей с приложением соответствующих Актов ввода в эксплуатацию </w:t>
            </w:r>
            <w:r w:rsidR="002453A2">
              <w:rPr>
                <w:rFonts w:ascii="Tahoma" w:hAnsi="Tahoma" w:cs="Tahoma"/>
                <w:i/>
                <w:iCs/>
                <w:sz w:val="19"/>
                <w:szCs w:val="19"/>
              </w:rPr>
              <w:t xml:space="preserve">с обязательным указанием: </w:t>
            </w:r>
          </w:p>
          <w:p w14:paraId="79618BAE" w14:textId="65C04CA5" w:rsidR="002453A2" w:rsidRDefault="009D0820" w:rsidP="00685D57">
            <w:pPr>
              <w:pStyle w:val="af2"/>
              <w:numPr>
                <w:ilvl w:val="0"/>
                <w:numId w:val="31"/>
              </w:numPr>
              <w:rPr>
                <w:rFonts w:ascii="Tahoma" w:hAnsi="Tahoma" w:cs="Tahoma"/>
                <w:i/>
                <w:iCs/>
                <w:sz w:val="19"/>
                <w:szCs w:val="19"/>
              </w:rPr>
            </w:pPr>
            <w:r w:rsidRPr="009D0820">
              <w:rPr>
                <w:rFonts w:ascii="Tahoma" w:hAnsi="Tahoma" w:cs="Tahoma"/>
                <w:i/>
                <w:iCs/>
                <w:sz w:val="19"/>
                <w:szCs w:val="19"/>
              </w:rPr>
              <w:t>интерфейс</w:t>
            </w:r>
            <w:r w:rsidR="002453A2">
              <w:rPr>
                <w:rFonts w:ascii="Tahoma" w:hAnsi="Tahoma" w:cs="Tahoma"/>
                <w:i/>
                <w:iCs/>
                <w:sz w:val="19"/>
                <w:szCs w:val="19"/>
              </w:rPr>
              <w:t>а соединений</w:t>
            </w:r>
            <w:r w:rsidRPr="009D0820">
              <w:rPr>
                <w:rFonts w:ascii="Tahoma" w:hAnsi="Tahoma" w:cs="Tahoma"/>
                <w:i/>
                <w:iCs/>
                <w:sz w:val="19"/>
                <w:szCs w:val="19"/>
              </w:rPr>
              <w:t xml:space="preserve">, </w:t>
            </w:r>
          </w:p>
          <w:p w14:paraId="2E389A82" w14:textId="77777777" w:rsidR="002453A2" w:rsidRDefault="009D0820" w:rsidP="00685D57">
            <w:pPr>
              <w:pStyle w:val="af2"/>
              <w:numPr>
                <w:ilvl w:val="0"/>
                <w:numId w:val="31"/>
              </w:numPr>
              <w:rPr>
                <w:rFonts w:ascii="Tahoma" w:hAnsi="Tahoma" w:cs="Tahoma"/>
                <w:i/>
                <w:iCs/>
                <w:sz w:val="19"/>
                <w:szCs w:val="19"/>
              </w:rPr>
            </w:pPr>
            <w:r w:rsidRPr="009D0820">
              <w:rPr>
                <w:rFonts w:ascii="Tahoma" w:hAnsi="Tahoma" w:cs="Tahoma"/>
                <w:i/>
                <w:iCs/>
                <w:sz w:val="19"/>
                <w:szCs w:val="19"/>
              </w:rPr>
              <w:t xml:space="preserve">точки (координаты) соединений, </w:t>
            </w:r>
          </w:p>
          <w:p w14:paraId="3925502A" w14:textId="0A37751C" w:rsidR="009D0820" w:rsidRPr="00D22E62" w:rsidRDefault="009D0820" w:rsidP="00063815">
            <w:pPr>
              <w:pStyle w:val="af2"/>
              <w:numPr>
                <w:ilvl w:val="0"/>
                <w:numId w:val="31"/>
              </w:numPr>
              <w:rPr>
                <w:rFonts w:ascii="Tahoma" w:hAnsi="Tahoma" w:cs="Tahoma"/>
                <w:i/>
                <w:iCs/>
                <w:sz w:val="19"/>
                <w:szCs w:val="19"/>
              </w:rPr>
            </w:pPr>
            <w:r w:rsidRPr="00D22E62">
              <w:rPr>
                <w:rFonts w:ascii="Tahoma" w:hAnsi="Tahoma" w:cs="Tahoma"/>
                <w:i/>
                <w:iCs/>
                <w:sz w:val="19"/>
                <w:szCs w:val="19"/>
              </w:rPr>
              <w:t xml:space="preserve">актуальные даты </w:t>
            </w:r>
          </w:p>
          <w:p w14:paraId="67812775" w14:textId="624B6459" w:rsidR="009D0820" w:rsidRPr="009D0820" w:rsidRDefault="009D0820" w:rsidP="009D0820">
            <w:pPr>
              <w:pStyle w:val="af2"/>
              <w:rPr>
                <w:rFonts w:ascii="Tahoma" w:hAnsi="Tahoma" w:cs="Tahoma"/>
                <w:i/>
                <w:iCs/>
                <w:sz w:val="19"/>
                <w:szCs w:val="19"/>
              </w:rPr>
            </w:pPr>
            <w:r w:rsidRPr="009D0820">
              <w:rPr>
                <w:rFonts w:ascii="Tahoma" w:hAnsi="Tahoma" w:cs="Tahoma"/>
                <w:i/>
                <w:iCs/>
                <w:sz w:val="19"/>
                <w:szCs w:val="19"/>
              </w:rPr>
              <w:t>В случае отсутствия подключений возможно предоставление</w:t>
            </w:r>
            <w:r w:rsidR="00694684">
              <w:rPr>
                <w:rFonts w:ascii="Tahoma" w:hAnsi="Tahoma" w:cs="Tahoma"/>
                <w:i/>
                <w:iCs/>
                <w:sz w:val="19"/>
                <w:szCs w:val="19"/>
              </w:rPr>
              <w:t xml:space="preserve"> письменной</w:t>
            </w:r>
            <w:r w:rsidRPr="009D0820">
              <w:rPr>
                <w:rFonts w:ascii="Tahoma" w:hAnsi="Tahoma" w:cs="Tahoma"/>
                <w:i/>
                <w:iCs/>
                <w:sz w:val="19"/>
                <w:szCs w:val="19"/>
              </w:rPr>
              <w:t xml:space="preserve"> гарантии</w:t>
            </w:r>
            <w:r w:rsidR="00694684">
              <w:rPr>
                <w:rFonts w:ascii="Tahoma" w:hAnsi="Tahoma" w:cs="Tahoma"/>
                <w:i/>
                <w:iCs/>
                <w:sz w:val="19"/>
                <w:szCs w:val="19"/>
              </w:rPr>
              <w:t xml:space="preserve"> об</w:t>
            </w:r>
            <w:r w:rsidRPr="009D0820">
              <w:rPr>
                <w:rFonts w:ascii="Tahoma" w:hAnsi="Tahoma" w:cs="Tahoma"/>
                <w:i/>
                <w:iCs/>
                <w:sz w:val="19"/>
                <w:szCs w:val="19"/>
              </w:rPr>
              <w:t xml:space="preserve"> организации физических подключений с сетью </w:t>
            </w:r>
            <w:r w:rsidRPr="009D0820">
              <w:rPr>
                <w:rFonts w:ascii="Tahoma" w:hAnsi="Tahoma" w:cs="Tahoma"/>
                <w:i/>
                <w:iCs/>
                <w:sz w:val="19"/>
                <w:szCs w:val="19"/>
              </w:rPr>
              <w:lastRenderedPageBreak/>
              <w:t xml:space="preserve">Заказчика на вышеперечисленных точках для предоставления услуги доступа в сеть Интернет в течении </w:t>
            </w:r>
            <w:r w:rsidR="00E4669B">
              <w:rPr>
                <w:rFonts w:ascii="Tahoma" w:hAnsi="Tahoma" w:cs="Tahoma"/>
                <w:i/>
                <w:iCs/>
                <w:sz w:val="19"/>
                <w:szCs w:val="19"/>
              </w:rPr>
              <w:t xml:space="preserve">не более чем </w:t>
            </w:r>
            <w:r w:rsidRPr="009D0820">
              <w:rPr>
                <w:rFonts w:ascii="Tahoma" w:hAnsi="Tahoma" w:cs="Tahoma"/>
                <w:i/>
                <w:iCs/>
                <w:sz w:val="19"/>
                <w:szCs w:val="19"/>
              </w:rPr>
              <w:t>7 (сем</w:t>
            </w:r>
            <w:r w:rsidR="00E4669B">
              <w:rPr>
                <w:rFonts w:ascii="Tahoma" w:hAnsi="Tahoma" w:cs="Tahoma"/>
                <w:i/>
                <w:iCs/>
                <w:sz w:val="19"/>
                <w:szCs w:val="19"/>
              </w:rPr>
              <w:t>и</w:t>
            </w:r>
            <w:r w:rsidRPr="009D0820">
              <w:rPr>
                <w:rFonts w:ascii="Tahoma" w:hAnsi="Tahoma" w:cs="Tahoma"/>
                <w:i/>
                <w:iCs/>
                <w:sz w:val="19"/>
                <w:szCs w:val="19"/>
              </w:rPr>
              <w:t xml:space="preserve">) календарных дней после объявления итогов конкурса. </w:t>
            </w:r>
            <w:r w:rsidR="00FC1D4C">
              <w:rPr>
                <w:rFonts w:ascii="Tahoma" w:hAnsi="Tahoma" w:cs="Tahoma"/>
                <w:i/>
                <w:iCs/>
                <w:sz w:val="19"/>
                <w:szCs w:val="19"/>
              </w:rPr>
              <w:t xml:space="preserve"> </w:t>
            </w:r>
          </w:p>
          <w:p w14:paraId="6488C82F" w14:textId="2EBCD2D2" w:rsidR="009D0820" w:rsidRPr="00180888" w:rsidRDefault="009D0820" w:rsidP="009741F8">
            <w:pPr>
              <w:pStyle w:val="af2"/>
              <w:rPr>
                <w:rFonts w:ascii="Tahoma" w:hAnsi="Tahoma" w:cs="Tahoma"/>
                <w:i/>
                <w:iCs/>
                <w:sz w:val="19"/>
                <w:szCs w:val="19"/>
              </w:rPr>
            </w:pPr>
            <w:r w:rsidRPr="009D0820">
              <w:rPr>
                <w:rFonts w:ascii="Tahoma" w:hAnsi="Tahoma" w:cs="Tahoma"/>
                <w:i/>
                <w:iCs/>
                <w:sz w:val="19"/>
                <w:szCs w:val="19"/>
              </w:rPr>
              <w:t xml:space="preserve">Гарантию </w:t>
            </w:r>
            <w:r w:rsidR="00FC1D4C">
              <w:rPr>
                <w:rFonts w:ascii="Tahoma" w:hAnsi="Tahoma" w:cs="Tahoma"/>
                <w:i/>
                <w:iCs/>
                <w:sz w:val="19"/>
                <w:szCs w:val="19"/>
              </w:rPr>
              <w:t xml:space="preserve">организации физических соединений с сетью Заказчика </w:t>
            </w:r>
            <w:r w:rsidR="00E4669B">
              <w:rPr>
                <w:rFonts w:ascii="Tahoma" w:hAnsi="Tahoma" w:cs="Tahoma"/>
                <w:i/>
                <w:iCs/>
                <w:sz w:val="19"/>
                <w:szCs w:val="19"/>
              </w:rPr>
              <w:t xml:space="preserve">с указанным ваше сроком, </w:t>
            </w:r>
            <w:r w:rsidRPr="009D0820">
              <w:rPr>
                <w:rFonts w:ascii="Tahoma" w:hAnsi="Tahoma" w:cs="Tahoma"/>
                <w:i/>
                <w:iCs/>
                <w:sz w:val="19"/>
                <w:szCs w:val="19"/>
              </w:rPr>
              <w:t xml:space="preserve">необходимо предоставить в виде гарантийного письма на фирменном бланке, подписанного уполномоченным лицом </w:t>
            </w:r>
            <w:r w:rsidR="00FC1D4C">
              <w:rPr>
                <w:rFonts w:ascii="Tahoma" w:hAnsi="Tahoma" w:cs="Tahoma"/>
                <w:i/>
                <w:iCs/>
                <w:sz w:val="19"/>
                <w:szCs w:val="19"/>
              </w:rPr>
              <w:t>участника</w:t>
            </w:r>
            <w:r w:rsidR="00180888">
              <w:rPr>
                <w:rFonts w:ascii="Tahoma" w:hAnsi="Tahoma" w:cs="Tahoma"/>
                <w:i/>
                <w:iCs/>
                <w:sz w:val="19"/>
                <w:szCs w:val="19"/>
              </w:rPr>
              <w:t>.</w:t>
            </w:r>
          </w:p>
        </w:tc>
      </w:tr>
      <w:tr w:rsidR="009D0820" w:rsidRPr="00573EB0" w14:paraId="1D4BBB5C" w14:textId="77777777" w:rsidTr="00180888">
        <w:trPr>
          <w:trHeight w:val="64"/>
        </w:trPr>
        <w:tc>
          <w:tcPr>
            <w:tcW w:w="710" w:type="dxa"/>
            <w:vMerge/>
            <w:tcBorders>
              <w:left w:val="single" w:sz="4" w:space="0" w:color="auto"/>
              <w:bottom w:val="single" w:sz="4" w:space="0" w:color="auto"/>
              <w:right w:val="single" w:sz="4" w:space="0" w:color="auto"/>
            </w:tcBorders>
            <w:shd w:val="clear" w:color="auto" w:fill="auto"/>
            <w:noWrap/>
            <w:vAlign w:val="center"/>
          </w:tcPr>
          <w:p w14:paraId="0A42E82E" w14:textId="77777777" w:rsidR="009D0820" w:rsidRPr="009D0820" w:rsidRDefault="009D0820" w:rsidP="009D0820">
            <w:pPr>
              <w:pStyle w:val="af2"/>
              <w:rPr>
                <w:rFonts w:ascii="Tahoma" w:hAnsi="Tahoma" w:cs="Tahoma"/>
                <w:color w:val="000000"/>
                <w:sz w:val="19"/>
                <w:szCs w:val="19"/>
              </w:rPr>
            </w:pPr>
          </w:p>
        </w:tc>
        <w:tc>
          <w:tcPr>
            <w:tcW w:w="3685" w:type="dxa"/>
            <w:vMerge/>
            <w:tcBorders>
              <w:left w:val="nil"/>
              <w:bottom w:val="single" w:sz="4" w:space="0" w:color="auto"/>
              <w:right w:val="single" w:sz="4" w:space="0" w:color="auto"/>
            </w:tcBorders>
            <w:shd w:val="clear" w:color="auto" w:fill="auto"/>
            <w:vAlign w:val="center"/>
          </w:tcPr>
          <w:p w14:paraId="43D1EB93" w14:textId="77777777" w:rsidR="009D0820" w:rsidRPr="009D0820" w:rsidRDefault="009D0820" w:rsidP="009D0820">
            <w:pPr>
              <w:pStyle w:val="af2"/>
              <w:rPr>
                <w:rFonts w:ascii="Tahoma" w:hAnsi="Tahoma" w:cs="Tahoma"/>
                <w:color w:val="000000"/>
                <w:sz w:val="19"/>
                <w:szCs w:val="19"/>
              </w:rPr>
            </w:pPr>
          </w:p>
        </w:tc>
        <w:tc>
          <w:tcPr>
            <w:tcW w:w="6662" w:type="dxa"/>
            <w:tcBorders>
              <w:top w:val="nil"/>
              <w:left w:val="nil"/>
              <w:bottom w:val="single" w:sz="4" w:space="0" w:color="auto"/>
              <w:right w:val="single" w:sz="4" w:space="0" w:color="auto"/>
            </w:tcBorders>
            <w:shd w:val="clear" w:color="auto" w:fill="auto"/>
            <w:vAlign w:val="center"/>
          </w:tcPr>
          <w:p w14:paraId="67474F73" w14:textId="5DF06994" w:rsidR="009D0820" w:rsidRPr="008A1A77" w:rsidRDefault="009D0820" w:rsidP="009D0820">
            <w:pPr>
              <w:pStyle w:val="af2"/>
              <w:rPr>
                <w:rFonts w:ascii="Tahoma" w:hAnsi="Tahoma" w:cs="Tahoma"/>
                <w:i/>
                <w:iCs/>
                <w:sz w:val="19"/>
                <w:szCs w:val="19"/>
              </w:rPr>
            </w:pPr>
            <w:r w:rsidRPr="008A1A77">
              <w:rPr>
                <w:rFonts w:ascii="Tahoma" w:hAnsi="Tahoma" w:cs="Tahoma"/>
                <w:i/>
                <w:iCs/>
                <w:sz w:val="19"/>
                <w:szCs w:val="19"/>
              </w:rPr>
              <w:t>4</w:t>
            </w:r>
            <w:r w:rsidRPr="008A1A77">
              <w:rPr>
                <w:rFonts w:ascii="Tahoma" w:hAnsi="Tahoma" w:cs="Tahoma"/>
                <w:i/>
                <w:iCs/>
                <w:sz w:val="19"/>
                <w:szCs w:val="19"/>
                <w:shd w:val="clear" w:color="auto" w:fill="FFFFFF" w:themeFill="background1"/>
              </w:rPr>
              <w:t xml:space="preserve">. </w:t>
            </w:r>
            <w:r w:rsidRPr="008A1A77">
              <w:rPr>
                <w:rFonts w:ascii="Tahoma" w:hAnsi="Tahoma" w:cs="Tahoma"/>
                <w:b/>
                <w:i/>
                <w:iCs/>
                <w:sz w:val="19"/>
                <w:szCs w:val="19"/>
                <w:shd w:val="clear" w:color="auto" w:fill="FFFFFF" w:themeFill="background1"/>
              </w:rPr>
              <w:t>Для нерезидентов КР</w:t>
            </w:r>
            <w:r w:rsidRPr="008A1A77">
              <w:rPr>
                <w:rFonts w:ascii="Tahoma" w:hAnsi="Tahoma" w:cs="Tahoma"/>
                <w:i/>
                <w:iCs/>
                <w:sz w:val="19"/>
                <w:szCs w:val="19"/>
                <w:shd w:val="clear" w:color="auto" w:fill="FFFFFF" w:themeFill="background1"/>
              </w:rPr>
              <w:t xml:space="preserve"> наличие на сети POP (Point Of Presence), стыки с </w:t>
            </w:r>
            <w:r w:rsidRPr="008A1A77">
              <w:rPr>
                <w:rFonts w:ascii="Tahoma" w:hAnsi="Tahoma" w:cs="Tahoma"/>
                <w:i/>
                <w:iCs/>
                <w:sz w:val="19"/>
                <w:szCs w:val="19"/>
                <w:shd w:val="clear" w:color="auto" w:fill="FFFFFF" w:themeFill="background1"/>
                <w:lang w:val="en-US"/>
              </w:rPr>
              <w:t>CDN</w:t>
            </w:r>
            <w:r w:rsidRPr="008A1A77">
              <w:rPr>
                <w:rFonts w:ascii="Tahoma" w:hAnsi="Tahoma" w:cs="Tahoma"/>
                <w:i/>
                <w:iCs/>
                <w:sz w:val="19"/>
                <w:szCs w:val="19"/>
                <w:shd w:val="clear" w:color="auto" w:fill="FFFFFF" w:themeFill="background1"/>
              </w:rPr>
              <w:t xml:space="preserve"> провайдерами (</w:t>
            </w:r>
            <w:r w:rsidRPr="008A1A77">
              <w:rPr>
                <w:rFonts w:ascii="Tahoma" w:hAnsi="Tahoma" w:cs="Tahoma"/>
                <w:i/>
                <w:sz w:val="19"/>
                <w:szCs w:val="19"/>
                <w:shd w:val="clear" w:color="auto" w:fill="FFFFFF" w:themeFill="background1"/>
              </w:rPr>
              <w:t xml:space="preserve">контенты: </w:t>
            </w:r>
            <w:r w:rsidRPr="008A1A77">
              <w:rPr>
                <w:rFonts w:ascii="Tahoma" w:hAnsi="Tahoma" w:cs="Tahoma"/>
                <w:i/>
                <w:sz w:val="19"/>
                <w:szCs w:val="19"/>
                <w:shd w:val="clear" w:color="auto" w:fill="FFFFFF" w:themeFill="background1"/>
                <w:lang w:val="en-US"/>
              </w:rPr>
              <w:t>Meta</w:t>
            </w:r>
            <w:r w:rsidRPr="008A1A77">
              <w:rPr>
                <w:rFonts w:ascii="Tahoma" w:hAnsi="Tahoma" w:cs="Tahoma"/>
                <w:i/>
                <w:sz w:val="19"/>
                <w:szCs w:val="19"/>
                <w:shd w:val="clear" w:color="auto" w:fill="FFFFFF" w:themeFill="background1"/>
              </w:rPr>
              <w:t>/</w:t>
            </w:r>
            <w:r w:rsidRPr="008A1A77">
              <w:rPr>
                <w:rFonts w:ascii="Tahoma" w:hAnsi="Tahoma" w:cs="Tahoma"/>
                <w:i/>
                <w:sz w:val="19"/>
                <w:szCs w:val="19"/>
                <w:shd w:val="clear" w:color="auto" w:fill="FFFFFF" w:themeFill="background1"/>
                <w:lang w:val="en-US"/>
              </w:rPr>
              <w:t>Facebook</w:t>
            </w:r>
            <w:r w:rsidRPr="008A1A77">
              <w:rPr>
                <w:rFonts w:ascii="Tahoma" w:hAnsi="Tahoma" w:cs="Tahoma"/>
                <w:i/>
                <w:sz w:val="19"/>
                <w:szCs w:val="19"/>
                <w:shd w:val="clear" w:color="auto" w:fill="FFFFFF" w:themeFill="background1"/>
              </w:rPr>
              <w:t xml:space="preserve">, </w:t>
            </w:r>
            <w:r w:rsidRPr="008A1A77">
              <w:rPr>
                <w:rFonts w:ascii="Tahoma" w:hAnsi="Tahoma" w:cs="Tahoma"/>
                <w:i/>
                <w:sz w:val="19"/>
                <w:szCs w:val="19"/>
                <w:shd w:val="clear" w:color="auto" w:fill="FFFFFF" w:themeFill="background1"/>
                <w:lang w:val="en-US"/>
              </w:rPr>
              <w:t>Googl</w:t>
            </w:r>
            <w:r w:rsidRPr="008A1A77">
              <w:rPr>
                <w:rFonts w:ascii="Tahoma" w:hAnsi="Tahoma" w:cs="Tahoma"/>
                <w:i/>
                <w:sz w:val="19"/>
                <w:szCs w:val="19"/>
                <w:shd w:val="clear" w:color="auto" w:fill="FFFFFF" w:themeFill="background1"/>
              </w:rPr>
              <w:t>e</w:t>
            </w:r>
            <w:r w:rsidRPr="008A1A77">
              <w:rPr>
                <w:rFonts w:ascii="Tahoma" w:hAnsi="Tahoma" w:cs="Tahoma"/>
                <w:i/>
                <w:iCs/>
                <w:sz w:val="19"/>
                <w:szCs w:val="19"/>
                <w:shd w:val="clear" w:color="auto" w:fill="FFFFFF" w:themeFill="background1"/>
              </w:rPr>
              <w:t xml:space="preserve">) и прямое соединение международного Провайдера профиля Tier-1 на территории резидентства участника. Подтверждается соответствующими договорами или </w:t>
            </w:r>
            <w:r w:rsidR="00177FCC">
              <w:rPr>
                <w:rFonts w:ascii="Tahoma" w:hAnsi="Tahoma" w:cs="Tahoma"/>
                <w:i/>
                <w:iCs/>
                <w:sz w:val="19"/>
                <w:szCs w:val="19"/>
                <w:shd w:val="clear" w:color="auto" w:fill="FFFFFF" w:themeFill="background1"/>
              </w:rPr>
              <w:t>актами</w:t>
            </w:r>
            <w:r w:rsidR="00D22E62">
              <w:rPr>
                <w:rFonts w:ascii="Tahoma" w:hAnsi="Tahoma" w:cs="Tahoma"/>
                <w:i/>
                <w:iCs/>
                <w:sz w:val="19"/>
                <w:szCs w:val="19"/>
                <w:shd w:val="clear" w:color="auto" w:fill="FFFFFF" w:themeFill="background1"/>
              </w:rPr>
              <w:t xml:space="preserve"> </w:t>
            </w:r>
            <w:r w:rsidR="00F1711F">
              <w:rPr>
                <w:rFonts w:ascii="Tahoma" w:hAnsi="Tahoma" w:cs="Tahoma"/>
                <w:i/>
                <w:iCs/>
                <w:sz w:val="19"/>
                <w:szCs w:val="19"/>
                <w:shd w:val="clear" w:color="auto" w:fill="FFFFFF" w:themeFill="background1"/>
              </w:rPr>
              <w:t xml:space="preserve">подключения </w:t>
            </w:r>
            <w:r w:rsidR="00F1711F" w:rsidRPr="008A1A77">
              <w:rPr>
                <w:rFonts w:ascii="Tahoma" w:hAnsi="Tahoma" w:cs="Tahoma"/>
                <w:i/>
                <w:iCs/>
                <w:sz w:val="19"/>
                <w:szCs w:val="19"/>
                <w:shd w:val="clear" w:color="auto" w:fill="FFFFFF" w:themeFill="background1"/>
              </w:rPr>
              <w:t>(</w:t>
            </w:r>
            <w:r w:rsidRPr="008A1A77">
              <w:rPr>
                <w:rFonts w:ascii="Tahoma" w:hAnsi="Tahoma" w:cs="Tahoma"/>
                <w:i/>
                <w:iCs/>
                <w:sz w:val="19"/>
                <w:szCs w:val="19"/>
                <w:shd w:val="clear" w:color="auto" w:fill="FFFFFF" w:themeFill="background1"/>
              </w:rPr>
              <w:t>без отражения финансовых условий с актуальными датами).</w:t>
            </w:r>
            <w:r w:rsidRPr="008A1A77">
              <w:rPr>
                <w:rFonts w:ascii="Tahoma" w:hAnsi="Tahoma" w:cs="Tahoma"/>
                <w:i/>
                <w:iCs/>
                <w:sz w:val="19"/>
                <w:szCs w:val="19"/>
              </w:rPr>
              <w:t xml:space="preserve"> </w:t>
            </w:r>
          </w:p>
          <w:p w14:paraId="35BFE1F1" w14:textId="77777777" w:rsidR="009D0820" w:rsidRPr="008A1A77" w:rsidRDefault="009D0820" w:rsidP="009D0820">
            <w:pPr>
              <w:pStyle w:val="af2"/>
              <w:rPr>
                <w:rFonts w:ascii="Tahoma" w:hAnsi="Tahoma" w:cs="Tahoma"/>
                <w:i/>
                <w:sz w:val="19"/>
                <w:szCs w:val="19"/>
              </w:rPr>
            </w:pPr>
          </w:p>
        </w:tc>
      </w:tr>
    </w:tbl>
    <w:p w14:paraId="07AACD66" w14:textId="0C59C893" w:rsidR="00245C34" w:rsidRPr="00C34DDB" w:rsidRDefault="00245C34" w:rsidP="00180888">
      <w:pPr>
        <w:pStyle w:val="af2"/>
        <w:rPr>
          <w:rFonts w:ascii="Tahoma" w:hAnsi="Tahoma" w:cs="Tahoma"/>
          <w:b/>
          <w:sz w:val="19"/>
          <w:szCs w:val="19"/>
        </w:rPr>
      </w:pPr>
    </w:p>
    <w:tbl>
      <w:tblPr>
        <w:tblStyle w:val="a8"/>
        <w:tblW w:w="11057" w:type="dxa"/>
        <w:tblInd w:w="-289" w:type="dxa"/>
        <w:tblLook w:val="04A0" w:firstRow="1" w:lastRow="0" w:firstColumn="1" w:lastColumn="0" w:noHBand="0" w:noVBand="1"/>
      </w:tblPr>
      <w:tblGrid>
        <w:gridCol w:w="2873"/>
        <w:gridCol w:w="5349"/>
        <w:gridCol w:w="1560"/>
        <w:gridCol w:w="1275"/>
      </w:tblGrid>
      <w:tr w:rsidR="00C12655" w14:paraId="2FDF54C8" w14:textId="77777777" w:rsidTr="00DE6DE5">
        <w:tc>
          <w:tcPr>
            <w:tcW w:w="11057" w:type="dxa"/>
            <w:gridSpan w:val="4"/>
            <w:vAlign w:val="bottom"/>
          </w:tcPr>
          <w:p w14:paraId="3E9687AA" w14:textId="77777777" w:rsidR="00C12655" w:rsidRDefault="00C12655" w:rsidP="00C12655">
            <w:pPr>
              <w:pStyle w:val="af2"/>
              <w:jc w:val="center"/>
              <w:rPr>
                <w:rFonts w:ascii="Tahoma" w:hAnsi="Tahoma" w:cs="Tahoma"/>
                <w:b/>
                <w:sz w:val="19"/>
                <w:szCs w:val="19"/>
              </w:rPr>
            </w:pPr>
            <w:r w:rsidRPr="00C34DDB">
              <w:rPr>
                <w:rFonts w:ascii="Tahoma" w:hAnsi="Tahoma" w:cs="Tahoma"/>
                <w:b/>
                <w:bCs/>
                <w:color w:val="000000"/>
                <w:sz w:val="19"/>
                <w:szCs w:val="19"/>
              </w:rPr>
              <w:t>3</w:t>
            </w:r>
            <w:r>
              <w:rPr>
                <w:rFonts w:ascii="Tahoma" w:hAnsi="Tahoma" w:cs="Tahoma"/>
                <w:b/>
                <w:bCs/>
                <w:color w:val="000000"/>
                <w:sz w:val="19"/>
                <w:szCs w:val="19"/>
              </w:rPr>
              <w:t xml:space="preserve"> </w:t>
            </w:r>
            <w:r w:rsidRPr="00C34DDB">
              <w:rPr>
                <w:rFonts w:ascii="Tahoma" w:hAnsi="Tahoma" w:cs="Tahoma"/>
                <w:b/>
                <w:bCs/>
                <w:color w:val="0000CC"/>
                <w:sz w:val="19"/>
                <w:szCs w:val="19"/>
              </w:rPr>
              <w:t>Существенные требования/ Технические спецификации</w:t>
            </w:r>
          </w:p>
        </w:tc>
      </w:tr>
      <w:tr w:rsidR="00C12655" w14:paraId="782B9853" w14:textId="77777777" w:rsidTr="00DE6DE5">
        <w:tc>
          <w:tcPr>
            <w:tcW w:w="11057" w:type="dxa"/>
            <w:gridSpan w:val="4"/>
            <w:vAlign w:val="bottom"/>
          </w:tcPr>
          <w:p w14:paraId="25C45633" w14:textId="77777777" w:rsidR="00C12655" w:rsidRDefault="00C12655" w:rsidP="00C12655">
            <w:pPr>
              <w:pStyle w:val="af2"/>
              <w:jc w:val="center"/>
              <w:rPr>
                <w:rFonts w:ascii="Tahoma" w:hAnsi="Tahoma" w:cs="Tahoma"/>
                <w:b/>
                <w:sz w:val="19"/>
                <w:szCs w:val="19"/>
              </w:rPr>
            </w:pPr>
            <w:r w:rsidRPr="00573EB0">
              <w:rPr>
                <w:rFonts w:ascii="Tahoma" w:hAnsi="Tahoma" w:cs="Tahoma"/>
                <w:b/>
                <w:color w:val="000000"/>
                <w:sz w:val="18"/>
                <w:szCs w:val="18"/>
                <w:u w:val="single"/>
              </w:rPr>
              <w:t xml:space="preserve">Услуга по доступу в сеть Интернет – предоставление доступа в сеть Интернет по каналу передачи данных </w:t>
            </w:r>
            <w:r>
              <w:rPr>
                <w:rFonts w:ascii="Tahoma" w:hAnsi="Tahoma" w:cs="Tahoma"/>
                <w:b/>
                <w:color w:val="000000"/>
                <w:sz w:val="18"/>
                <w:szCs w:val="18"/>
                <w:u w:val="single"/>
              </w:rPr>
              <w:t>2</w:t>
            </w:r>
            <w:r w:rsidRPr="00573EB0">
              <w:rPr>
                <w:rFonts w:ascii="Tahoma" w:hAnsi="Tahoma" w:cs="Tahoma"/>
                <w:b/>
                <w:color w:val="000000"/>
                <w:sz w:val="18"/>
                <w:szCs w:val="18"/>
                <w:u w:val="single"/>
              </w:rPr>
              <w:t>0</w:t>
            </w:r>
            <w:r>
              <w:rPr>
                <w:rFonts w:ascii="Tahoma" w:hAnsi="Tahoma" w:cs="Tahoma"/>
                <w:b/>
                <w:color w:val="000000"/>
                <w:sz w:val="18"/>
                <w:szCs w:val="18"/>
                <w:u w:val="single"/>
              </w:rPr>
              <w:t>-60</w:t>
            </w:r>
            <w:r w:rsidRPr="00573EB0">
              <w:rPr>
                <w:rFonts w:ascii="Tahoma" w:hAnsi="Tahoma" w:cs="Tahoma"/>
                <w:b/>
                <w:color w:val="000000"/>
                <w:sz w:val="18"/>
                <w:szCs w:val="18"/>
                <w:u w:val="single"/>
              </w:rPr>
              <w:t xml:space="preserve"> Гбит/сек</w:t>
            </w:r>
          </w:p>
        </w:tc>
      </w:tr>
      <w:tr w:rsidR="00C12655" w14:paraId="1D3AFA3C" w14:textId="77777777" w:rsidTr="00180888">
        <w:tc>
          <w:tcPr>
            <w:tcW w:w="2873" w:type="dxa"/>
            <w:vAlign w:val="center"/>
          </w:tcPr>
          <w:p w14:paraId="3B7F9207" w14:textId="77777777" w:rsidR="00C12655" w:rsidRDefault="00C12655" w:rsidP="00C12655">
            <w:pPr>
              <w:pStyle w:val="af2"/>
              <w:jc w:val="center"/>
              <w:rPr>
                <w:rFonts w:ascii="Tahoma" w:hAnsi="Tahoma" w:cs="Tahoma"/>
                <w:b/>
                <w:sz w:val="19"/>
                <w:szCs w:val="19"/>
              </w:rPr>
            </w:pPr>
            <w:r>
              <w:rPr>
                <w:rFonts w:ascii="Tahoma" w:hAnsi="Tahoma" w:cs="Tahoma"/>
                <w:b/>
                <w:bCs/>
                <w:color w:val="000000"/>
                <w:sz w:val="19"/>
                <w:szCs w:val="19"/>
              </w:rPr>
              <w:t xml:space="preserve">Наименование </w:t>
            </w:r>
          </w:p>
        </w:tc>
        <w:tc>
          <w:tcPr>
            <w:tcW w:w="5349" w:type="dxa"/>
            <w:vAlign w:val="center"/>
          </w:tcPr>
          <w:p w14:paraId="2811E359" w14:textId="77777777" w:rsidR="00C12655" w:rsidRDefault="00C12655" w:rsidP="00C12655">
            <w:pPr>
              <w:pStyle w:val="af2"/>
              <w:jc w:val="center"/>
              <w:rPr>
                <w:rFonts w:ascii="Tahoma" w:hAnsi="Tahoma" w:cs="Tahoma"/>
                <w:b/>
                <w:sz w:val="19"/>
                <w:szCs w:val="19"/>
              </w:rPr>
            </w:pPr>
            <w:r>
              <w:rPr>
                <w:rFonts w:ascii="Tahoma" w:hAnsi="Tahoma" w:cs="Tahoma"/>
                <w:b/>
                <w:bCs/>
                <w:color w:val="000000"/>
                <w:sz w:val="19"/>
                <w:szCs w:val="19"/>
              </w:rPr>
              <w:t xml:space="preserve">Подробное описание </w:t>
            </w:r>
          </w:p>
        </w:tc>
        <w:tc>
          <w:tcPr>
            <w:tcW w:w="1560" w:type="dxa"/>
            <w:vAlign w:val="center"/>
          </w:tcPr>
          <w:p w14:paraId="514B87C6" w14:textId="77777777" w:rsidR="00C12655" w:rsidRDefault="00C12655" w:rsidP="00C12655">
            <w:pPr>
              <w:pStyle w:val="af2"/>
              <w:jc w:val="center"/>
              <w:rPr>
                <w:rFonts w:ascii="Tahoma" w:hAnsi="Tahoma" w:cs="Tahoma"/>
                <w:b/>
                <w:sz w:val="19"/>
                <w:szCs w:val="19"/>
              </w:rPr>
            </w:pPr>
            <w:r w:rsidRPr="00573EB0">
              <w:rPr>
                <w:rFonts w:ascii="Tahoma" w:hAnsi="Tahoma" w:cs="Tahoma"/>
                <w:b/>
                <w:bCs/>
                <w:color w:val="000000"/>
                <w:sz w:val="18"/>
                <w:szCs w:val="18"/>
              </w:rPr>
              <w:t>Ёмкость канала в Гбит/сек за месяц</w:t>
            </w:r>
          </w:p>
        </w:tc>
        <w:tc>
          <w:tcPr>
            <w:tcW w:w="1275" w:type="dxa"/>
            <w:vAlign w:val="center"/>
          </w:tcPr>
          <w:p w14:paraId="59A4AAD8" w14:textId="77777777" w:rsidR="00C12655" w:rsidRDefault="00C12655" w:rsidP="00C12655">
            <w:pPr>
              <w:pStyle w:val="af2"/>
              <w:jc w:val="center"/>
              <w:rPr>
                <w:rFonts w:ascii="Tahoma" w:hAnsi="Tahoma" w:cs="Tahoma"/>
                <w:b/>
                <w:sz w:val="19"/>
                <w:szCs w:val="19"/>
              </w:rPr>
            </w:pPr>
            <w:r>
              <w:rPr>
                <w:rFonts w:ascii="Tahoma" w:hAnsi="Tahoma" w:cs="Tahoma"/>
                <w:b/>
                <w:bCs/>
                <w:color w:val="000000"/>
                <w:sz w:val="19"/>
                <w:szCs w:val="19"/>
              </w:rPr>
              <w:t>Срок оказания услуг</w:t>
            </w:r>
          </w:p>
        </w:tc>
      </w:tr>
      <w:tr w:rsidR="00C12655" w14:paraId="0710A0F4" w14:textId="77777777" w:rsidTr="00180888">
        <w:tc>
          <w:tcPr>
            <w:tcW w:w="2873" w:type="dxa"/>
          </w:tcPr>
          <w:p w14:paraId="7A9E9A7F" w14:textId="77777777" w:rsidR="00C12655" w:rsidRPr="0044041E" w:rsidRDefault="00C12655" w:rsidP="00C12655">
            <w:pPr>
              <w:ind w:left="-57" w:right="-57"/>
              <w:rPr>
                <w:rFonts w:ascii="Tahoma" w:hAnsi="Tahoma" w:cs="Tahoma"/>
                <w:color w:val="000000"/>
                <w:sz w:val="18"/>
                <w:szCs w:val="18"/>
              </w:rPr>
            </w:pPr>
            <w:r w:rsidRPr="0044041E">
              <w:rPr>
                <w:rFonts w:ascii="Tahoma" w:hAnsi="Tahoma" w:cs="Tahoma"/>
                <w:color w:val="000000"/>
                <w:sz w:val="18"/>
                <w:szCs w:val="18"/>
              </w:rPr>
              <w:t xml:space="preserve">Услуга по доступу в сеть Интернет – предоставление доступа в сеть Интернет по каналу передачи данных </w:t>
            </w:r>
            <w:r w:rsidRPr="0044041E">
              <w:rPr>
                <w:rFonts w:ascii="Tahoma" w:hAnsi="Tahoma" w:cs="Tahoma"/>
                <w:b/>
                <w:color w:val="000000"/>
                <w:sz w:val="18"/>
                <w:szCs w:val="18"/>
              </w:rPr>
              <w:t>20-</w:t>
            </w:r>
            <w:r w:rsidRPr="00B7546A">
              <w:rPr>
                <w:rFonts w:ascii="Tahoma" w:hAnsi="Tahoma" w:cs="Tahoma"/>
                <w:b/>
                <w:color w:val="000000"/>
                <w:sz w:val="18"/>
                <w:szCs w:val="18"/>
              </w:rPr>
              <w:t>6</w:t>
            </w:r>
            <w:r w:rsidRPr="0044041E">
              <w:rPr>
                <w:rFonts w:ascii="Tahoma" w:hAnsi="Tahoma" w:cs="Tahoma"/>
                <w:b/>
                <w:color w:val="000000"/>
                <w:sz w:val="18"/>
                <w:szCs w:val="18"/>
              </w:rPr>
              <w:t xml:space="preserve">0 Гбит/сек </w:t>
            </w:r>
            <w:r w:rsidRPr="0044041E">
              <w:rPr>
                <w:rFonts w:ascii="Tahoma" w:hAnsi="Tahoma" w:cs="Tahoma"/>
                <w:color w:val="000000"/>
                <w:sz w:val="18"/>
                <w:szCs w:val="18"/>
              </w:rPr>
              <w:t>в восходящем и нисходящем потоке с учетом последней мили для взаимодействия сети передачи данных Заказчика с сетью передачи данных Исполнителя и с глобальной сетью Интернет. Первоначальная емкость услуги 20 Гбит/сек, дальнейшее расширение услуги с шагом по 10</w:t>
            </w:r>
            <w:r>
              <w:rPr>
                <w:rFonts w:ascii="Tahoma" w:hAnsi="Tahoma" w:cs="Tahoma"/>
                <w:color w:val="000000"/>
                <w:sz w:val="18"/>
                <w:szCs w:val="18"/>
              </w:rPr>
              <w:t>-20</w:t>
            </w:r>
            <w:r w:rsidRPr="0044041E">
              <w:rPr>
                <w:rFonts w:ascii="Tahoma" w:hAnsi="Tahoma" w:cs="Tahoma"/>
                <w:color w:val="000000"/>
                <w:sz w:val="18"/>
                <w:szCs w:val="18"/>
              </w:rPr>
              <w:t xml:space="preserve"> Гбит/сек. </w:t>
            </w:r>
          </w:p>
          <w:p w14:paraId="3199FE03" w14:textId="77777777" w:rsidR="00C12655" w:rsidRDefault="00C12655" w:rsidP="00C12655">
            <w:pPr>
              <w:pStyle w:val="af2"/>
              <w:rPr>
                <w:rFonts w:ascii="Tahoma" w:hAnsi="Tahoma" w:cs="Tahoma"/>
                <w:b/>
                <w:sz w:val="19"/>
                <w:szCs w:val="19"/>
              </w:rPr>
            </w:pPr>
            <w:r w:rsidRPr="0044041E">
              <w:rPr>
                <w:rFonts w:ascii="Tahoma" w:hAnsi="Tahoma" w:cs="Tahoma"/>
                <w:color w:val="000000"/>
                <w:sz w:val="18"/>
                <w:szCs w:val="18"/>
              </w:rPr>
              <w:t>Исполнитель должен предоставить Заказчику услугу по доступу в сеть Интернет, а именно обеспечить двунаправленную передачу и маршрутизацию пакетов между сетью передачи данных Заказчика и глобальной сетью Интернет.</w:t>
            </w:r>
          </w:p>
        </w:tc>
        <w:tc>
          <w:tcPr>
            <w:tcW w:w="5349" w:type="dxa"/>
          </w:tcPr>
          <w:p w14:paraId="7BB286F0" w14:textId="77777777" w:rsidR="00C12655" w:rsidRDefault="00C12655" w:rsidP="00C12655">
            <w:pPr>
              <w:spacing w:after="0" w:line="240" w:lineRule="auto"/>
              <w:rPr>
                <w:rFonts w:ascii="Tahoma" w:hAnsi="Tahoma" w:cs="Tahoma"/>
                <w:b/>
                <w:sz w:val="18"/>
                <w:szCs w:val="18"/>
              </w:rPr>
            </w:pPr>
            <w:r w:rsidRPr="0044041E">
              <w:rPr>
                <w:rFonts w:ascii="Tahoma" w:hAnsi="Tahoma" w:cs="Tahoma"/>
                <w:sz w:val="18"/>
                <w:szCs w:val="18"/>
              </w:rPr>
              <w:t xml:space="preserve">Требования к услуге доступа в сеть Интернет емкостью </w:t>
            </w:r>
            <w:r w:rsidRPr="0044041E">
              <w:rPr>
                <w:rFonts w:ascii="Tahoma" w:hAnsi="Tahoma" w:cs="Tahoma"/>
                <w:b/>
                <w:sz w:val="18"/>
                <w:szCs w:val="18"/>
              </w:rPr>
              <w:t>20</w:t>
            </w:r>
            <w:r>
              <w:rPr>
                <w:rFonts w:ascii="Tahoma" w:hAnsi="Tahoma" w:cs="Tahoma"/>
                <w:b/>
                <w:sz w:val="18"/>
                <w:szCs w:val="18"/>
              </w:rPr>
              <w:t>-6</w:t>
            </w:r>
            <w:r w:rsidRPr="0044041E">
              <w:rPr>
                <w:rFonts w:ascii="Tahoma" w:hAnsi="Tahoma" w:cs="Tahoma"/>
                <w:b/>
                <w:sz w:val="18"/>
                <w:szCs w:val="18"/>
              </w:rPr>
              <w:t>0 Гбит/сек</w:t>
            </w:r>
            <w:r>
              <w:rPr>
                <w:rFonts w:ascii="Tahoma" w:hAnsi="Tahoma" w:cs="Tahoma"/>
                <w:b/>
                <w:sz w:val="18"/>
                <w:szCs w:val="18"/>
              </w:rPr>
              <w:t>;</w:t>
            </w:r>
          </w:p>
          <w:p w14:paraId="0AEF9AD4" w14:textId="77777777" w:rsidR="00C12655" w:rsidRDefault="00C12655" w:rsidP="00C12655">
            <w:pPr>
              <w:spacing w:after="0" w:line="240" w:lineRule="auto"/>
              <w:rPr>
                <w:rFonts w:ascii="Tahoma" w:hAnsi="Tahoma" w:cs="Tahoma"/>
                <w:sz w:val="18"/>
                <w:szCs w:val="18"/>
              </w:rPr>
            </w:pPr>
            <w:r w:rsidRPr="00573EB0">
              <w:rPr>
                <w:rFonts w:ascii="Tahoma" w:eastAsia="Calibri" w:hAnsi="Tahoma" w:cs="Tahoma"/>
                <w:sz w:val="18"/>
                <w:szCs w:val="18"/>
              </w:rPr>
              <w:t>Ежемесячный коэффициент доступности сети Интернет – 99,9%</w:t>
            </w:r>
            <w:r>
              <w:rPr>
                <w:rFonts w:ascii="Tahoma" w:eastAsia="Calibri" w:hAnsi="Tahoma" w:cs="Tahoma"/>
                <w:sz w:val="18"/>
                <w:szCs w:val="18"/>
              </w:rPr>
              <w:t>;</w:t>
            </w:r>
          </w:p>
          <w:p w14:paraId="25137163" w14:textId="77777777" w:rsidR="00C12655" w:rsidRDefault="00C12655" w:rsidP="00C12655">
            <w:pPr>
              <w:spacing w:after="0" w:line="240" w:lineRule="auto"/>
              <w:rPr>
                <w:rFonts w:ascii="Tahoma" w:hAnsi="Tahoma" w:cs="Tahoma"/>
                <w:sz w:val="18"/>
                <w:szCs w:val="18"/>
              </w:rPr>
            </w:pPr>
            <w:r w:rsidRPr="00573EB0">
              <w:rPr>
                <w:rFonts w:ascii="Tahoma" w:eastAsia="Calibri" w:hAnsi="Tahoma" w:cs="Tahoma"/>
                <w:sz w:val="18"/>
                <w:szCs w:val="18"/>
              </w:rPr>
              <w:t>Тип интерфейса – Ethernet, 2х100 Гбит/сек</w:t>
            </w:r>
            <w:r>
              <w:rPr>
                <w:rFonts w:ascii="Tahoma" w:eastAsia="Calibri" w:hAnsi="Tahoma" w:cs="Tahoma"/>
                <w:sz w:val="18"/>
                <w:szCs w:val="18"/>
              </w:rPr>
              <w:t>;</w:t>
            </w:r>
          </w:p>
          <w:p w14:paraId="75F1A98B" w14:textId="77777777" w:rsidR="00C12655" w:rsidRDefault="00C12655" w:rsidP="00C12655">
            <w:pPr>
              <w:spacing w:after="0" w:line="240" w:lineRule="auto"/>
              <w:rPr>
                <w:rFonts w:ascii="Tahoma" w:hAnsi="Tahoma" w:cs="Tahoma"/>
                <w:sz w:val="18"/>
                <w:szCs w:val="18"/>
              </w:rPr>
            </w:pPr>
            <w:r w:rsidRPr="00573EB0">
              <w:rPr>
                <w:rFonts w:ascii="Tahoma" w:eastAsia="Calibri" w:hAnsi="Tahoma" w:cs="Tahoma"/>
                <w:sz w:val="18"/>
                <w:szCs w:val="18"/>
              </w:rPr>
              <w:t>Протокол маршрутизации – BGP v.4</w:t>
            </w:r>
            <w:r>
              <w:rPr>
                <w:rFonts w:ascii="Tahoma" w:eastAsia="Calibri" w:hAnsi="Tahoma" w:cs="Tahoma"/>
                <w:sz w:val="18"/>
                <w:szCs w:val="18"/>
              </w:rPr>
              <w:t>;</w:t>
            </w:r>
          </w:p>
          <w:p w14:paraId="53023DBE" w14:textId="77777777" w:rsidR="00C12655" w:rsidRDefault="00C12655" w:rsidP="00C12655">
            <w:pPr>
              <w:spacing w:after="0" w:line="240" w:lineRule="auto"/>
              <w:rPr>
                <w:rFonts w:ascii="Tahoma" w:hAnsi="Tahoma" w:cs="Tahoma"/>
                <w:sz w:val="18"/>
                <w:szCs w:val="18"/>
              </w:rPr>
            </w:pPr>
            <w:r w:rsidRPr="00573EB0">
              <w:rPr>
                <w:rFonts w:ascii="Tahoma" w:eastAsia="Calibri" w:hAnsi="Tahoma" w:cs="Tahoma"/>
                <w:sz w:val="18"/>
                <w:szCs w:val="18"/>
              </w:rPr>
              <w:t>Поддержка протоколов IPv4, IPv6</w:t>
            </w:r>
            <w:r>
              <w:rPr>
                <w:rFonts w:ascii="Tahoma" w:eastAsia="Calibri" w:hAnsi="Tahoma" w:cs="Tahoma"/>
                <w:sz w:val="18"/>
                <w:szCs w:val="18"/>
              </w:rPr>
              <w:t>;</w:t>
            </w:r>
          </w:p>
          <w:p w14:paraId="180792CB" w14:textId="77777777" w:rsidR="00C12655" w:rsidRDefault="00C12655" w:rsidP="00C12655">
            <w:pPr>
              <w:spacing w:after="0" w:line="240" w:lineRule="auto"/>
              <w:rPr>
                <w:rFonts w:ascii="Tahoma" w:hAnsi="Tahoma" w:cs="Tahoma"/>
                <w:sz w:val="18"/>
                <w:szCs w:val="18"/>
              </w:rPr>
            </w:pPr>
            <w:r w:rsidRPr="00573EB0">
              <w:rPr>
                <w:rFonts w:ascii="Tahoma" w:eastAsia="Calibri" w:hAnsi="Tahoma" w:cs="Tahoma"/>
                <w:sz w:val="18"/>
                <w:szCs w:val="18"/>
              </w:rPr>
              <w:t xml:space="preserve">Поддержка протокола обнаружения недоступности удаленной точки (peer) </w:t>
            </w:r>
            <w:r>
              <w:rPr>
                <w:rFonts w:ascii="Tahoma" w:hAnsi="Tahoma" w:cs="Tahoma"/>
                <w:sz w:val="18"/>
                <w:szCs w:val="18"/>
              </w:rPr>
              <w:t>–</w:t>
            </w:r>
            <w:r w:rsidRPr="00573EB0">
              <w:rPr>
                <w:rFonts w:ascii="Tahoma" w:eastAsia="Calibri" w:hAnsi="Tahoma" w:cs="Tahoma"/>
                <w:sz w:val="18"/>
                <w:szCs w:val="18"/>
              </w:rPr>
              <w:t xml:space="preserve"> BFD</w:t>
            </w:r>
            <w:r>
              <w:rPr>
                <w:rFonts w:ascii="Tahoma" w:eastAsia="Calibri" w:hAnsi="Tahoma" w:cs="Tahoma"/>
                <w:sz w:val="18"/>
                <w:szCs w:val="18"/>
              </w:rPr>
              <w:t>;</w:t>
            </w:r>
          </w:p>
          <w:p w14:paraId="75973761" w14:textId="2688274D" w:rsidR="00C12655" w:rsidRPr="00C12655" w:rsidRDefault="00C12655" w:rsidP="00C12655">
            <w:pPr>
              <w:spacing w:after="0" w:line="240" w:lineRule="auto"/>
              <w:rPr>
                <w:rFonts w:ascii="Tahoma" w:hAnsi="Tahoma" w:cs="Tahoma"/>
                <w:sz w:val="18"/>
                <w:szCs w:val="18"/>
              </w:rPr>
            </w:pPr>
            <w:r w:rsidRPr="00573EB0">
              <w:rPr>
                <w:rFonts w:ascii="Tahoma" w:hAnsi="Tahoma" w:cs="Tahoma"/>
                <w:sz w:val="18"/>
                <w:szCs w:val="18"/>
              </w:rPr>
              <w:t>Обеспечение 24/7 (круглосуточно) доступа к собственному</w:t>
            </w:r>
            <w:r w:rsidRPr="00573EB0">
              <w:t xml:space="preserve"> </w:t>
            </w:r>
            <w:r w:rsidRPr="00573EB0">
              <w:rPr>
                <w:rFonts w:ascii="Tahoma" w:hAnsi="Tahoma" w:cs="Tahoma"/>
                <w:sz w:val="18"/>
                <w:szCs w:val="18"/>
                <w:lang w:val="en-US"/>
              </w:rPr>
              <w:t>Content</w:t>
            </w:r>
            <w:r w:rsidRPr="00573EB0">
              <w:rPr>
                <w:rFonts w:ascii="Tahoma" w:hAnsi="Tahoma" w:cs="Tahoma"/>
                <w:sz w:val="18"/>
                <w:szCs w:val="18"/>
              </w:rPr>
              <w:t xml:space="preserve"> </w:t>
            </w:r>
            <w:r w:rsidRPr="00573EB0">
              <w:rPr>
                <w:rFonts w:ascii="Tahoma" w:hAnsi="Tahoma" w:cs="Tahoma"/>
                <w:sz w:val="18"/>
                <w:szCs w:val="18"/>
                <w:lang w:val="en-US"/>
              </w:rPr>
              <w:t>Delivery</w:t>
            </w:r>
            <w:r w:rsidRPr="00573EB0">
              <w:rPr>
                <w:rFonts w:ascii="Tahoma" w:hAnsi="Tahoma" w:cs="Tahoma"/>
                <w:sz w:val="18"/>
                <w:szCs w:val="18"/>
              </w:rPr>
              <w:t xml:space="preserve"> </w:t>
            </w:r>
            <w:r w:rsidRPr="00573EB0">
              <w:rPr>
                <w:rFonts w:ascii="Tahoma" w:hAnsi="Tahoma" w:cs="Tahoma"/>
                <w:sz w:val="18"/>
                <w:szCs w:val="18"/>
                <w:lang w:val="en-US"/>
              </w:rPr>
              <w:t>Network</w:t>
            </w:r>
            <w:r w:rsidRPr="00573EB0">
              <w:rPr>
                <w:rFonts w:ascii="Tahoma" w:hAnsi="Tahoma" w:cs="Tahoma"/>
                <w:sz w:val="18"/>
                <w:szCs w:val="18"/>
              </w:rPr>
              <w:t xml:space="preserve"> (</w:t>
            </w:r>
            <w:r w:rsidRPr="00573EB0">
              <w:rPr>
                <w:rFonts w:ascii="Tahoma" w:hAnsi="Tahoma" w:cs="Tahoma"/>
                <w:sz w:val="18"/>
                <w:szCs w:val="18"/>
                <w:lang w:val="en-US"/>
              </w:rPr>
              <w:t>CDN</w:t>
            </w:r>
            <w:r w:rsidRPr="00573EB0">
              <w:rPr>
                <w:rFonts w:ascii="Tahoma" w:hAnsi="Tahoma" w:cs="Tahoma"/>
                <w:sz w:val="18"/>
                <w:szCs w:val="18"/>
              </w:rPr>
              <w:t xml:space="preserve">) оборудованию с контентом </w:t>
            </w:r>
            <w:r w:rsidRPr="00573EB0">
              <w:rPr>
                <w:rFonts w:ascii="Tahoma" w:hAnsi="Tahoma" w:cs="Tahoma"/>
                <w:sz w:val="18"/>
                <w:szCs w:val="18"/>
                <w:lang w:val="en-US"/>
              </w:rPr>
              <w:t>Meta</w:t>
            </w:r>
            <w:r w:rsidRPr="00573EB0">
              <w:rPr>
                <w:rFonts w:ascii="Tahoma" w:hAnsi="Tahoma" w:cs="Tahoma"/>
                <w:sz w:val="18"/>
                <w:szCs w:val="18"/>
              </w:rPr>
              <w:t>/</w:t>
            </w:r>
            <w:r w:rsidRPr="00573EB0">
              <w:rPr>
                <w:rFonts w:ascii="Tahoma" w:hAnsi="Tahoma" w:cs="Tahoma"/>
                <w:sz w:val="18"/>
                <w:szCs w:val="18"/>
                <w:lang w:val="en-US"/>
              </w:rPr>
              <w:t>Facebook</w:t>
            </w:r>
            <w:r w:rsidRPr="00573EB0">
              <w:rPr>
                <w:rFonts w:ascii="Tahoma" w:hAnsi="Tahoma" w:cs="Tahoma"/>
                <w:sz w:val="18"/>
                <w:szCs w:val="18"/>
              </w:rPr>
              <w:t xml:space="preserve">, </w:t>
            </w:r>
            <w:r w:rsidRPr="00573EB0">
              <w:rPr>
                <w:rFonts w:ascii="Tahoma" w:hAnsi="Tahoma" w:cs="Tahoma"/>
                <w:sz w:val="18"/>
                <w:szCs w:val="18"/>
                <w:lang w:val="en-US"/>
              </w:rPr>
              <w:t>Google</w:t>
            </w:r>
            <w:r>
              <w:rPr>
                <w:rFonts w:ascii="Tahoma" w:hAnsi="Tahoma" w:cs="Tahoma"/>
                <w:sz w:val="18"/>
                <w:szCs w:val="18"/>
              </w:rPr>
              <w:t>;</w:t>
            </w:r>
          </w:p>
          <w:p w14:paraId="453488F0" w14:textId="77777777" w:rsidR="00C12655" w:rsidRPr="00C12655" w:rsidRDefault="00C12655" w:rsidP="00C12655">
            <w:pPr>
              <w:spacing w:after="0" w:line="240" w:lineRule="auto"/>
              <w:rPr>
                <w:rFonts w:ascii="Tahoma" w:eastAsia="Calibri" w:hAnsi="Tahoma" w:cs="Tahoma"/>
                <w:sz w:val="18"/>
                <w:szCs w:val="18"/>
              </w:rPr>
            </w:pPr>
            <w:r w:rsidRPr="00573EB0">
              <w:rPr>
                <w:rFonts w:ascii="Tahoma" w:eastAsia="Calibri" w:hAnsi="Tahoma" w:cs="Tahoma"/>
                <w:sz w:val="18"/>
                <w:szCs w:val="18"/>
              </w:rPr>
              <w:t>Обновление</w:t>
            </w:r>
            <w:r w:rsidRPr="00C12655">
              <w:rPr>
                <w:rFonts w:ascii="Tahoma" w:eastAsia="Calibri" w:hAnsi="Tahoma" w:cs="Tahoma"/>
                <w:sz w:val="18"/>
                <w:szCs w:val="18"/>
              </w:rPr>
              <w:t xml:space="preserve"> </w:t>
            </w:r>
            <w:r w:rsidRPr="00573EB0">
              <w:rPr>
                <w:rFonts w:ascii="Tahoma" w:eastAsia="Calibri" w:hAnsi="Tahoma" w:cs="Tahoma"/>
                <w:sz w:val="18"/>
                <w:szCs w:val="18"/>
              </w:rPr>
              <w:t>префиксов</w:t>
            </w:r>
            <w:r w:rsidRPr="00C12655">
              <w:rPr>
                <w:rFonts w:ascii="Tahoma" w:eastAsia="Calibri" w:hAnsi="Tahoma" w:cs="Tahoma"/>
                <w:sz w:val="18"/>
                <w:szCs w:val="18"/>
              </w:rPr>
              <w:t xml:space="preserve"> </w:t>
            </w:r>
            <w:r w:rsidRPr="00C12655">
              <w:rPr>
                <w:rFonts w:ascii="Tahoma" w:eastAsia="Calibri" w:hAnsi="Tahoma" w:cs="Tahoma"/>
                <w:sz w:val="18"/>
                <w:szCs w:val="18"/>
                <w:lang w:val="en-US"/>
              </w:rPr>
              <w:t>BGP</w:t>
            </w:r>
            <w:r w:rsidRPr="00C12655">
              <w:rPr>
                <w:rFonts w:ascii="Tahoma" w:eastAsia="Calibri" w:hAnsi="Tahoma" w:cs="Tahoma"/>
                <w:sz w:val="18"/>
                <w:szCs w:val="18"/>
              </w:rPr>
              <w:t xml:space="preserve">, </w:t>
            </w:r>
            <w:r w:rsidRPr="00573EB0">
              <w:rPr>
                <w:rFonts w:ascii="Tahoma" w:eastAsia="Calibri" w:hAnsi="Tahoma" w:cs="Tahoma"/>
                <w:sz w:val="18"/>
                <w:szCs w:val="18"/>
              </w:rPr>
              <w:t>наличие</w:t>
            </w:r>
            <w:r w:rsidRPr="00C12655">
              <w:rPr>
                <w:rFonts w:ascii="Tahoma" w:eastAsia="Calibri" w:hAnsi="Tahoma" w:cs="Tahoma"/>
                <w:sz w:val="18"/>
                <w:szCs w:val="18"/>
              </w:rPr>
              <w:t xml:space="preserve"> </w:t>
            </w:r>
            <w:r w:rsidRPr="00573EB0">
              <w:rPr>
                <w:rFonts w:ascii="Tahoma" w:eastAsia="Calibri" w:hAnsi="Tahoma" w:cs="Tahoma"/>
                <w:sz w:val="18"/>
                <w:szCs w:val="18"/>
                <w:lang w:val="en-US"/>
              </w:rPr>
              <w:t>BGP</w:t>
            </w:r>
            <w:r w:rsidRPr="00C12655">
              <w:rPr>
                <w:rFonts w:ascii="Tahoma" w:eastAsia="Calibri" w:hAnsi="Tahoma" w:cs="Tahoma"/>
                <w:sz w:val="18"/>
                <w:szCs w:val="18"/>
              </w:rPr>
              <w:t xml:space="preserve"> </w:t>
            </w:r>
            <w:r w:rsidRPr="00C12655">
              <w:rPr>
                <w:rFonts w:ascii="Tahoma" w:eastAsia="Calibri" w:hAnsi="Tahoma" w:cs="Tahoma"/>
                <w:sz w:val="18"/>
                <w:szCs w:val="18"/>
                <w:lang w:val="en-US"/>
              </w:rPr>
              <w:t>looking</w:t>
            </w:r>
            <w:r w:rsidRPr="00C12655">
              <w:rPr>
                <w:rFonts w:ascii="Tahoma" w:eastAsia="Calibri" w:hAnsi="Tahoma" w:cs="Tahoma"/>
                <w:sz w:val="18"/>
                <w:szCs w:val="18"/>
              </w:rPr>
              <w:t>-</w:t>
            </w:r>
            <w:r w:rsidRPr="00C12655">
              <w:rPr>
                <w:rFonts w:ascii="Tahoma" w:eastAsia="Calibri" w:hAnsi="Tahoma" w:cs="Tahoma"/>
                <w:sz w:val="18"/>
                <w:szCs w:val="18"/>
                <w:lang w:val="en-US"/>
              </w:rPr>
              <w:t>glass</w:t>
            </w:r>
            <w:r>
              <w:rPr>
                <w:rFonts w:ascii="Tahoma" w:eastAsia="Calibri" w:hAnsi="Tahoma" w:cs="Tahoma"/>
                <w:sz w:val="18"/>
                <w:szCs w:val="18"/>
              </w:rPr>
              <w:t>;</w:t>
            </w:r>
          </w:p>
          <w:p w14:paraId="0B762D0B" w14:textId="77777777" w:rsidR="00C12655" w:rsidRDefault="00C12655" w:rsidP="00C12655">
            <w:pPr>
              <w:spacing w:after="0" w:line="240" w:lineRule="auto"/>
              <w:rPr>
                <w:rFonts w:ascii="Tahoma" w:eastAsia="Calibri" w:hAnsi="Tahoma" w:cs="Tahoma"/>
                <w:sz w:val="18"/>
                <w:szCs w:val="18"/>
              </w:rPr>
            </w:pPr>
            <w:r w:rsidRPr="00573EB0">
              <w:rPr>
                <w:rFonts w:ascii="Tahoma" w:eastAsia="Calibri" w:hAnsi="Tahoma" w:cs="Tahoma"/>
                <w:sz w:val="18"/>
                <w:szCs w:val="18"/>
              </w:rPr>
              <w:t xml:space="preserve">Отсутствие фильтрации (ограничений доступа) по </w:t>
            </w:r>
            <w:r w:rsidRPr="00573EB0">
              <w:rPr>
                <w:rFonts w:ascii="Tahoma" w:eastAsia="Calibri" w:hAnsi="Tahoma" w:cs="Tahoma"/>
                <w:sz w:val="18"/>
                <w:szCs w:val="18"/>
                <w:lang w:val="en-US"/>
              </w:rPr>
              <w:t>IP</w:t>
            </w:r>
            <w:r w:rsidRPr="00573EB0">
              <w:rPr>
                <w:rFonts w:ascii="Tahoma" w:eastAsia="Calibri" w:hAnsi="Tahoma" w:cs="Tahoma"/>
                <w:sz w:val="18"/>
                <w:szCs w:val="18"/>
              </w:rPr>
              <w:t xml:space="preserve">-адресу, </w:t>
            </w:r>
            <w:r w:rsidRPr="00573EB0">
              <w:rPr>
                <w:rFonts w:ascii="Tahoma" w:eastAsia="Calibri" w:hAnsi="Tahoma" w:cs="Tahoma"/>
                <w:sz w:val="18"/>
                <w:szCs w:val="18"/>
                <w:lang w:val="en-US"/>
              </w:rPr>
              <w:t>IP</w:t>
            </w:r>
            <w:r w:rsidRPr="00573EB0">
              <w:rPr>
                <w:rFonts w:ascii="Tahoma" w:eastAsia="Calibri" w:hAnsi="Tahoma" w:cs="Tahoma"/>
                <w:sz w:val="18"/>
                <w:szCs w:val="18"/>
              </w:rPr>
              <w:t>-сети, доменному имени, и возможность пропуска более одной ASN (автономная система)</w:t>
            </w:r>
            <w:r>
              <w:rPr>
                <w:rFonts w:ascii="Tahoma" w:eastAsia="Calibri" w:hAnsi="Tahoma" w:cs="Tahoma"/>
                <w:sz w:val="18"/>
                <w:szCs w:val="18"/>
              </w:rPr>
              <w:t>;</w:t>
            </w:r>
          </w:p>
          <w:p w14:paraId="4FAAA7E8" w14:textId="77777777" w:rsidR="00C12655" w:rsidRDefault="00C12655" w:rsidP="00C12655">
            <w:pPr>
              <w:spacing w:after="0" w:line="240" w:lineRule="auto"/>
              <w:rPr>
                <w:rFonts w:ascii="Tahoma" w:eastAsia="Calibri" w:hAnsi="Tahoma" w:cs="Tahoma"/>
                <w:sz w:val="18"/>
                <w:szCs w:val="18"/>
              </w:rPr>
            </w:pPr>
            <w:r w:rsidRPr="00573EB0">
              <w:rPr>
                <w:rFonts w:ascii="Tahoma" w:eastAsia="Calibri" w:hAnsi="Tahoma" w:cs="Tahoma"/>
                <w:sz w:val="18"/>
                <w:szCs w:val="18"/>
              </w:rPr>
              <w:t xml:space="preserve">Обязательно наличие периодического ежесуточного автоматического обновления префикс-листов по БД </w:t>
            </w:r>
            <w:r w:rsidRPr="00573EB0">
              <w:rPr>
                <w:rFonts w:ascii="Tahoma" w:eastAsia="Calibri" w:hAnsi="Tahoma" w:cs="Tahoma"/>
                <w:sz w:val="18"/>
                <w:szCs w:val="18"/>
                <w:lang w:val="en-US"/>
              </w:rPr>
              <w:t>RIPE</w:t>
            </w:r>
            <w:r w:rsidRPr="00573EB0">
              <w:rPr>
                <w:rFonts w:ascii="Tahoma" w:eastAsia="Calibri" w:hAnsi="Tahoma" w:cs="Tahoma"/>
                <w:sz w:val="18"/>
                <w:szCs w:val="18"/>
              </w:rPr>
              <w:t xml:space="preserve"> </w:t>
            </w:r>
            <w:r w:rsidRPr="00573EB0">
              <w:rPr>
                <w:rFonts w:ascii="Tahoma" w:eastAsia="Calibri" w:hAnsi="Tahoma" w:cs="Tahoma"/>
                <w:sz w:val="18"/>
                <w:szCs w:val="18"/>
                <w:lang w:val="en-US"/>
              </w:rPr>
              <w:t>NCC</w:t>
            </w:r>
            <w:r w:rsidRPr="00573EB0">
              <w:rPr>
                <w:rFonts w:ascii="Tahoma" w:eastAsia="Calibri" w:hAnsi="Tahoma" w:cs="Tahoma"/>
                <w:sz w:val="18"/>
                <w:szCs w:val="18"/>
              </w:rPr>
              <w:t xml:space="preserve"> (предпочтительно) либо обновления их по запросу</w:t>
            </w:r>
            <w:r>
              <w:rPr>
                <w:rFonts w:ascii="Tahoma" w:eastAsia="Calibri" w:hAnsi="Tahoma" w:cs="Tahoma"/>
                <w:sz w:val="18"/>
                <w:szCs w:val="18"/>
              </w:rPr>
              <w:t>;</w:t>
            </w:r>
          </w:p>
          <w:p w14:paraId="60F84FDD" w14:textId="77777777" w:rsidR="00C12655" w:rsidRDefault="00C12655" w:rsidP="00C12655">
            <w:pPr>
              <w:spacing w:after="0" w:line="240" w:lineRule="auto"/>
              <w:rPr>
                <w:rFonts w:ascii="Tahoma" w:eastAsia="Calibri" w:hAnsi="Tahoma" w:cs="Tahoma"/>
                <w:sz w:val="18"/>
                <w:szCs w:val="18"/>
              </w:rPr>
            </w:pPr>
            <w:r w:rsidRPr="00573EB0">
              <w:rPr>
                <w:rFonts w:ascii="Tahoma" w:eastAsia="Calibri" w:hAnsi="Tahoma" w:cs="Tahoma"/>
                <w:sz w:val="18"/>
                <w:szCs w:val="18"/>
              </w:rPr>
              <w:t>Динамическая маршрутизация согласно записям БД, RIPE NCC</w:t>
            </w:r>
            <w:r>
              <w:rPr>
                <w:rFonts w:ascii="Tahoma" w:eastAsia="Calibri" w:hAnsi="Tahoma" w:cs="Tahoma"/>
                <w:sz w:val="18"/>
                <w:szCs w:val="18"/>
              </w:rPr>
              <w:t>;</w:t>
            </w:r>
          </w:p>
          <w:p w14:paraId="311CB04C" w14:textId="77777777" w:rsidR="00C12655" w:rsidRDefault="00C12655" w:rsidP="00C12655">
            <w:pPr>
              <w:spacing w:after="0" w:line="240" w:lineRule="auto"/>
              <w:rPr>
                <w:rFonts w:ascii="Tahoma" w:eastAsia="Calibri" w:hAnsi="Tahoma" w:cs="Tahoma"/>
                <w:sz w:val="18"/>
                <w:szCs w:val="18"/>
              </w:rPr>
            </w:pPr>
            <w:r w:rsidRPr="00573EB0">
              <w:rPr>
                <w:rFonts w:ascii="Tahoma" w:eastAsia="Calibri" w:hAnsi="Tahoma" w:cs="Tahoma"/>
                <w:sz w:val="18"/>
                <w:szCs w:val="18"/>
              </w:rPr>
              <w:t xml:space="preserve">Обязательно возможность использования системы Blackhole </w:t>
            </w:r>
            <w:r w:rsidRPr="00573EB0">
              <w:rPr>
                <w:rFonts w:ascii="Tahoma" w:eastAsia="Calibri" w:hAnsi="Tahoma" w:cs="Tahoma"/>
                <w:sz w:val="18"/>
                <w:szCs w:val="18"/>
                <w:lang w:val="en-US"/>
              </w:rPr>
              <w:t>C</w:t>
            </w:r>
            <w:r w:rsidRPr="00573EB0">
              <w:rPr>
                <w:rFonts w:ascii="Tahoma" w:eastAsia="Calibri" w:hAnsi="Tahoma" w:cs="Tahoma"/>
                <w:sz w:val="18"/>
                <w:szCs w:val="18"/>
              </w:rPr>
              <w:t>ommunity</w:t>
            </w:r>
            <w:r>
              <w:rPr>
                <w:rFonts w:ascii="Tahoma" w:eastAsia="Calibri" w:hAnsi="Tahoma" w:cs="Tahoma"/>
                <w:sz w:val="18"/>
                <w:szCs w:val="18"/>
              </w:rPr>
              <w:t>;</w:t>
            </w:r>
          </w:p>
          <w:p w14:paraId="34A41360" w14:textId="77777777" w:rsidR="00C12655" w:rsidRPr="00573EB0" w:rsidRDefault="00C12655" w:rsidP="00C12655">
            <w:pPr>
              <w:pStyle w:val="af2"/>
              <w:rPr>
                <w:rFonts w:ascii="Tahoma" w:eastAsia="Calibri" w:hAnsi="Tahoma" w:cs="Tahoma"/>
                <w:sz w:val="18"/>
                <w:szCs w:val="18"/>
              </w:rPr>
            </w:pPr>
            <w:r w:rsidRPr="00573EB0">
              <w:rPr>
                <w:rFonts w:ascii="Tahoma" w:eastAsia="Calibri" w:hAnsi="Tahoma" w:cs="Tahoma"/>
                <w:sz w:val="18"/>
                <w:szCs w:val="18"/>
              </w:rPr>
              <w:t xml:space="preserve">Задержка (двухсторонняя) канала передачи данных не должна превышать при загрузке канала 75%: </w:t>
            </w:r>
          </w:p>
          <w:p w14:paraId="15881375" w14:textId="77777777" w:rsidR="00C12655" w:rsidRPr="00573EB0" w:rsidRDefault="00C12655" w:rsidP="00C12655">
            <w:pPr>
              <w:pStyle w:val="af2"/>
              <w:rPr>
                <w:rFonts w:ascii="Tahoma" w:eastAsia="Calibri" w:hAnsi="Tahoma" w:cs="Tahoma"/>
                <w:sz w:val="18"/>
                <w:szCs w:val="18"/>
              </w:rPr>
            </w:pPr>
            <w:r w:rsidRPr="00573EB0">
              <w:rPr>
                <w:rFonts w:ascii="Tahoma" w:eastAsia="Calibri" w:hAnsi="Tahoma" w:cs="Tahoma"/>
                <w:sz w:val="18"/>
                <w:szCs w:val="18"/>
              </w:rPr>
              <w:t>a.) Европа (Москва) ≤ 70 мс</w:t>
            </w:r>
          </w:p>
          <w:p w14:paraId="205F3138" w14:textId="77777777" w:rsidR="00C12655" w:rsidRPr="00573EB0" w:rsidRDefault="00C12655" w:rsidP="00C12655">
            <w:pPr>
              <w:pStyle w:val="af2"/>
              <w:rPr>
                <w:rFonts w:ascii="Tahoma" w:eastAsia="Calibri" w:hAnsi="Tahoma" w:cs="Tahoma"/>
                <w:sz w:val="18"/>
                <w:szCs w:val="18"/>
              </w:rPr>
            </w:pPr>
            <w:r w:rsidRPr="00573EB0">
              <w:rPr>
                <w:rFonts w:ascii="Tahoma" w:eastAsia="Calibri" w:hAnsi="Tahoma" w:cs="Tahoma"/>
                <w:sz w:val="18"/>
                <w:szCs w:val="18"/>
              </w:rPr>
              <w:t>b.) Северная Америка (Нью-Йорк) ≤ 200 мс</w:t>
            </w:r>
          </w:p>
          <w:p w14:paraId="7EEFF048" w14:textId="77777777" w:rsidR="00C12655" w:rsidRDefault="00C12655" w:rsidP="00C12655">
            <w:pPr>
              <w:spacing w:after="0" w:line="240" w:lineRule="auto"/>
              <w:rPr>
                <w:rFonts w:ascii="Tahoma" w:eastAsia="Calibri" w:hAnsi="Tahoma" w:cs="Tahoma"/>
                <w:sz w:val="18"/>
                <w:szCs w:val="18"/>
              </w:rPr>
            </w:pPr>
            <w:r w:rsidRPr="00573EB0">
              <w:rPr>
                <w:rFonts w:ascii="Tahoma" w:eastAsia="Calibri" w:hAnsi="Tahoma" w:cs="Tahoma"/>
                <w:sz w:val="18"/>
                <w:szCs w:val="18"/>
              </w:rPr>
              <w:t>c.) Азия (Гонконг) ≤ 250 мс</w:t>
            </w:r>
            <w:r>
              <w:rPr>
                <w:rFonts w:ascii="Tahoma" w:eastAsia="Calibri" w:hAnsi="Tahoma" w:cs="Tahoma"/>
                <w:sz w:val="18"/>
                <w:szCs w:val="18"/>
              </w:rPr>
              <w:t>;</w:t>
            </w:r>
          </w:p>
          <w:p w14:paraId="55E1EA2C" w14:textId="77777777" w:rsidR="00C12655" w:rsidRDefault="00C12655" w:rsidP="00C12655">
            <w:pPr>
              <w:spacing w:after="0" w:line="240" w:lineRule="auto"/>
              <w:rPr>
                <w:rFonts w:ascii="Tahoma" w:eastAsia="Calibri" w:hAnsi="Tahoma" w:cs="Tahoma"/>
                <w:sz w:val="18"/>
                <w:szCs w:val="18"/>
              </w:rPr>
            </w:pPr>
            <w:r w:rsidRPr="00573EB0">
              <w:rPr>
                <w:rFonts w:ascii="Tahoma" w:eastAsia="Calibri" w:hAnsi="Tahoma" w:cs="Tahoma"/>
                <w:sz w:val="18"/>
                <w:szCs w:val="18"/>
              </w:rPr>
              <w:t>Потери пакетов: ≤0,1 %</w:t>
            </w:r>
            <w:r>
              <w:rPr>
                <w:rFonts w:ascii="Tahoma" w:eastAsia="Calibri" w:hAnsi="Tahoma" w:cs="Tahoma"/>
                <w:sz w:val="18"/>
                <w:szCs w:val="18"/>
              </w:rPr>
              <w:t>;</w:t>
            </w:r>
          </w:p>
          <w:p w14:paraId="56E1891A" w14:textId="77777777" w:rsidR="00C12655" w:rsidRPr="00573EB0" w:rsidRDefault="00C12655" w:rsidP="00C12655">
            <w:pPr>
              <w:pStyle w:val="af2"/>
              <w:rPr>
                <w:rFonts w:ascii="Tahoma" w:eastAsia="Calibri" w:hAnsi="Tahoma" w:cs="Tahoma"/>
                <w:sz w:val="18"/>
                <w:szCs w:val="18"/>
              </w:rPr>
            </w:pPr>
            <w:r w:rsidRPr="00573EB0">
              <w:rPr>
                <w:rFonts w:ascii="Tahoma" w:eastAsia="Calibri" w:hAnsi="Tahoma" w:cs="Tahoma"/>
                <w:sz w:val="18"/>
                <w:szCs w:val="18"/>
              </w:rPr>
              <w:t>Прохождение трафика до вышестоящего оператора связи не должно ограничиваться какими-либо фильтрами. Исключения: требования гос.органов. Заказчик может дополнительно указать к каким ресурсам необходимо ограничивать доступ</w:t>
            </w:r>
            <w:r>
              <w:rPr>
                <w:rFonts w:ascii="Tahoma" w:eastAsia="Calibri" w:hAnsi="Tahoma" w:cs="Tahoma"/>
                <w:sz w:val="18"/>
                <w:szCs w:val="18"/>
              </w:rPr>
              <w:t>;</w:t>
            </w:r>
          </w:p>
          <w:p w14:paraId="25559299" w14:textId="77777777" w:rsidR="00C12655" w:rsidRDefault="00C12655" w:rsidP="00C12655">
            <w:pPr>
              <w:spacing w:after="0" w:line="240" w:lineRule="auto"/>
              <w:rPr>
                <w:rFonts w:ascii="Tahoma" w:eastAsia="Calibri" w:hAnsi="Tahoma" w:cs="Tahoma"/>
                <w:sz w:val="18"/>
                <w:szCs w:val="18"/>
              </w:rPr>
            </w:pPr>
            <w:r w:rsidRPr="00573EB0">
              <w:rPr>
                <w:rFonts w:ascii="Tahoma" w:eastAsia="Calibri" w:hAnsi="Tahoma" w:cs="Tahoma"/>
                <w:sz w:val="18"/>
                <w:szCs w:val="18"/>
              </w:rPr>
              <w:t>Исполнитель должен предоставить доступ к системе мониторинга на просмотр утилизации к вышестоящим операторам и используемых каналов связи</w:t>
            </w:r>
            <w:r>
              <w:rPr>
                <w:rFonts w:ascii="Tahoma" w:eastAsia="Calibri" w:hAnsi="Tahoma" w:cs="Tahoma"/>
                <w:sz w:val="18"/>
                <w:szCs w:val="18"/>
              </w:rPr>
              <w:t>;</w:t>
            </w:r>
          </w:p>
          <w:p w14:paraId="5EE5BD7D" w14:textId="77777777" w:rsidR="00C12655" w:rsidRPr="00573EB0" w:rsidRDefault="00C12655" w:rsidP="00C12655">
            <w:pPr>
              <w:pStyle w:val="af2"/>
              <w:rPr>
                <w:rFonts w:ascii="Tahoma" w:hAnsi="Tahoma" w:cs="Tahoma"/>
                <w:color w:val="000000"/>
                <w:sz w:val="18"/>
                <w:szCs w:val="18"/>
              </w:rPr>
            </w:pPr>
            <w:r w:rsidRPr="00573EB0">
              <w:rPr>
                <w:rFonts w:ascii="Tahoma" w:hAnsi="Tahoma" w:cs="Tahoma"/>
                <w:color w:val="000000"/>
                <w:sz w:val="18"/>
                <w:szCs w:val="18"/>
              </w:rPr>
              <w:t xml:space="preserve">Проведение ремонтных и профилактических работ, необходимых для поддержания качества услуги, без прерывания доступа в сеть Интернет. </w:t>
            </w:r>
          </w:p>
          <w:p w14:paraId="4A4CAFC1" w14:textId="544B83DB" w:rsidR="00C12655" w:rsidRPr="00180888" w:rsidRDefault="00C12655" w:rsidP="00C12655">
            <w:pPr>
              <w:pStyle w:val="af2"/>
              <w:rPr>
                <w:rFonts w:ascii="Tahoma" w:hAnsi="Tahoma" w:cs="Tahoma"/>
                <w:color w:val="000000"/>
                <w:sz w:val="18"/>
                <w:szCs w:val="18"/>
              </w:rPr>
            </w:pPr>
            <w:r w:rsidRPr="00573EB0">
              <w:rPr>
                <w:rFonts w:ascii="Tahoma" w:hAnsi="Tahoma" w:cs="Tahoma"/>
                <w:color w:val="000000"/>
                <w:sz w:val="18"/>
                <w:szCs w:val="18"/>
              </w:rPr>
              <w:t xml:space="preserve">При недоступности основного канала, посредством которого предоставляется услуга доступа в сеть Интернет, Исполнитель обеспечивает резервным каналом в </w:t>
            </w:r>
            <w:r w:rsidR="00D40644">
              <w:rPr>
                <w:rFonts w:ascii="Tahoma" w:hAnsi="Tahoma" w:cs="Tahoma"/>
                <w:color w:val="000000"/>
                <w:sz w:val="18"/>
                <w:szCs w:val="18"/>
              </w:rPr>
              <w:t>20-60</w:t>
            </w:r>
            <w:r w:rsidRPr="00573EB0">
              <w:rPr>
                <w:rFonts w:ascii="Tahoma" w:hAnsi="Tahoma" w:cs="Tahoma"/>
                <w:color w:val="000000"/>
                <w:sz w:val="18"/>
                <w:szCs w:val="18"/>
              </w:rPr>
              <w:t xml:space="preserve"> гбит/сек для непре</w:t>
            </w:r>
            <w:r w:rsidR="00180888">
              <w:rPr>
                <w:rFonts w:ascii="Tahoma" w:hAnsi="Tahoma" w:cs="Tahoma"/>
                <w:color w:val="000000"/>
                <w:sz w:val="18"/>
                <w:szCs w:val="18"/>
              </w:rPr>
              <w:t>рывного доступа в сеть Интернет</w:t>
            </w:r>
          </w:p>
        </w:tc>
        <w:tc>
          <w:tcPr>
            <w:tcW w:w="1560" w:type="dxa"/>
            <w:vAlign w:val="center"/>
          </w:tcPr>
          <w:p w14:paraId="7AFF5CC5" w14:textId="77777777" w:rsidR="00C12655" w:rsidRDefault="00C12655" w:rsidP="00C12655">
            <w:pPr>
              <w:pStyle w:val="af2"/>
              <w:jc w:val="center"/>
              <w:rPr>
                <w:rFonts w:ascii="Tahoma" w:hAnsi="Tahoma" w:cs="Tahoma"/>
                <w:b/>
                <w:sz w:val="19"/>
                <w:szCs w:val="19"/>
              </w:rPr>
            </w:pPr>
            <w:r w:rsidRPr="0044041E">
              <w:rPr>
                <w:rFonts w:ascii="Tahoma" w:hAnsi="Tahoma" w:cs="Tahoma"/>
                <w:b/>
                <w:color w:val="000000"/>
                <w:sz w:val="18"/>
                <w:szCs w:val="18"/>
                <w:lang w:val="en-US"/>
              </w:rPr>
              <w:t>20</w:t>
            </w:r>
            <w:r>
              <w:rPr>
                <w:rFonts w:ascii="Tahoma" w:hAnsi="Tahoma" w:cs="Tahoma"/>
                <w:b/>
                <w:color w:val="000000"/>
                <w:sz w:val="18"/>
                <w:szCs w:val="18"/>
              </w:rPr>
              <w:t>-6</w:t>
            </w:r>
            <w:r w:rsidRPr="0044041E">
              <w:rPr>
                <w:rFonts w:ascii="Tahoma" w:hAnsi="Tahoma" w:cs="Tahoma"/>
                <w:b/>
                <w:color w:val="000000"/>
                <w:sz w:val="18"/>
                <w:szCs w:val="18"/>
              </w:rPr>
              <w:t>0</w:t>
            </w:r>
            <w:r w:rsidRPr="0044041E">
              <w:rPr>
                <w:rFonts w:ascii="Tahoma" w:hAnsi="Tahoma" w:cs="Tahoma"/>
                <w:b/>
                <w:color w:val="000000"/>
                <w:sz w:val="18"/>
                <w:szCs w:val="18"/>
                <w:lang w:val="en-US"/>
              </w:rPr>
              <w:t xml:space="preserve"> </w:t>
            </w:r>
          </w:p>
        </w:tc>
        <w:tc>
          <w:tcPr>
            <w:tcW w:w="1275" w:type="dxa"/>
            <w:vAlign w:val="center"/>
          </w:tcPr>
          <w:p w14:paraId="3196F3B8" w14:textId="77777777" w:rsidR="00C12655" w:rsidRDefault="00C12655" w:rsidP="00C12655">
            <w:pPr>
              <w:pStyle w:val="af2"/>
              <w:jc w:val="center"/>
              <w:rPr>
                <w:rFonts w:ascii="Tahoma" w:hAnsi="Tahoma" w:cs="Tahoma"/>
                <w:b/>
                <w:sz w:val="19"/>
                <w:szCs w:val="19"/>
              </w:rPr>
            </w:pPr>
            <w:r w:rsidRPr="0044041E">
              <w:rPr>
                <w:rFonts w:ascii="Tahoma" w:hAnsi="Tahoma" w:cs="Tahoma"/>
                <w:color w:val="000000"/>
                <w:sz w:val="18"/>
                <w:szCs w:val="18"/>
              </w:rPr>
              <w:t xml:space="preserve">С </w:t>
            </w:r>
            <w:r>
              <w:rPr>
                <w:rFonts w:ascii="Tahoma" w:hAnsi="Tahoma" w:cs="Tahoma"/>
                <w:color w:val="000000"/>
                <w:sz w:val="18"/>
                <w:szCs w:val="18"/>
              </w:rPr>
              <w:t>даты заключения договора на двенадцать месяцев</w:t>
            </w:r>
          </w:p>
        </w:tc>
      </w:tr>
    </w:tbl>
    <w:p w14:paraId="23FB7294" w14:textId="77777777" w:rsidR="005A4738" w:rsidRDefault="005A4738" w:rsidP="00245C34">
      <w:pPr>
        <w:pStyle w:val="af2"/>
        <w:jc w:val="center"/>
        <w:rPr>
          <w:rFonts w:ascii="Tahoma" w:hAnsi="Tahoma" w:cs="Tahoma"/>
          <w:b/>
          <w:sz w:val="19"/>
          <w:szCs w:val="19"/>
        </w:rPr>
      </w:pPr>
    </w:p>
    <w:p w14:paraId="00676B9D" w14:textId="77777777" w:rsidR="00825A2F" w:rsidRDefault="00825A2F" w:rsidP="00245C34">
      <w:pPr>
        <w:pStyle w:val="af2"/>
        <w:jc w:val="center"/>
        <w:rPr>
          <w:rFonts w:ascii="Tahoma" w:hAnsi="Tahoma" w:cs="Tahoma"/>
          <w:b/>
          <w:sz w:val="19"/>
          <w:szCs w:val="19"/>
        </w:rPr>
      </w:pPr>
    </w:p>
    <w:p w14:paraId="1A982354" w14:textId="77777777" w:rsidR="005A4738" w:rsidRDefault="005A4738" w:rsidP="00245C34">
      <w:pPr>
        <w:pStyle w:val="af2"/>
        <w:jc w:val="center"/>
        <w:rPr>
          <w:rFonts w:ascii="Tahoma" w:hAnsi="Tahoma" w:cs="Tahoma"/>
          <w:b/>
          <w:sz w:val="19"/>
          <w:szCs w:val="19"/>
        </w:rPr>
      </w:pPr>
    </w:p>
    <w:p w14:paraId="59901752" w14:textId="77777777" w:rsidR="00245C34" w:rsidRPr="00C34DDB" w:rsidRDefault="00245C34" w:rsidP="00245C34">
      <w:pPr>
        <w:pStyle w:val="af2"/>
        <w:jc w:val="center"/>
        <w:rPr>
          <w:rFonts w:ascii="Tahoma" w:hAnsi="Tahoma" w:cs="Tahoma"/>
          <w:b/>
          <w:sz w:val="19"/>
          <w:szCs w:val="19"/>
        </w:rPr>
      </w:pPr>
      <w:r w:rsidRPr="00C34DDB">
        <w:rPr>
          <w:rFonts w:ascii="Tahoma" w:hAnsi="Tahoma" w:cs="Tahoma"/>
          <w:b/>
          <w:sz w:val="19"/>
          <w:szCs w:val="19"/>
        </w:rPr>
        <w:t>БАНКОВСКИЕ РЕКВИЗИТЫ</w:t>
      </w:r>
    </w:p>
    <w:p w14:paraId="07DB89C7" w14:textId="77777777" w:rsidR="00245C34" w:rsidRDefault="00245C34" w:rsidP="00245C34">
      <w:pPr>
        <w:pStyle w:val="af9"/>
        <w:spacing w:after="0"/>
        <w:jc w:val="center"/>
        <w:rPr>
          <w:rFonts w:ascii="Tahoma" w:hAnsi="Tahoma" w:cs="Tahoma"/>
          <w:b/>
          <w:sz w:val="19"/>
          <w:szCs w:val="19"/>
          <w:lang w:val="ru-RU"/>
        </w:rPr>
      </w:pPr>
      <w:r w:rsidRPr="00C34DDB">
        <w:rPr>
          <w:rFonts w:ascii="Tahoma" w:hAnsi="Tahoma" w:cs="Tahoma"/>
          <w:b/>
          <w:sz w:val="19"/>
          <w:szCs w:val="19"/>
          <w:lang w:val="ru-RU"/>
        </w:rPr>
        <w:t>для внесения ГОКЗ и ГОИД</w:t>
      </w:r>
    </w:p>
    <w:p w14:paraId="0C414CF2" w14:textId="77777777" w:rsidR="005A4738" w:rsidRPr="00C34DDB" w:rsidRDefault="005A4738" w:rsidP="00245C34">
      <w:pPr>
        <w:pStyle w:val="af9"/>
        <w:spacing w:after="0"/>
        <w:jc w:val="center"/>
        <w:rPr>
          <w:rFonts w:ascii="Tahoma" w:hAnsi="Tahoma" w:cs="Tahoma"/>
          <w:b/>
          <w:sz w:val="19"/>
          <w:szCs w:val="19"/>
          <w:lang w:val="ru-RU"/>
        </w:rPr>
      </w:pP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2E1E9B" w14:paraId="51E1AF54"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1957D" w14:textId="77777777" w:rsidR="00245C34" w:rsidRPr="00C34DDB" w:rsidRDefault="00245C34" w:rsidP="00132954">
            <w:pPr>
              <w:pStyle w:val="af2"/>
              <w:rPr>
                <w:rFonts w:ascii="Tahoma" w:hAnsi="Tahoma" w:cs="Tahoma"/>
                <w:b/>
                <w:sz w:val="19"/>
                <w:szCs w:val="19"/>
              </w:rPr>
            </w:pPr>
            <w:r w:rsidRPr="00C34DDB">
              <w:rPr>
                <w:rFonts w:ascii="Tahoma" w:hAnsi="Tahoma" w:cs="Tahoma"/>
                <w:b/>
                <w:sz w:val="19"/>
                <w:szCs w:val="19"/>
                <w:lang w:val="en-US"/>
              </w:rPr>
              <w:t>Для зачисления К</w:t>
            </w:r>
            <w:r w:rsidRPr="00C34DDB">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0B161"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For transfer of US dollars </w:t>
            </w:r>
          </w:p>
        </w:tc>
      </w:tr>
      <w:tr w:rsidR="00D060E3" w:rsidRPr="002E1E9B" w14:paraId="2581F8A8"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0023B"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Intermediary Bank</w:t>
            </w:r>
          </w:p>
          <w:p w14:paraId="33326DAC"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0A629F7" w14:textId="77777777" w:rsidR="00D060E3" w:rsidRPr="00C34DDB" w:rsidRDefault="00D060E3" w:rsidP="00D060E3">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4B155" w14:textId="77777777" w:rsidR="00D060E3" w:rsidRDefault="00D060E3" w:rsidP="00D060E3">
            <w:pPr>
              <w:pStyle w:val="af2"/>
              <w:rPr>
                <w:rFonts w:ascii="Tahoma" w:hAnsi="Tahoma" w:cs="Tahoma"/>
                <w:b/>
                <w:bCs/>
                <w:sz w:val="18"/>
                <w:szCs w:val="18"/>
                <w:lang w:val="en-US"/>
              </w:rPr>
            </w:pPr>
            <w:r>
              <w:rPr>
                <w:rFonts w:ascii="Tahoma" w:hAnsi="Tahoma" w:cs="Tahoma"/>
                <w:b/>
                <w:bCs/>
                <w:sz w:val="18"/>
                <w:szCs w:val="18"/>
                <w:lang w:val="en-US"/>
              </w:rPr>
              <w:t xml:space="preserve">Kookmin Bank, Seoul, South Korea </w:t>
            </w:r>
          </w:p>
          <w:p w14:paraId="56340A74" w14:textId="77777777" w:rsidR="00D060E3" w:rsidRPr="00D060E3" w:rsidRDefault="00D060E3" w:rsidP="00D060E3">
            <w:pPr>
              <w:pStyle w:val="af2"/>
              <w:rPr>
                <w:rFonts w:ascii="Tahoma" w:hAnsi="Tahoma" w:cs="Tahoma"/>
                <w:b/>
                <w:sz w:val="19"/>
                <w:szCs w:val="19"/>
                <w:lang w:val="en-US"/>
              </w:rPr>
            </w:pPr>
            <w:r>
              <w:rPr>
                <w:rFonts w:ascii="Tahoma" w:hAnsi="Tahoma" w:cs="Tahoma"/>
                <w:b/>
                <w:bCs/>
                <w:sz w:val="18"/>
                <w:szCs w:val="18"/>
                <w:lang w:val="en-US"/>
              </w:rPr>
              <w:t>SWIFT: CZNBKRSE</w:t>
            </w:r>
          </w:p>
        </w:tc>
      </w:tr>
      <w:tr w:rsidR="00D060E3" w:rsidRPr="002E1E9B" w14:paraId="67028B16"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D09D2"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Bank of Beneficiary</w:t>
            </w:r>
          </w:p>
          <w:p w14:paraId="08DE6707"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72331B0" w14:textId="77777777" w:rsidR="00D060E3" w:rsidRPr="00C34DDB" w:rsidRDefault="00D060E3" w:rsidP="00D060E3">
            <w:pPr>
              <w:pStyle w:val="ab"/>
              <w:jc w:val="left"/>
              <w:rPr>
                <w:rFonts w:ascii="Tahoma" w:hAnsi="Tahoma" w:cs="Tahoma"/>
                <w:sz w:val="19"/>
                <w:szCs w:val="19"/>
              </w:rPr>
            </w:pPr>
            <w:r w:rsidRPr="00C34DDB">
              <w:rPr>
                <w:rFonts w:ascii="Tahoma" w:hAnsi="Tahoma" w:cs="Tahoma"/>
                <w:sz w:val="19"/>
                <w:szCs w:val="19"/>
              </w:rPr>
              <w:t xml:space="preserve">ФОАО “РСК Банк”, </w:t>
            </w:r>
          </w:p>
          <w:p w14:paraId="7C3604FA" w14:textId="77777777" w:rsidR="00D060E3" w:rsidRPr="00C34DDB" w:rsidRDefault="00D060E3" w:rsidP="00D060E3">
            <w:pPr>
              <w:pStyle w:val="af2"/>
              <w:rPr>
                <w:rFonts w:ascii="Tahoma" w:hAnsi="Tahoma" w:cs="Tahoma"/>
                <w:sz w:val="19"/>
                <w:szCs w:val="19"/>
              </w:rPr>
            </w:pPr>
            <w:r w:rsidRPr="00C34DDB">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9D512" w14:textId="77777777" w:rsidR="00D060E3" w:rsidRPr="00C27E7C" w:rsidRDefault="00D060E3" w:rsidP="00D060E3">
            <w:pPr>
              <w:pStyle w:val="af2"/>
              <w:rPr>
                <w:rFonts w:ascii="Tahoma" w:hAnsi="Tahoma" w:cs="Tahoma"/>
                <w:b/>
                <w:sz w:val="19"/>
                <w:szCs w:val="19"/>
                <w:lang w:val="en-US"/>
              </w:rPr>
            </w:pPr>
            <w:r w:rsidRPr="00C27E7C">
              <w:rPr>
                <w:rFonts w:ascii="Tahoma" w:hAnsi="Tahoma" w:cs="Tahoma"/>
                <w:b/>
                <w:sz w:val="19"/>
                <w:szCs w:val="19"/>
                <w:lang w:val="en-US"/>
              </w:rPr>
              <w:t xml:space="preserve">OAO AIYL BANK, Kyrgyz Republic, Bishkek </w:t>
            </w:r>
          </w:p>
          <w:p w14:paraId="5A1FDCE5" w14:textId="77777777" w:rsidR="00D060E3" w:rsidRPr="00C27E7C" w:rsidRDefault="00D060E3" w:rsidP="00D060E3">
            <w:pPr>
              <w:pStyle w:val="af2"/>
              <w:rPr>
                <w:rFonts w:ascii="Tahoma" w:hAnsi="Tahoma" w:cs="Tahoma"/>
                <w:b/>
                <w:sz w:val="19"/>
                <w:szCs w:val="19"/>
                <w:lang w:val="en-US"/>
              </w:rPr>
            </w:pPr>
            <w:r w:rsidRPr="00C27E7C">
              <w:rPr>
                <w:rFonts w:ascii="Tahoma" w:hAnsi="Tahoma" w:cs="Tahoma"/>
                <w:b/>
                <w:sz w:val="19"/>
                <w:szCs w:val="19"/>
                <w:lang w:val="en-US"/>
              </w:rPr>
              <w:t>SWIFT: AIYLKG22</w:t>
            </w:r>
          </w:p>
          <w:p w14:paraId="136A105D" w14:textId="77777777" w:rsidR="00D060E3" w:rsidRPr="00C34DDB" w:rsidRDefault="00D060E3" w:rsidP="00D060E3">
            <w:pPr>
              <w:pStyle w:val="af2"/>
              <w:rPr>
                <w:rFonts w:ascii="Tahoma" w:hAnsi="Tahoma" w:cs="Tahoma"/>
                <w:b/>
                <w:sz w:val="19"/>
                <w:szCs w:val="19"/>
                <w:lang w:val="en-US"/>
              </w:rPr>
            </w:pPr>
            <w:r w:rsidRPr="00C27E7C">
              <w:rPr>
                <w:rFonts w:ascii="Tahoma" w:hAnsi="Tahoma" w:cs="Tahoma"/>
                <w:b/>
                <w:sz w:val="19"/>
                <w:szCs w:val="19"/>
                <w:lang w:val="en-US"/>
              </w:rPr>
              <w:t>Номер счета: 7C78USD013</w:t>
            </w:r>
          </w:p>
        </w:tc>
      </w:tr>
      <w:tr w:rsidR="00D060E3" w:rsidRPr="00C34DDB" w14:paraId="6F55A846"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9EB9E2"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F4E0CB6" w14:textId="77777777" w:rsidR="00D060E3" w:rsidRPr="00C34DDB" w:rsidRDefault="00D060E3" w:rsidP="00D060E3">
            <w:pPr>
              <w:pStyle w:val="ab"/>
              <w:jc w:val="left"/>
              <w:rPr>
                <w:rFonts w:ascii="Tahoma" w:hAnsi="Tahoma" w:cs="Tahoma"/>
                <w:sz w:val="19"/>
                <w:szCs w:val="19"/>
              </w:rPr>
            </w:pPr>
            <w:r w:rsidRPr="00C34DDB">
              <w:rPr>
                <w:rFonts w:ascii="Tahoma" w:hAnsi="Tahoma" w:cs="Tahoma"/>
                <w:sz w:val="19"/>
                <w:szCs w:val="19"/>
              </w:rPr>
              <w:t>ЗАО "Альфа Телеком",</w:t>
            </w:r>
          </w:p>
          <w:p w14:paraId="004A7465" w14:textId="77777777" w:rsidR="00D060E3" w:rsidRPr="00C34DDB" w:rsidRDefault="00D060E3" w:rsidP="00D060E3">
            <w:pPr>
              <w:pStyle w:val="ab"/>
              <w:jc w:val="left"/>
              <w:rPr>
                <w:rFonts w:ascii="Tahoma" w:hAnsi="Tahoma" w:cs="Tahoma"/>
                <w:sz w:val="19"/>
                <w:szCs w:val="19"/>
              </w:rPr>
            </w:pPr>
            <w:r w:rsidRPr="00C34DDB">
              <w:rPr>
                <w:rFonts w:ascii="Tahoma" w:hAnsi="Tahoma" w:cs="Tahoma"/>
                <w:sz w:val="19"/>
                <w:szCs w:val="19"/>
              </w:rPr>
              <w:t xml:space="preserve">Счет № </w:t>
            </w:r>
            <w:r w:rsidR="000B0C02">
              <w:rPr>
                <w:rFonts w:ascii="Tahoma" w:hAnsi="Tahoma" w:cs="Tahoma"/>
                <w:sz w:val="19"/>
                <w:szCs w:val="19"/>
                <w:lang w:val="ru-RU" w:eastAsia="en-US"/>
              </w:rPr>
              <w:t>1350100027537623</w:t>
            </w:r>
            <w:r w:rsidRPr="00C34DDB">
              <w:rPr>
                <w:rFonts w:ascii="Tahoma" w:hAnsi="Tahoma" w:cs="Tahoma"/>
                <w:sz w:val="19"/>
                <w:szCs w:val="19"/>
              </w:rPr>
              <w:t xml:space="preserve">   </w:t>
            </w:r>
          </w:p>
          <w:p w14:paraId="435FE4BD" w14:textId="77777777" w:rsidR="00D060E3" w:rsidRPr="00C34DDB" w:rsidRDefault="000B0C02" w:rsidP="00D060E3">
            <w:pPr>
              <w:pStyle w:val="af2"/>
              <w:rPr>
                <w:rFonts w:ascii="Tahoma" w:hAnsi="Tahoma" w:cs="Tahoma"/>
                <w:sz w:val="19"/>
                <w:szCs w:val="19"/>
                <w:lang w:val="ky-KG"/>
              </w:rPr>
            </w:pPr>
            <w:r>
              <w:rPr>
                <w:rFonts w:ascii="Tahoma" w:hAnsi="Tahoma" w:cs="Tahoma"/>
                <w:sz w:val="19"/>
                <w:szCs w:val="19"/>
              </w:rPr>
              <w:t>БИК: 135</w:t>
            </w:r>
            <w:r w:rsidR="00D060E3" w:rsidRPr="00C34DDB">
              <w:rPr>
                <w:rFonts w:ascii="Tahoma" w:hAnsi="Tahoma" w:cs="Tahoma"/>
                <w:sz w:val="19"/>
                <w:szCs w:val="19"/>
              </w:rPr>
              <w:t>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6FA48" w14:textId="77777777" w:rsidR="00D060E3" w:rsidRPr="00C27E7C" w:rsidRDefault="00D060E3" w:rsidP="00D060E3">
            <w:pPr>
              <w:pStyle w:val="af2"/>
              <w:rPr>
                <w:rFonts w:ascii="Tahoma" w:hAnsi="Tahoma" w:cs="Tahoma"/>
                <w:b/>
                <w:sz w:val="19"/>
                <w:szCs w:val="19"/>
                <w:lang w:val="en-US"/>
              </w:rPr>
            </w:pPr>
            <w:r w:rsidRPr="00C27E7C">
              <w:rPr>
                <w:rFonts w:ascii="Tahoma" w:hAnsi="Tahoma" w:cs="Tahoma"/>
                <w:b/>
                <w:sz w:val="19"/>
                <w:szCs w:val="19"/>
                <w:lang w:val="en-US"/>
              </w:rPr>
              <w:t>Beneficiary Name: CJSC Alfa Telecom</w:t>
            </w:r>
          </w:p>
          <w:p w14:paraId="624C794A" w14:textId="77777777" w:rsidR="00D060E3" w:rsidRPr="00C27E7C" w:rsidRDefault="00D060E3" w:rsidP="00D060E3">
            <w:pPr>
              <w:pStyle w:val="af2"/>
              <w:rPr>
                <w:rFonts w:ascii="Tahoma" w:hAnsi="Tahoma" w:cs="Tahoma"/>
                <w:b/>
                <w:sz w:val="19"/>
                <w:szCs w:val="19"/>
                <w:lang w:val="en-US"/>
              </w:rPr>
            </w:pPr>
            <w:r w:rsidRPr="00C27E7C">
              <w:rPr>
                <w:rFonts w:ascii="Tahoma" w:hAnsi="Tahoma" w:cs="Tahoma"/>
                <w:b/>
                <w:sz w:val="19"/>
                <w:szCs w:val="19"/>
                <w:lang w:val="en-US"/>
              </w:rPr>
              <w:t>Beneficiary account:  NO.1350100022480485</w:t>
            </w:r>
          </w:p>
          <w:p w14:paraId="2AD6039F" w14:textId="77777777" w:rsidR="00D060E3" w:rsidRPr="00C34DDB" w:rsidRDefault="00D060E3" w:rsidP="00D060E3">
            <w:pPr>
              <w:pStyle w:val="af2"/>
              <w:rPr>
                <w:rFonts w:ascii="Tahoma" w:hAnsi="Tahoma" w:cs="Tahoma"/>
                <w:b/>
                <w:sz w:val="19"/>
                <w:szCs w:val="19"/>
              </w:rPr>
            </w:pPr>
            <w:r w:rsidRPr="00C27E7C">
              <w:rPr>
                <w:rFonts w:ascii="Tahoma" w:hAnsi="Tahoma" w:cs="Tahoma"/>
                <w:b/>
                <w:sz w:val="19"/>
                <w:szCs w:val="19"/>
              </w:rPr>
              <w:t>Address: KYRGYZSTAN, Bishkek, Suyumbaeva 123</w:t>
            </w:r>
          </w:p>
        </w:tc>
      </w:tr>
      <w:tr w:rsidR="00D060E3" w:rsidRPr="002E1E9B" w14:paraId="1C181F83"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58A81"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Purpose of payment</w:t>
            </w:r>
          </w:p>
          <w:p w14:paraId="6F3F411D"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8B1F5F6" w14:textId="77777777" w:rsidR="00D060E3" w:rsidRPr="00C34DDB" w:rsidRDefault="00D060E3" w:rsidP="00D060E3">
            <w:pPr>
              <w:pStyle w:val="af2"/>
              <w:rPr>
                <w:rFonts w:ascii="Tahoma" w:hAnsi="Tahoma" w:cs="Tahoma"/>
                <w:i/>
                <w:sz w:val="19"/>
                <w:szCs w:val="19"/>
              </w:rPr>
            </w:pPr>
            <w:r w:rsidRPr="00C34DDB">
              <w:rPr>
                <w:rFonts w:ascii="Tahoma" w:hAnsi="Tahoma" w:cs="Tahoma"/>
                <w:b/>
                <w:i/>
                <w:sz w:val="19"/>
                <w:szCs w:val="19"/>
              </w:rPr>
              <w:t>Гарантийное обеспечение конкурсной заявки</w:t>
            </w:r>
            <w:r w:rsidRPr="00C34DDB">
              <w:rPr>
                <w:rFonts w:ascii="Tahoma" w:hAnsi="Tahoma" w:cs="Tahoma"/>
                <w:i/>
                <w:sz w:val="19"/>
                <w:szCs w:val="19"/>
              </w:rPr>
              <w:t xml:space="preserve"> </w:t>
            </w:r>
            <w:r>
              <w:rPr>
                <w:rFonts w:ascii="Tahoma" w:hAnsi="Tahoma" w:cs="Tahoma"/>
                <w:i/>
                <w:sz w:val="19"/>
                <w:szCs w:val="19"/>
              </w:rPr>
              <w:t>№ объявления</w:t>
            </w:r>
          </w:p>
          <w:p w14:paraId="0E35C519" w14:textId="77777777" w:rsidR="00D060E3" w:rsidRPr="00C34DDB" w:rsidRDefault="00D060E3" w:rsidP="00D060E3">
            <w:pPr>
              <w:pStyle w:val="af2"/>
              <w:rPr>
                <w:rFonts w:ascii="Tahoma" w:hAnsi="Tahoma" w:cs="Tahoma"/>
                <w:i/>
                <w:sz w:val="19"/>
                <w:szCs w:val="19"/>
              </w:rPr>
            </w:pPr>
            <w:r w:rsidRPr="00C34DDB">
              <w:rPr>
                <w:rFonts w:ascii="Tahoma" w:hAnsi="Tahoma" w:cs="Tahoma"/>
                <w:b/>
                <w:i/>
                <w:sz w:val="19"/>
                <w:szCs w:val="19"/>
              </w:rPr>
              <w:t>Гарантийное обеспечение исполнения договора от ____ №____;</w:t>
            </w:r>
            <w:r w:rsidRPr="00C34DDB">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D704AF" w14:textId="77777777" w:rsidR="00D060E3" w:rsidRPr="00C27E7C" w:rsidRDefault="00D060E3" w:rsidP="00D060E3">
            <w:pPr>
              <w:pStyle w:val="af2"/>
              <w:rPr>
                <w:rFonts w:ascii="Tahoma" w:hAnsi="Tahoma" w:cs="Tahoma"/>
                <w:b/>
                <w:sz w:val="19"/>
                <w:szCs w:val="19"/>
              </w:rPr>
            </w:pPr>
            <w:r w:rsidRPr="00C27E7C">
              <w:rPr>
                <w:rFonts w:ascii="Tahoma" w:hAnsi="Tahoma" w:cs="Tahoma"/>
                <w:b/>
                <w:sz w:val="19"/>
                <w:szCs w:val="19"/>
              </w:rPr>
              <w:t xml:space="preserve">В назначении указать: за что, р/счет и наименование компании. </w:t>
            </w:r>
          </w:p>
          <w:p w14:paraId="36DB74AF" w14:textId="77777777" w:rsidR="00D060E3" w:rsidRPr="00C34DDB" w:rsidRDefault="00D060E3" w:rsidP="00D060E3">
            <w:pPr>
              <w:pStyle w:val="af2"/>
              <w:rPr>
                <w:rFonts w:ascii="Tahoma" w:hAnsi="Tahoma" w:cs="Tahoma"/>
                <w:sz w:val="19"/>
                <w:szCs w:val="19"/>
                <w:lang w:val="en-US"/>
              </w:rPr>
            </w:pPr>
            <w:r w:rsidRPr="00C27E7C">
              <w:rPr>
                <w:rFonts w:ascii="Tahoma" w:hAnsi="Tahoma" w:cs="Tahoma"/>
                <w:b/>
                <w:sz w:val="19"/>
                <w:szCs w:val="19"/>
                <w:lang w:val="en-US"/>
              </w:rPr>
              <w:t>Например</w:t>
            </w:r>
            <w:r w:rsidRPr="00C27E7C">
              <w:rPr>
                <w:rFonts w:ascii="Tahoma" w:hAnsi="Tahoma" w:cs="Tahoma"/>
                <w:sz w:val="19"/>
                <w:szCs w:val="19"/>
                <w:lang w:val="en-US"/>
              </w:rPr>
              <w:t>: Account replenishment, FOR FURTHER CREDIT TO ACCOUNT. NO.1350100022480485 CJSC Alfa Telecom  USD</w:t>
            </w:r>
          </w:p>
        </w:tc>
      </w:tr>
    </w:tbl>
    <w:p w14:paraId="647DB86F" w14:textId="77777777" w:rsidR="00245C34" w:rsidRPr="00C34DDB" w:rsidRDefault="00245C34" w:rsidP="00245C34">
      <w:pPr>
        <w:pStyle w:val="af2"/>
        <w:rPr>
          <w:rFonts w:ascii="Tahoma" w:hAnsi="Tahoma" w:cs="Tahoma"/>
          <w:b/>
          <w:sz w:val="19"/>
          <w:szCs w:val="19"/>
          <w:lang w:val="en-US"/>
        </w:rPr>
      </w:pPr>
    </w:p>
    <w:p w14:paraId="46195DFB" w14:textId="77777777" w:rsidR="00245C34" w:rsidRPr="00C34DDB" w:rsidRDefault="00245C34" w:rsidP="00245C34">
      <w:pPr>
        <w:pStyle w:val="af2"/>
        <w:rPr>
          <w:rFonts w:ascii="Tahoma" w:hAnsi="Tahoma" w:cs="Tahoma"/>
          <w:sz w:val="19"/>
          <w:szCs w:val="19"/>
        </w:rPr>
      </w:pPr>
      <w:r w:rsidRPr="00C34DDB">
        <w:rPr>
          <w:rFonts w:ascii="Tahoma" w:hAnsi="Tahoma" w:cs="Tahoma"/>
          <w:b/>
          <w:sz w:val="19"/>
          <w:szCs w:val="19"/>
        </w:rPr>
        <w:t xml:space="preserve">Примечание: </w:t>
      </w:r>
      <w:r w:rsidRPr="00C34DDB">
        <w:rPr>
          <w:rFonts w:ascii="Tahoma" w:hAnsi="Tahoma" w:cs="Tahoma"/>
          <w:sz w:val="19"/>
          <w:szCs w:val="19"/>
          <w:u w:val="single"/>
        </w:rPr>
        <w:t>Расходы, связанные с банковским переводом, несет победитель конкурса.</w:t>
      </w:r>
      <w:r w:rsidRPr="00C34DDB">
        <w:rPr>
          <w:rFonts w:ascii="Tahoma" w:hAnsi="Tahoma" w:cs="Tahoma"/>
          <w:sz w:val="19"/>
          <w:szCs w:val="19"/>
        </w:rPr>
        <w:t xml:space="preserve"> </w:t>
      </w:r>
    </w:p>
    <w:p w14:paraId="56372FFD" w14:textId="77777777" w:rsidR="00592EA1" w:rsidRDefault="00592EA1" w:rsidP="007E5D9C">
      <w:pPr>
        <w:spacing w:after="0"/>
        <w:jc w:val="right"/>
        <w:rPr>
          <w:rFonts w:ascii="Tahoma" w:hAnsi="Tahoma" w:cs="Tahoma"/>
          <w:b/>
          <w:sz w:val="19"/>
          <w:szCs w:val="19"/>
        </w:rPr>
      </w:pPr>
    </w:p>
    <w:p w14:paraId="1E38D388" w14:textId="77777777" w:rsidR="00592EA1" w:rsidRDefault="00592EA1" w:rsidP="007E5D9C">
      <w:pPr>
        <w:spacing w:after="0"/>
        <w:jc w:val="right"/>
        <w:rPr>
          <w:rFonts w:ascii="Tahoma" w:hAnsi="Tahoma" w:cs="Tahoma"/>
          <w:b/>
          <w:sz w:val="19"/>
          <w:szCs w:val="19"/>
        </w:rPr>
      </w:pPr>
    </w:p>
    <w:p w14:paraId="0517BAFD" w14:textId="77777777" w:rsidR="00592EA1" w:rsidRDefault="00592EA1" w:rsidP="007E5D9C">
      <w:pPr>
        <w:spacing w:after="0"/>
        <w:jc w:val="right"/>
        <w:rPr>
          <w:rFonts w:ascii="Tahoma" w:hAnsi="Tahoma" w:cs="Tahoma"/>
          <w:b/>
          <w:sz w:val="19"/>
          <w:szCs w:val="19"/>
        </w:rPr>
      </w:pPr>
    </w:p>
    <w:p w14:paraId="7A6D2052" w14:textId="77777777" w:rsidR="00592EA1" w:rsidRDefault="00592EA1" w:rsidP="007E5D9C">
      <w:pPr>
        <w:spacing w:after="0"/>
        <w:jc w:val="right"/>
        <w:rPr>
          <w:rFonts w:ascii="Tahoma" w:hAnsi="Tahoma" w:cs="Tahoma"/>
          <w:b/>
          <w:sz w:val="19"/>
          <w:szCs w:val="19"/>
        </w:rPr>
      </w:pPr>
    </w:p>
    <w:p w14:paraId="477DF4A2" w14:textId="77777777" w:rsidR="00592EA1" w:rsidRDefault="00592EA1" w:rsidP="007E5D9C">
      <w:pPr>
        <w:spacing w:after="0"/>
        <w:jc w:val="right"/>
        <w:rPr>
          <w:rFonts w:ascii="Tahoma" w:hAnsi="Tahoma" w:cs="Tahoma"/>
          <w:b/>
          <w:sz w:val="19"/>
          <w:szCs w:val="19"/>
        </w:rPr>
      </w:pPr>
    </w:p>
    <w:p w14:paraId="461EB4A8" w14:textId="77777777" w:rsidR="00592EA1" w:rsidRDefault="00592EA1" w:rsidP="007E5D9C">
      <w:pPr>
        <w:spacing w:after="0"/>
        <w:jc w:val="right"/>
        <w:rPr>
          <w:rFonts w:ascii="Tahoma" w:hAnsi="Tahoma" w:cs="Tahoma"/>
          <w:b/>
          <w:sz w:val="19"/>
          <w:szCs w:val="19"/>
        </w:rPr>
      </w:pPr>
    </w:p>
    <w:p w14:paraId="230567A7" w14:textId="77777777" w:rsidR="00592EA1" w:rsidRDefault="00592EA1" w:rsidP="007E5D9C">
      <w:pPr>
        <w:spacing w:after="0"/>
        <w:jc w:val="right"/>
        <w:rPr>
          <w:rFonts w:ascii="Tahoma" w:hAnsi="Tahoma" w:cs="Tahoma"/>
          <w:b/>
          <w:sz w:val="19"/>
          <w:szCs w:val="19"/>
        </w:rPr>
      </w:pPr>
    </w:p>
    <w:p w14:paraId="2166243F" w14:textId="77777777" w:rsidR="00592EA1" w:rsidRDefault="00592EA1" w:rsidP="007E5D9C">
      <w:pPr>
        <w:spacing w:after="0"/>
        <w:jc w:val="right"/>
        <w:rPr>
          <w:rFonts w:ascii="Tahoma" w:hAnsi="Tahoma" w:cs="Tahoma"/>
          <w:b/>
          <w:sz w:val="19"/>
          <w:szCs w:val="19"/>
        </w:rPr>
      </w:pPr>
    </w:p>
    <w:p w14:paraId="66894FAA" w14:textId="77777777" w:rsidR="00592EA1" w:rsidRDefault="00592EA1" w:rsidP="007E5D9C">
      <w:pPr>
        <w:spacing w:after="0"/>
        <w:jc w:val="right"/>
        <w:rPr>
          <w:rFonts w:ascii="Tahoma" w:hAnsi="Tahoma" w:cs="Tahoma"/>
          <w:b/>
          <w:sz w:val="19"/>
          <w:szCs w:val="19"/>
        </w:rPr>
      </w:pPr>
    </w:p>
    <w:p w14:paraId="3CC2113D" w14:textId="77777777" w:rsidR="00592EA1" w:rsidRDefault="00592EA1" w:rsidP="007E5D9C">
      <w:pPr>
        <w:spacing w:after="0"/>
        <w:jc w:val="right"/>
        <w:rPr>
          <w:rFonts w:ascii="Tahoma" w:hAnsi="Tahoma" w:cs="Tahoma"/>
          <w:b/>
          <w:sz w:val="19"/>
          <w:szCs w:val="19"/>
        </w:rPr>
      </w:pPr>
    </w:p>
    <w:p w14:paraId="7C1C1AE3" w14:textId="77777777" w:rsidR="00592EA1" w:rsidRDefault="00592EA1" w:rsidP="007E5D9C">
      <w:pPr>
        <w:spacing w:after="0"/>
        <w:jc w:val="right"/>
        <w:rPr>
          <w:rFonts w:ascii="Tahoma" w:hAnsi="Tahoma" w:cs="Tahoma"/>
          <w:b/>
          <w:sz w:val="19"/>
          <w:szCs w:val="19"/>
        </w:rPr>
      </w:pPr>
    </w:p>
    <w:p w14:paraId="5D406C7A" w14:textId="77777777" w:rsidR="00592EA1" w:rsidRDefault="00592EA1" w:rsidP="007E5D9C">
      <w:pPr>
        <w:spacing w:after="0"/>
        <w:jc w:val="right"/>
        <w:rPr>
          <w:rFonts w:ascii="Tahoma" w:hAnsi="Tahoma" w:cs="Tahoma"/>
          <w:b/>
          <w:sz w:val="19"/>
          <w:szCs w:val="19"/>
        </w:rPr>
      </w:pPr>
    </w:p>
    <w:p w14:paraId="0B8E6176" w14:textId="77777777" w:rsidR="00592EA1" w:rsidRDefault="00592EA1" w:rsidP="007E5D9C">
      <w:pPr>
        <w:spacing w:after="0"/>
        <w:jc w:val="right"/>
        <w:rPr>
          <w:rFonts w:ascii="Tahoma" w:hAnsi="Tahoma" w:cs="Tahoma"/>
          <w:b/>
          <w:sz w:val="19"/>
          <w:szCs w:val="19"/>
        </w:rPr>
      </w:pPr>
    </w:p>
    <w:p w14:paraId="703D96E0" w14:textId="77777777" w:rsidR="00592EA1" w:rsidRDefault="00592EA1" w:rsidP="007E5D9C">
      <w:pPr>
        <w:spacing w:after="0"/>
        <w:jc w:val="right"/>
        <w:rPr>
          <w:rFonts w:ascii="Tahoma" w:hAnsi="Tahoma" w:cs="Tahoma"/>
          <w:b/>
          <w:sz w:val="19"/>
          <w:szCs w:val="19"/>
        </w:rPr>
      </w:pPr>
    </w:p>
    <w:p w14:paraId="05D1F342" w14:textId="77777777" w:rsidR="00592EA1" w:rsidRDefault="00592EA1" w:rsidP="007E5D9C">
      <w:pPr>
        <w:spacing w:after="0"/>
        <w:jc w:val="right"/>
        <w:rPr>
          <w:rFonts w:ascii="Tahoma" w:hAnsi="Tahoma" w:cs="Tahoma"/>
          <w:b/>
          <w:sz w:val="19"/>
          <w:szCs w:val="19"/>
        </w:rPr>
      </w:pPr>
    </w:p>
    <w:p w14:paraId="626DE365" w14:textId="77777777" w:rsidR="00592EA1" w:rsidRDefault="00592EA1" w:rsidP="007E5D9C">
      <w:pPr>
        <w:spacing w:after="0"/>
        <w:jc w:val="right"/>
        <w:rPr>
          <w:rFonts w:ascii="Tahoma" w:hAnsi="Tahoma" w:cs="Tahoma"/>
          <w:b/>
          <w:sz w:val="19"/>
          <w:szCs w:val="19"/>
        </w:rPr>
      </w:pPr>
    </w:p>
    <w:p w14:paraId="2CB99147" w14:textId="77777777" w:rsidR="00592EA1" w:rsidRDefault="00592EA1" w:rsidP="007E5D9C">
      <w:pPr>
        <w:spacing w:after="0"/>
        <w:jc w:val="right"/>
        <w:rPr>
          <w:rFonts w:ascii="Tahoma" w:hAnsi="Tahoma" w:cs="Tahoma"/>
          <w:b/>
          <w:sz w:val="19"/>
          <w:szCs w:val="19"/>
        </w:rPr>
      </w:pPr>
    </w:p>
    <w:p w14:paraId="660726BC" w14:textId="77777777" w:rsidR="00592EA1" w:rsidRDefault="00592EA1" w:rsidP="007E5D9C">
      <w:pPr>
        <w:spacing w:after="0"/>
        <w:jc w:val="right"/>
        <w:rPr>
          <w:rFonts w:ascii="Tahoma" w:hAnsi="Tahoma" w:cs="Tahoma"/>
          <w:b/>
          <w:sz w:val="19"/>
          <w:szCs w:val="19"/>
        </w:rPr>
      </w:pPr>
    </w:p>
    <w:p w14:paraId="3B65E140" w14:textId="77777777" w:rsidR="00592EA1" w:rsidRDefault="00592EA1" w:rsidP="007E5D9C">
      <w:pPr>
        <w:spacing w:after="0"/>
        <w:jc w:val="right"/>
        <w:rPr>
          <w:rFonts w:ascii="Tahoma" w:hAnsi="Tahoma" w:cs="Tahoma"/>
          <w:b/>
          <w:sz w:val="19"/>
          <w:szCs w:val="19"/>
        </w:rPr>
      </w:pPr>
    </w:p>
    <w:p w14:paraId="4E7F1DC1" w14:textId="77777777" w:rsidR="00592EA1" w:rsidRDefault="00592EA1" w:rsidP="007E5D9C">
      <w:pPr>
        <w:spacing w:after="0"/>
        <w:jc w:val="right"/>
        <w:rPr>
          <w:rFonts w:ascii="Tahoma" w:hAnsi="Tahoma" w:cs="Tahoma"/>
          <w:b/>
          <w:sz w:val="19"/>
          <w:szCs w:val="19"/>
        </w:rPr>
      </w:pPr>
    </w:p>
    <w:p w14:paraId="7DA55638" w14:textId="77777777" w:rsidR="00825A2F" w:rsidRDefault="00825A2F" w:rsidP="00F6155A">
      <w:pPr>
        <w:spacing w:after="0"/>
        <w:rPr>
          <w:rFonts w:ascii="Tahoma" w:hAnsi="Tahoma" w:cs="Tahoma"/>
          <w:b/>
          <w:sz w:val="19"/>
          <w:szCs w:val="19"/>
        </w:rPr>
      </w:pPr>
    </w:p>
    <w:p w14:paraId="4AE98BC4" w14:textId="77777777" w:rsidR="006F1516" w:rsidRDefault="006F1516" w:rsidP="001D7C8E">
      <w:pPr>
        <w:spacing w:after="0"/>
        <w:jc w:val="right"/>
        <w:rPr>
          <w:rFonts w:ascii="Tahoma" w:hAnsi="Tahoma" w:cs="Tahoma"/>
          <w:b/>
          <w:sz w:val="19"/>
          <w:szCs w:val="19"/>
        </w:rPr>
      </w:pPr>
    </w:p>
    <w:p w14:paraId="7CA3CDEB" w14:textId="77777777" w:rsidR="006F1516" w:rsidRDefault="006F1516" w:rsidP="001D7C8E">
      <w:pPr>
        <w:spacing w:after="0"/>
        <w:jc w:val="right"/>
        <w:rPr>
          <w:rFonts w:ascii="Tahoma" w:hAnsi="Tahoma" w:cs="Tahoma"/>
          <w:b/>
          <w:sz w:val="19"/>
          <w:szCs w:val="19"/>
        </w:rPr>
      </w:pPr>
    </w:p>
    <w:p w14:paraId="331FA9E8" w14:textId="77777777" w:rsidR="006F1516" w:rsidRDefault="006F1516" w:rsidP="001D7C8E">
      <w:pPr>
        <w:spacing w:after="0"/>
        <w:jc w:val="right"/>
        <w:rPr>
          <w:rFonts w:ascii="Tahoma" w:hAnsi="Tahoma" w:cs="Tahoma"/>
          <w:b/>
          <w:sz w:val="19"/>
          <w:szCs w:val="19"/>
        </w:rPr>
      </w:pPr>
    </w:p>
    <w:p w14:paraId="60C5F4BB" w14:textId="77777777" w:rsidR="006F1516" w:rsidRDefault="006F1516" w:rsidP="001D7C8E">
      <w:pPr>
        <w:spacing w:after="0"/>
        <w:jc w:val="right"/>
        <w:rPr>
          <w:rFonts w:ascii="Tahoma" w:hAnsi="Tahoma" w:cs="Tahoma"/>
          <w:b/>
          <w:sz w:val="19"/>
          <w:szCs w:val="19"/>
        </w:rPr>
      </w:pPr>
    </w:p>
    <w:p w14:paraId="254AA6C4" w14:textId="77777777" w:rsidR="006F1516" w:rsidRDefault="006F1516" w:rsidP="001D7C8E">
      <w:pPr>
        <w:spacing w:after="0"/>
        <w:jc w:val="right"/>
        <w:rPr>
          <w:rFonts w:ascii="Tahoma" w:hAnsi="Tahoma" w:cs="Tahoma"/>
          <w:b/>
          <w:sz w:val="19"/>
          <w:szCs w:val="19"/>
        </w:rPr>
      </w:pPr>
    </w:p>
    <w:p w14:paraId="3BEC7835" w14:textId="77777777" w:rsidR="006F1516" w:rsidRDefault="006F1516" w:rsidP="001D7C8E">
      <w:pPr>
        <w:spacing w:after="0"/>
        <w:jc w:val="right"/>
        <w:rPr>
          <w:rFonts w:ascii="Tahoma" w:hAnsi="Tahoma" w:cs="Tahoma"/>
          <w:b/>
          <w:sz w:val="19"/>
          <w:szCs w:val="19"/>
        </w:rPr>
      </w:pPr>
    </w:p>
    <w:p w14:paraId="79CC5C45" w14:textId="77777777" w:rsidR="006F1516" w:rsidRDefault="006F1516" w:rsidP="001D7C8E">
      <w:pPr>
        <w:spacing w:after="0"/>
        <w:jc w:val="right"/>
        <w:rPr>
          <w:rFonts w:ascii="Tahoma" w:hAnsi="Tahoma" w:cs="Tahoma"/>
          <w:b/>
          <w:sz w:val="19"/>
          <w:szCs w:val="19"/>
        </w:rPr>
      </w:pPr>
    </w:p>
    <w:p w14:paraId="2FFCCD29" w14:textId="77777777" w:rsidR="006F1516" w:rsidRDefault="006F1516" w:rsidP="001D7C8E">
      <w:pPr>
        <w:spacing w:after="0"/>
        <w:jc w:val="right"/>
        <w:rPr>
          <w:rFonts w:ascii="Tahoma" w:hAnsi="Tahoma" w:cs="Tahoma"/>
          <w:b/>
          <w:sz w:val="19"/>
          <w:szCs w:val="19"/>
        </w:rPr>
      </w:pPr>
    </w:p>
    <w:p w14:paraId="10576EBF" w14:textId="77777777" w:rsidR="006F1516" w:rsidRDefault="006F1516" w:rsidP="001D7C8E">
      <w:pPr>
        <w:spacing w:after="0"/>
        <w:jc w:val="right"/>
        <w:rPr>
          <w:rFonts w:ascii="Tahoma" w:hAnsi="Tahoma" w:cs="Tahoma"/>
          <w:b/>
          <w:sz w:val="19"/>
          <w:szCs w:val="19"/>
        </w:rPr>
      </w:pPr>
    </w:p>
    <w:p w14:paraId="0540487E" w14:textId="77777777" w:rsidR="006F1516" w:rsidRDefault="006F1516" w:rsidP="001D7C8E">
      <w:pPr>
        <w:spacing w:after="0"/>
        <w:jc w:val="right"/>
        <w:rPr>
          <w:rFonts w:ascii="Tahoma" w:hAnsi="Tahoma" w:cs="Tahoma"/>
          <w:b/>
          <w:sz w:val="19"/>
          <w:szCs w:val="19"/>
        </w:rPr>
      </w:pPr>
    </w:p>
    <w:p w14:paraId="0E29B89B" w14:textId="77777777" w:rsidR="006F1516" w:rsidRDefault="006F1516" w:rsidP="001D7C8E">
      <w:pPr>
        <w:spacing w:after="0"/>
        <w:jc w:val="right"/>
        <w:rPr>
          <w:rFonts w:ascii="Tahoma" w:hAnsi="Tahoma" w:cs="Tahoma"/>
          <w:b/>
          <w:sz w:val="19"/>
          <w:szCs w:val="19"/>
        </w:rPr>
      </w:pPr>
    </w:p>
    <w:p w14:paraId="719BD9F0" w14:textId="77777777" w:rsidR="006F1516" w:rsidRDefault="006F1516" w:rsidP="001D7C8E">
      <w:pPr>
        <w:spacing w:after="0"/>
        <w:jc w:val="right"/>
        <w:rPr>
          <w:rFonts w:ascii="Tahoma" w:hAnsi="Tahoma" w:cs="Tahoma"/>
          <w:b/>
          <w:sz w:val="19"/>
          <w:szCs w:val="19"/>
        </w:rPr>
      </w:pPr>
    </w:p>
    <w:p w14:paraId="0304BEE8" w14:textId="77777777" w:rsidR="006F1516" w:rsidRDefault="006F1516" w:rsidP="001D7C8E">
      <w:pPr>
        <w:spacing w:after="0"/>
        <w:jc w:val="right"/>
        <w:rPr>
          <w:rFonts w:ascii="Tahoma" w:hAnsi="Tahoma" w:cs="Tahoma"/>
          <w:b/>
          <w:sz w:val="19"/>
          <w:szCs w:val="19"/>
        </w:rPr>
      </w:pPr>
    </w:p>
    <w:p w14:paraId="01A2C26C" w14:textId="4F80D444" w:rsidR="006F1516" w:rsidRDefault="006F1516" w:rsidP="00180888">
      <w:pPr>
        <w:spacing w:after="0"/>
        <w:rPr>
          <w:rFonts w:ascii="Tahoma" w:hAnsi="Tahoma" w:cs="Tahoma"/>
          <w:b/>
          <w:sz w:val="19"/>
          <w:szCs w:val="19"/>
        </w:rPr>
      </w:pPr>
    </w:p>
    <w:p w14:paraId="5C09663A" w14:textId="77777777" w:rsidR="00592EA1" w:rsidRDefault="00CE3B92" w:rsidP="001D7C8E">
      <w:pPr>
        <w:spacing w:after="0"/>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5A2B3F" w:rsidRPr="00C34DDB">
        <w:rPr>
          <w:rFonts w:ascii="Tahoma" w:hAnsi="Tahoma" w:cs="Tahoma"/>
          <w:b/>
          <w:sz w:val="19"/>
          <w:szCs w:val="19"/>
        </w:rPr>
        <w:t>2</w:t>
      </w:r>
      <w:r w:rsidR="001D7C8E">
        <w:rPr>
          <w:rFonts w:ascii="Tahoma" w:hAnsi="Tahoma" w:cs="Tahoma"/>
          <w:b/>
          <w:sz w:val="19"/>
          <w:szCs w:val="19"/>
        </w:rPr>
        <w:t xml:space="preserve"> к Приглашению</w:t>
      </w:r>
    </w:p>
    <w:p w14:paraId="6FA3935D" w14:textId="77777777" w:rsidR="00D33B36" w:rsidRPr="00C34DDB" w:rsidRDefault="00D33B36" w:rsidP="00D33B36">
      <w:pPr>
        <w:widowControl w:val="0"/>
        <w:spacing w:after="0" w:line="240" w:lineRule="auto"/>
        <w:ind w:firstLine="567"/>
        <w:rPr>
          <w:rFonts w:ascii="Tahoma" w:hAnsi="Tahoma" w:cs="Tahoma"/>
          <w:b/>
          <w:sz w:val="19"/>
          <w:szCs w:val="19"/>
        </w:rPr>
      </w:pPr>
      <w:r w:rsidRPr="00C34DDB">
        <w:rPr>
          <w:rFonts w:ascii="Tahoma" w:hAnsi="Tahoma" w:cs="Tahoma"/>
          <w:b/>
          <w:sz w:val="19"/>
          <w:szCs w:val="19"/>
        </w:rPr>
        <w:t>Форма</w:t>
      </w:r>
    </w:p>
    <w:p w14:paraId="71594959" w14:textId="77777777" w:rsidR="00F66E25" w:rsidRPr="00C34DDB"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C34DDB" w14:paraId="46F0D61F" w14:textId="77777777" w:rsidTr="00592EA1">
        <w:trPr>
          <w:trHeight w:val="570"/>
        </w:trPr>
        <w:tc>
          <w:tcPr>
            <w:tcW w:w="236" w:type="dxa"/>
            <w:shd w:val="clear" w:color="auto" w:fill="auto"/>
            <w:noWrap/>
            <w:vAlign w:val="bottom"/>
            <w:hideMark/>
          </w:tcPr>
          <w:p w14:paraId="095FD133" w14:textId="77777777" w:rsidR="00A467A4" w:rsidRPr="00C34DDB"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BE93A5D" w14:textId="77777777" w:rsidR="00E47FB0" w:rsidRDefault="00E47FB0" w:rsidP="00E47FB0">
            <w:pPr>
              <w:tabs>
                <w:tab w:val="center" w:pos="567"/>
              </w:tabs>
              <w:suppressAutoHyphens/>
              <w:spacing w:after="0" w:line="240" w:lineRule="auto"/>
              <w:jc w:val="center"/>
              <w:rPr>
                <w:rFonts w:ascii="Tahoma" w:hAnsi="Tahoma" w:cs="Tahoma"/>
                <w:b/>
                <w:spacing w:val="-3"/>
                <w:sz w:val="19"/>
                <w:szCs w:val="19"/>
              </w:rPr>
            </w:pPr>
            <w:r w:rsidRPr="00C34DDB">
              <w:rPr>
                <w:rFonts w:ascii="Tahoma" w:hAnsi="Tahoma" w:cs="Tahoma"/>
                <w:b/>
                <w:spacing w:val="-3"/>
                <w:sz w:val="19"/>
                <w:szCs w:val="19"/>
              </w:rPr>
              <w:t>КОНКУРСНАЯ ЗАЯВКА</w:t>
            </w:r>
          </w:p>
          <w:p w14:paraId="7D70DB65" w14:textId="77777777" w:rsidR="00592EA1" w:rsidRPr="00C34DDB" w:rsidRDefault="00592EA1" w:rsidP="00E47FB0">
            <w:pPr>
              <w:tabs>
                <w:tab w:val="center" w:pos="567"/>
              </w:tabs>
              <w:suppressAutoHyphens/>
              <w:spacing w:after="0" w:line="240" w:lineRule="auto"/>
              <w:jc w:val="center"/>
              <w:rPr>
                <w:rFonts w:ascii="Tahoma" w:hAnsi="Tahoma" w:cs="Tahoma"/>
                <w:spacing w:val="-3"/>
                <w:sz w:val="19"/>
                <w:szCs w:val="19"/>
              </w:rPr>
            </w:pPr>
          </w:p>
          <w:p w14:paraId="6D9DBB2F" w14:textId="77777777" w:rsidR="00D33F3C"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КОМУ: </w:t>
            </w:r>
            <w:r w:rsidRPr="00C34DDB">
              <w:rPr>
                <w:rFonts w:ascii="Tahoma" w:hAnsi="Tahoma" w:cs="Tahoma"/>
                <w:b/>
                <w:spacing w:val="-3"/>
                <w:sz w:val="19"/>
                <w:szCs w:val="19"/>
              </w:rPr>
              <w:t>ЗАО «Альфа Телеком»</w:t>
            </w:r>
            <w:r w:rsidRPr="00C34DDB">
              <w:rPr>
                <w:rFonts w:ascii="Tahoma" w:hAnsi="Tahoma" w:cs="Tahoma"/>
                <w:spacing w:val="-3"/>
                <w:sz w:val="19"/>
                <w:szCs w:val="19"/>
              </w:rPr>
              <w:t xml:space="preserve"> </w:t>
            </w:r>
          </w:p>
          <w:p w14:paraId="5722DFE7" w14:textId="77777777" w:rsidR="00E47FB0" w:rsidRPr="00C34DDB"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На Приглашение № ____ </w:t>
            </w:r>
            <w:r w:rsidR="00592EA1" w:rsidRPr="00C34DDB">
              <w:rPr>
                <w:rFonts w:ascii="Tahoma" w:hAnsi="Tahoma" w:cs="Tahoma"/>
                <w:spacing w:val="-3"/>
                <w:sz w:val="19"/>
                <w:szCs w:val="19"/>
              </w:rPr>
              <w:t>от «</w:t>
            </w:r>
            <w:r w:rsidRPr="00C34DDB">
              <w:rPr>
                <w:rFonts w:ascii="Tahoma" w:hAnsi="Tahoma" w:cs="Tahoma"/>
                <w:spacing w:val="-3"/>
                <w:sz w:val="19"/>
                <w:szCs w:val="19"/>
              </w:rPr>
              <w:t>_</w:t>
            </w:r>
            <w:r w:rsidR="00592EA1" w:rsidRPr="00C34DDB">
              <w:rPr>
                <w:rFonts w:ascii="Tahoma" w:hAnsi="Tahoma" w:cs="Tahoma"/>
                <w:spacing w:val="-3"/>
                <w:sz w:val="19"/>
                <w:szCs w:val="19"/>
              </w:rPr>
              <w:t>_» _</w:t>
            </w:r>
            <w:r w:rsidRPr="00C34DDB">
              <w:rPr>
                <w:rFonts w:ascii="Tahoma" w:hAnsi="Tahoma" w:cs="Tahoma"/>
                <w:spacing w:val="-3"/>
                <w:sz w:val="19"/>
                <w:szCs w:val="19"/>
              </w:rPr>
              <w:t>_______</w:t>
            </w:r>
            <w:r w:rsidR="00592EA1">
              <w:rPr>
                <w:rFonts w:ascii="Tahoma" w:hAnsi="Tahoma" w:cs="Tahoma"/>
                <w:spacing w:val="-3"/>
                <w:sz w:val="19"/>
                <w:szCs w:val="19"/>
              </w:rPr>
              <w:t>________</w:t>
            </w:r>
            <w:r w:rsidRPr="00C34DDB">
              <w:rPr>
                <w:rFonts w:ascii="Tahoma" w:hAnsi="Tahoma" w:cs="Tahoma"/>
                <w:spacing w:val="-3"/>
                <w:sz w:val="19"/>
                <w:szCs w:val="19"/>
              </w:rPr>
              <w:t>2022 г.</w:t>
            </w:r>
            <w:r w:rsidR="00E47FB0" w:rsidRPr="00C34DDB">
              <w:rPr>
                <w:rFonts w:ascii="Tahoma" w:hAnsi="Tahoma" w:cs="Tahoma"/>
                <w:spacing w:val="-3"/>
                <w:sz w:val="19"/>
                <w:szCs w:val="19"/>
              </w:rPr>
              <w:t xml:space="preserve"> </w:t>
            </w:r>
          </w:p>
          <w:p w14:paraId="6FF4750F"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103BBFFB"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ОТ: ____________________________________________________________________________________</w:t>
            </w:r>
          </w:p>
          <w:p w14:paraId="5F40B9A7" w14:textId="77777777" w:rsidR="00E47FB0"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34DDB">
              <w:rPr>
                <w:rFonts w:ascii="Tahoma" w:hAnsi="Tahoma" w:cs="Tahoma"/>
                <w:spacing w:val="-3"/>
                <w:sz w:val="19"/>
                <w:szCs w:val="19"/>
              </w:rPr>
              <w:t xml:space="preserve">                                        </w:t>
            </w:r>
            <w:r w:rsidR="001D7C8E">
              <w:rPr>
                <w:rFonts w:ascii="Tahoma" w:hAnsi="Tahoma" w:cs="Tahoma"/>
                <w:i/>
                <w:spacing w:val="-3"/>
                <w:sz w:val="19"/>
                <w:szCs w:val="19"/>
              </w:rPr>
              <w:t>(наименование Исполнителя</w:t>
            </w:r>
            <w:r w:rsidRPr="00C34DDB">
              <w:rPr>
                <w:rFonts w:ascii="Tahoma" w:hAnsi="Tahoma" w:cs="Tahoma"/>
                <w:i/>
                <w:spacing w:val="-3"/>
                <w:sz w:val="19"/>
                <w:szCs w:val="19"/>
              </w:rPr>
              <w:t>)</w:t>
            </w:r>
          </w:p>
          <w:p w14:paraId="511F21B8" w14:textId="77777777" w:rsidR="00B03D11" w:rsidRPr="00C34DDB"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325D78D2" w14:textId="77777777" w:rsidR="00A467A4" w:rsidRPr="00B03D11" w:rsidRDefault="001D7C8E" w:rsidP="001D7C8E">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Для резидентов КР:</w:t>
            </w:r>
          </w:p>
        </w:tc>
      </w:tr>
      <w:tr w:rsidR="00A467A4" w:rsidRPr="00C34DDB" w14:paraId="4317FE1B" w14:textId="77777777" w:rsidTr="00592EA1">
        <w:trPr>
          <w:trHeight w:val="300"/>
        </w:trPr>
        <w:tc>
          <w:tcPr>
            <w:tcW w:w="10349" w:type="dxa"/>
            <w:gridSpan w:val="2"/>
            <w:shd w:val="clear" w:color="auto" w:fill="auto"/>
            <w:noWrap/>
            <w:vAlign w:val="bottom"/>
            <w:hideMark/>
          </w:tcPr>
          <w:p w14:paraId="20534831" w14:textId="77777777" w:rsidR="00A467A4" w:rsidRPr="00C34DDB" w:rsidRDefault="00A467A4" w:rsidP="004E6D7C">
            <w:pPr>
              <w:spacing w:after="0" w:line="240" w:lineRule="auto"/>
              <w:jc w:val="both"/>
              <w:rPr>
                <w:rFonts w:ascii="Tahoma" w:hAnsi="Tahoma" w:cs="Tahoma"/>
                <w:color w:val="000000"/>
                <w:sz w:val="19"/>
                <w:szCs w:val="19"/>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851"/>
              <w:gridCol w:w="1276"/>
              <w:gridCol w:w="1134"/>
              <w:gridCol w:w="992"/>
              <w:gridCol w:w="1276"/>
            </w:tblGrid>
            <w:tr w:rsidR="008A1A77" w:rsidRPr="00C34DDB" w14:paraId="77ED97AF" w14:textId="77777777" w:rsidTr="000A3CCB">
              <w:trPr>
                <w:trHeight w:val="780"/>
              </w:trPr>
              <w:tc>
                <w:tcPr>
                  <w:tcW w:w="4677" w:type="dxa"/>
                  <w:shd w:val="clear" w:color="000000" w:fill="D9D9D9"/>
                </w:tcPr>
                <w:p w14:paraId="36054CFA" w14:textId="77777777" w:rsidR="008A1A77" w:rsidRPr="00C34DDB" w:rsidRDefault="008A1A77"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Подробное описание</w:t>
                  </w:r>
                  <w:r>
                    <w:rPr>
                      <w:rFonts w:ascii="Tahoma" w:hAnsi="Tahoma" w:cs="Tahoma"/>
                      <w:b/>
                      <w:bCs/>
                      <w:color w:val="000000"/>
                      <w:sz w:val="19"/>
                      <w:szCs w:val="19"/>
                    </w:rPr>
                    <w:t xml:space="preserve"> услуг</w:t>
                  </w:r>
                </w:p>
              </w:tc>
              <w:tc>
                <w:tcPr>
                  <w:tcW w:w="851" w:type="dxa"/>
                  <w:shd w:val="clear" w:color="000000" w:fill="D9D9D9"/>
                  <w:noWrap/>
                  <w:vAlign w:val="center"/>
                  <w:hideMark/>
                </w:tcPr>
                <w:p w14:paraId="0466F01C" w14:textId="77777777" w:rsidR="008A1A77" w:rsidRPr="00C34DDB" w:rsidRDefault="008A1A77"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Кол-во</w:t>
                  </w:r>
                </w:p>
              </w:tc>
              <w:tc>
                <w:tcPr>
                  <w:tcW w:w="1276" w:type="dxa"/>
                  <w:shd w:val="clear" w:color="000000" w:fill="D9D9D9"/>
                  <w:vAlign w:val="center"/>
                  <w:hideMark/>
                </w:tcPr>
                <w:p w14:paraId="7C161B1D" w14:textId="77777777" w:rsidR="008A1A77" w:rsidRPr="00C34DDB" w:rsidRDefault="008A1A77"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Цена</w:t>
                  </w:r>
                </w:p>
                <w:p w14:paraId="771B2988" w14:textId="77777777" w:rsidR="008A1A77" w:rsidRPr="00C34DDB" w:rsidRDefault="008A1A77"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за ед. без НДС*</w:t>
                  </w:r>
                </w:p>
              </w:tc>
              <w:tc>
                <w:tcPr>
                  <w:tcW w:w="1134" w:type="dxa"/>
                  <w:shd w:val="clear" w:color="000000" w:fill="D9D9D9"/>
                  <w:noWrap/>
                  <w:vAlign w:val="center"/>
                  <w:hideMark/>
                </w:tcPr>
                <w:p w14:paraId="68154C4D" w14:textId="77777777" w:rsidR="008A1A77" w:rsidRPr="00C34DDB" w:rsidRDefault="008A1A77"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без НДС*</w:t>
                  </w:r>
                </w:p>
              </w:tc>
              <w:tc>
                <w:tcPr>
                  <w:tcW w:w="992" w:type="dxa"/>
                  <w:shd w:val="clear" w:color="000000" w:fill="D9D9D9"/>
                </w:tcPr>
                <w:p w14:paraId="141D1698" w14:textId="77777777" w:rsidR="008A1A77" w:rsidRPr="00C34DDB" w:rsidRDefault="008A1A77" w:rsidP="00592EA1">
                  <w:pPr>
                    <w:spacing w:after="0" w:line="240" w:lineRule="auto"/>
                    <w:jc w:val="center"/>
                    <w:rPr>
                      <w:rFonts w:ascii="Tahoma" w:hAnsi="Tahoma" w:cs="Tahoma"/>
                      <w:b/>
                      <w:bCs/>
                      <w:color w:val="000000"/>
                      <w:sz w:val="19"/>
                      <w:szCs w:val="19"/>
                    </w:rPr>
                  </w:pPr>
                </w:p>
                <w:p w14:paraId="3AF878EB" w14:textId="77777777" w:rsidR="008A1A77" w:rsidRPr="00C34DDB" w:rsidRDefault="008A1A77"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Сумма</w:t>
                  </w:r>
                </w:p>
                <w:p w14:paraId="6943B5F2" w14:textId="77777777" w:rsidR="008A1A77" w:rsidRPr="00C34DDB" w:rsidRDefault="008A1A77"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НДС</w:t>
                  </w:r>
                  <w:r w:rsidRPr="00C34DDB">
                    <w:rPr>
                      <w:rFonts w:ascii="Tahoma" w:hAnsi="Tahoma" w:cs="Tahoma"/>
                      <w:b/>
                      <w:spacing w:val="-3"/>
                      <w:sz w:val="19"/>
                      <w:szCs w:val="19"/>
                      <w:highlight w:val="yellow"/>
                      <w:shd w:val="clear" w:color="auto" w:fill="FFFFFF" w:themeFill="background1"/>
                    </w:rPr>
                    <w:t>*</w:t>
                  </w:r>
                </w:p>
              </w:tc>
              <w:tc>
                <w:tcPr>
                  <w:tcW w:w="1276" w:type="dxa"/>
                  <w:shd w:val="clear" w:color="000000" w:fill="D9D9D9"/>
                  <w:vAlign w:val="center"/>
                </w:tcPr>
                <w:p w14:paraId="65A7F84D" w14:textId="77777777" w:rsidR="008A1A77" w:rsidRPr="00C34DDB" w:rsidRDefault="008A1A77"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с учетом НДС*</w:t>
                  </w:r>
                </w:p>
              </w:tc>
            </w:tr>
            <w:tr w:rsidR="008A1A77" w:rsidRPr="00C34DDB" w14:paraId="1A46268E" w14:textId="77777777" w:rsidTr="000A3CCB">
              <w:trPr>
                <w:trHeight w:val="872"/>
              </w:trPr>
              <w:tc>
                <w:tcPr>
                  <w:tcW w:w="4677" w:type="dxa"/>
                </w:tcPr>
                <w:p w14:paraId="70E0FC1F" w14:textId="77777777" w:rsidR="008A1A77" w:rsidRPr="00C34DDB" w:rsidRDefault="008A1A77" w:rsidP="00AB1D0E">
                  <w:pPr>
                    <w:spacing w:after="240" w:line="240" w:lineRule="auto"/>
                    <w:jc w:val="both"/>
                    <w:rPr>
                      <w:rFonts w:ascii="Tahoma" w:hAnsi="Tahoma" w:cs="Tahoma"/>
                      <w:bCs/>
                      <w:color w:val="000000"/>
                      <w:sz w:val="19"/>
                      <w:szCs w:val="19"/>
                    </w:rPr>
                  </w:pPr>
                  <w:r>
                    <w:rPr>
                      <w:rFonts w:ascii="Tahoma" w:hAnsi="Tahoma" w:cs="Tahoma"/>
                      <w:b/>
                      <w:color w:val="000000"/>
                      <w:sz w:val="18"/>
                      <w:szCs w:val="18"/>
                      <w:u w:val="single"/>
                    </w:rPr>
                    <w:t>П</w:t>
                  </w:r>
                  <w:r w:rsidRPr="00573EB0">
                    <w:rPr>
                      <w:rFonts w:ascii="Tahoma" w:hAnsi="Tahoma" w:cs="Tahoma"/>
                      <w:b/>
                      <w:color w:val="000000"/>
                      <w:sz w:val="18"/>
                      <w:szCs w:val="18"/>
                      <w:u w:val="single"/>
                    </w:rPr>
                    <w:t xml:space="preserve">редоставление доступа в сеть Интернет по каналу передачи данных </w:t>
                  </w:r>
                  <w:r>
                    <w:rPr>
                      <w:rFonts w:ascii="Tahoma" w:hAnsi="Tahoma" w:cs="Tahoma"/>
                      <w:b/>
                      <w:color w:val="000000"/>
                      <w:sz w:val="18"/>
                      <w:szCs w:val="18"/>
                      <w:u w:val="single"/>
                    </w:rPr>
                    <w:t>2</w:t>
                  </w:r>
                  <w:r w:rsidRPr="00573EB0">
                    <w:rPr>
                      <w:rFonts w:ascii="Tahoma" w:hAnsi="Tahoma" w:cs="Tahoma"/>
                      <w:b/>
                      <w:color w:val="000000"/>
                      <w:sz w:val="18"/>
                      <w:szCs w:val="18"/>
                      <w:u w:val="single"/>
                    </w:rPr>
                    <w:t>0</w:t>
                  </w:r>
                  <w:r>
                    <w:rPr>
                      <w:rFonts w:ascii="Tahoma" w:hAnsi="Tahoma" w:cs="Tahoma"/>
                      <w:b/>
                      <w:color w:val="000000"/>
                      <w:sz w:val="18"/>
                      <w:szCs w:val="18"/>
                      <w:u w:val="single"/>
                    </w:rPr>
                    <w:t>-60</w:t>
                  </w:r>
                  <w:r w:rsidRPr="00573EB0">
                    <w:rPr>
                      <w:rFonts w:ascii="Tahoma" w:hAnsi="Tahoma" w:cs="Tahoma"/>
                      <w:b/>
                      <w:color w:val="000000"/>
                      <w:sz w:val="18"/>
                      <w:szCs w:val="18"/>
                      <w:u w:val="single"/>
                    </w:rPr>
                    <w:t xml:space="preserve"> Гбит/сек</w:t>
                  </w:r>
                </w:p>
              </w:tc>
              <w:tc>
                <w:tcPr>
                  <w:tcW w:w="851" w:type="dxa"/>
                  <w:shd w:val="clear" w:color="auto" w:fill="auto"/>
                  <w:noWrap/>
                  <w:vAlign w:val="center"/>
                </w:tcPr>
                <w:p w14:paraId="023532AB" w14:textId="77777777" w:rsidR="008A1A77" w:rsidRPr="00C34DDB" w:rsidRDefault="008A1A77" w:rsidP="00592EA1">
                  <w:pPr>
                    <w:spacing w:after="0" w:line="240" w:lineRule="auto"/>
                    <w:jc w:val="center"/>
                    <w:rPr>
                      <w:rFonts w:ascii="Tahoma" w:hAnsi="Tahoma" w:cs="Tahoma"/>
                      <w:color w:val="000000"/>
                      <w:sz w:val="19"/>
                      <w:szCs w:val="19"/>
                    </w:rPr>
                  </w:pPr>
                  <w:r>
                    <w:rPr>
                      <w:rFonts w:ascii="Tahoma" w:hAnsi="Tahoma" w:cs="Tahoma"/>
                      <w:color w:val="000000"/>
                      <w:sz w:val="19"/>
                      <w:szCs w:val="19"/>
                    </w:rPr>
                    <w:t>1</w:t>
                  </w:r>
                </w:p>
              </w:tc>
              <w:tc>
                <w:tcPr>
                  <w:tcW w:w="1276" w:type="dxa"/>
                  <w:shd w:val="clear" w:color="auto" w:fill="auto"/>
                  <w:vAlign w:val="center"/>
                </w:tcPr>
                <w:p w14:paraId="4DE571E8" w14:textId="77777777" w:rsidR="008A1A77" w:rsidRPr="00C34DDB" w:rsidRDefault="008A1A77" w:rsidP="00592EA1">
                  <w:pPr>
                    <w:spacing w:after="0" w:line="240" w:lineRule="auto"/>
                    <w:jc w:val="both"/>
                    <w:rPr>
                      <w:rFonts w:ascii="Tahoma" w:hAnsi="Tahoma" w:cs="Tahoma"/>
                      <w:b/>
                      <w:bCs/>
                      <w:color w:val="000000"/>
                      <w:sz w:val="19"/>
                      <w:szCs w:val="19"/>
                    </w:rPr>
                  </w:pPr>
                </w:p>
              </w:tc>
              <w:tc>
                <w:tcPr>
                  <w:tcW w:w="1134" w:type="dxa"/>
                  <w:shd w:val="clear" w:color="auto" w:fill="auto"/>
                  <w:vAlign w:val="center"/>
                </w:tcPr>
                <w:p w14:paraId="764FBC6E" w14:textId="77777777" w:rsidR="008A1A77" w:rsidRPr="00C34DDB" w:rsidRDefault="008A1A77" w:rsidP="00592EA1">
                  <w:pPr>
                    <w:spacing w:after="0" w:line="240" w:lineRule="auto"/>
                    <w:jc w:val="both"/>
                    <w:rPr>
                      <w:rFonts w:ascii="Tahoma" w:hAnsi="Tahoma" w:cs="Tahoma"/>
                      <w:b/>
                      <w:bCs/>
                      <w:color w:val="000000"/>
                      <w:sz w:val="19"/>
                      <w:szCs w:val="19"/>
                    </w:rPr>
                  </w:pPr>
                </w:p>
              </w:tc>
              <w:tc>
                <w:tcPr>
                  <w:tcW w:w="992" w:type="dxa"/>
                </w:tcPr>
                <w:p w14:paraId="6BFCAF0F" w14:textId="77777777" w:rsidR="008A1A77" w:rsidRPr="00C34DDB" w:rsidRDefault="008A1A77" w:rsidP="00592EA1">
                  <w:pPr>
                    <w:spacing w:after="0" w:line="240" w:lineRule="auto"/>
                    <w:jc w:val="both"/>
                    <w:rPr>
                      <w:rFonts w:ascii="Tahoma" w:hAnsi="Tahoma" w:cs="Tahoma"/>
                      <w:color w:val="000000"/>
                      <w:sz w:val="19"/>
                      <w:szCs w:val="19"/>
                    </w:rPr>
                  </w:pPr>
                </w:p>
              </w:tc>
              <w:tc>
                <w:tcPr>
                  <w:tcW w:w="1276" w:type="dxa"/>
                  <w:shd w:val="clear" w:color="auto" w:fill="auto"/>
                  <w:vAlign w:val="center"/>
                </w:tcPr>
                <w:p w14:paraId="57D4D041" w14:textId="77777777" w:rsidR="008A1A77" w:rsidRPr="00C34DDB" w:rsidRDefault="008A1A77" w:rsidP="00592EA1">
                  <w:pPr>
                    <w:spacing w:after="0" w:line="240" w:lineRule="auto"/>
                    <w:jc w:val="both"/>
                    <w:rPr>
                      <w:rFonts w:ascii="Tahoma" w:hAnsi="Tahoma" w:cs="Tahoma"/>
                      <w:color w:val="000000"/>
                      <w:sz w:val="19"/>
                      <w:szCs w:val="19"/>
                    </w:rPr>
                  </w:pPr>
                </w:p>
              </w:tc>
            </w:tr>
          </w:tbl>
          <w:p w14:paraId="1041E05E" w14:textId="77777777" w:rsidR="001D7C8E" w:rsidRDefault="001D7C8E" w:rsidP="001D7C8E">
            <w:pPr>
              <w:spacing w:after="0" w:line="240" w:lineRule="auto"/>
              <w:jc w:val="both"/>
              <w:rPr>
                <w:rFonts w:ascii="Tahoma" w:hAnsi="Tahoma" w:cs="Tahoma"/>
                <w:b/>
                <w:color w:val="000000"/>
                <w:sz w:val="19"/>
                <w:szCs w:val="19"/>
              </w:rPr>
            </w:pPr>
          </w:p>
          <w:p w14:paraId="4A493444" w14:textId="77777777" w:rsidR="001D7C8E" w:rsidRPr="00592EA1" w:rsidRDefault="001D7C8E" w:rsidP="001D7C8E">
            <w:pPr>
              <w:spacing w:after="0" w:line="240" w:lineRule="auto"/>
              <w:jc w:val="both"/>
              <w:rPr>
                <w:rFonts w:ascii="Tahoma" w:hAnsi="Tahoma" w:cs="Tahoma"/>
                <w:b/>
                <w:color w:val="000000"/>
                <w:sz w:val="19"/>
                <w:szCs w:val="19"/>
              </w:rPr>
            </w:pPr>
            <w:r>
              <w:rPr>
                <w:rFonts w:ascii="Tahoma" w:hAnsi="Tahoma" w:cs="Tahoma"/>
                <w:b/>
                <w:color w:val="000000"/>
                <w:sz w:val="19"/>
                <w:szCs w:val="19"/>
              </w:rPr>
              <w:t>Срок оказания услуг</w:t>
            </w:r>
            <w:r w:rsidRPr="00592EA1">
              <w:rPr>
                <w:rFonts w:ascii="Tahoma" w:hAnsi="Tahoma" w:cs="Tahoma"/>
                <w:b/>
                <w:color w:val="000000"/>
                <w:sz w:val="19"/>
                <w:szCs w:val="19"/>
              </w:rPr>
              <w:t xml:space="preserve"> составляет _</w:t>
            </w:r>
            <w:r>
              <w:rPr>
                <w:rFonts w:ascii="Tahoma" w:hAnsi="Tahoma" w:cs="Tahoma"/>
                <w:b/>
                <w:color w:val="000000"/>
                <w:sz w:val="19"/>
                <w:szCs w:val="19"/>
              </w:rPr>
              <w:t>_______________ месяцев с даты заключения договора</w:t>
            </w:r>
          </w:p>
          <w:p w14:paraId="7566DE6E" w14:textId="77777777" w:rsidR="001D7C8E" w:rsidRDefault="001D7C8E" w:rsidP="001D7C8E">
            <w:pPr>
              <w:spacing w:after="0" w:line="240" w:lineRule="auto"/>
              <w:jc w:val="both"/>
              <w:rPr>
                <w:rFonts w:ascii="Tahoma" w:hAnsi="Tahoma" w:cs="Tahoma"/>
                <w:b/>
                <w:color w:val="000000"/>
                <w:sz w:val="19"/>
                <w:szCs w:val="19"/>
              </w:rPr>
            </w:pPr>
          </w:p>
          <w:p w14:paraId="067017FA" w14:textId="77777777" w:rsidR="001D7C8E" w:rsidRDefault="001D7C8E" w:rsidP="001D7C8E">
            <w:pPr>
              <w:spacing w:after="0" w:line="240" w:lineRule="auto"/>
              <w:jc w:val="both"/>
              <w:rPr>
                <w:rFonts w:ascii="Tahoma" w:hAnsi="Tahoma" w:cs="Tahoma"/>
                <w:b/>
                <w:color w:val="000000"/>
                <w:sz w:val="19"/>
                <w:szCs w:val="19"/>
              </w:rPr>
            </w:pPr>
          </w:p>
          <w:p w14:paraId="15548899" w14:textId="77777777" w:rsidR="001D7C8E" w:rsidRPr="008A6FE7" w:rsidRDefault="001D7C8E" w:rsidP="001D7C8E">
            <w:pPr>
              <w:spacing w:after="0" w:line="240" w:lineRule="auto"/>
              <w:jc w:val="both"/>
              <w:rPr>
                <w:rFonts w:ascii="Tahoma" w:hAnsi="Tahoma" w:cs="Tahoma"/>
                <w:b/>
                <w:color w:val="000000"/>
                <w:sz w:val="19"/>
                <w:szCs w:val="19"/>
              </w:rPr>
            </w:pPr>
            <w:r w:rsidRPr="008A6FE7">
              <w:rPr>
                <w:rFonts w:ascii="Tahoma" w:hAnsi="Tahoma" w:cs="Tahoma"/>
                <w:b/>
                <w:color w:val="000000"/>
                <w:sz w:val="19"/>
                <w:szCs w:val="19"/>
              </w:rPr>
              <w:t>Для нерезидентов КР:</w:t>
            </w: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992"/>
              <w:gridCol w:w="1276"/>
              <w:gridCol w:w="1701"/>
              <w:gridCol w:w="1843"/>
            </w:tblGrid>
            <w:tr w:rsidR="001D7C8E" w:rsidRPr="008A6FE7" w14:paraId="640E3853" w14:textId="77777777" w:rsidTr="008A1A77">
              <w:trPr>
                <w:trHeight w:val="780"/>
              </w:trPr>
              <w:tc>
                <w:tcPr>
                  <w:tcW w:w="4394" w:type="dxa"/>
                  <w:shd w:val="clear" w:color="000000" w:fill="D9D9D9"/>
                  <w:vAlign w:val="center"/>
                  <w:hideMark/>
                </w:tcPr>
                <w:p w14:paraId="67090097" w14:textId="77777777" w:rsidR="001D7C8E" w:rsidRPr="008A6FE7" w:rsidRDefault="001D7C8E" w:rsidP="001D7C8E">
                  <w:pPr>
                    <w:spacing w:after="0" w:line="240" w:lineRule="auto"/>
                    <w:jc w:val="center"/>
                    <w:rPr>
                      <w:rFonts w:ascii="Tahoma" w:hAnsi="Tahoma" w:cs="Tahoma"/>
                      <w:b/>
                      <w:bCs/>
                      <w:color w:val="000000"/>
                      <w:sz w:val="19"/>
                      <w:szCs w:val="19"/>
                    </w:rPr>
                  </w:pPr>
                  <w:r w:rsidRPr="008A6FE7">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5F6884BC" w14:textId="77777777" w:rsidR="001D7C8E" w:rsidRPr="008A6FE7" w:rsidRDefault="001D7C8E" w:rsidP="001D7C8E">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Кол-во</w:t>
                  </w:r>
                </w:p>
              </w:tc>
              <w:tc>
                <w:tcPr>
                  <w:tcW w:w="1276" w:type="dxa"/>
                  <w:shd w:val="clear" w:color="000000" w:fill="D9D9D9"/>
                  <w:vAlign w:val="center"/>
                  <w:hideMark/>
                </w:tcPr>
                <w:p w14:paraId="47B8FF02" w14:textId="77777777" w:rsidR="001D7C8E" w:rsidRPr="008A6FE7" w:rsidRDefault="001D7C8E" w:rsidP="001D7C8E">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Цена</w:t>
                  </w:r>
                </w:p>
                <w:p w14:paraId="1F1BB9FC" w14:textId="77777777" w:rsidR="001D7C8E" w:rsidRPr="008A6FE7" w:rsidRDefault="001D7C8E" w:rsidP="001D7C8E">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 xml:space="preserve">за ед. </w:t>
                  </w:r>
                </w:p>
              </w:tc>
              <w:tc>
                <w:tcPr>
                  <w:tcW w:w="1701" w:type="dxa"/>
                  <w:shd w:val="clear" w:color="000000" w:fill="D9D9D9"/>
                  <w:noWrap/>
                  <w:vAlign w:val="center"/>
                  <w:hideMark/>
                </w:tcPr>
                <w:p w14:paraId="05BAAC40" w14:textId="77777777" w:rsidR="001D7C8E" w:rsidRPr="008A6FE7" w:rsidRDefault="001D7C8E" w:rsidP="001D7C8E">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Общая стоимость, без НДС*</w:t>
                  </w:r>
                </w:p>
              </w:tc>
              <w:tc>
                <w:tcPr>
                  <w:tcW w:w="1843" w:type="dxa"/>
                  <w:shd w:val="clear" w:color="000000" w:fill="D9D9D9"/>
                </w:tcPr>
                <w:p w14:paraId="656ED376" w14:textId="77777777" w:rsidR="001D7C8E" w:rsidRPr="008A6FE7" w:rsidRDefault="001D7C8E" w:rsidP="001D7C8E">
                  <w:pPr>
                    <w:spacing w:after="0" w:line="240" w:lineRule="auto"/>
                    <w:jc w:val="center"/>
                    <w:rPr>
                      <w:rFonts w:ascii="Tahoma" w:hAnsi="Tahoma" w:cs="Tahoma"/>
                      <w:b/>
                      <w:bCs/>
                      <w:color w:val="000000"/>
                      <w:sz w:val="19"/>
                      <w:szCs w:val="19"/>
                    </w:rPr>
                  </w:pPr>
                </w:p>
                <w:p w14:paraId="67B34941" w14:textId="77777777" w:rsidR="001D7C8E" w:rsidRPr="008A6FE7" w:rsidRDefault="001D7C8E" w:rsidP="001D7C8E">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Общая стоимость</w:t>
                  </w:r>
                </w:p>
              </w:tc>
            </w:tr>
            <w:tr w:rsidR="001D7C8E" w:rsidRPr="008A6FE7" w14:paraId="7AC028E6" w14:textId="77777777" w:rsidTr="008A1A77">
              <w:trPr>
                <w:trHeight w:val="602"/>
              </w:trPr>
              <w:tc>
                <w:tcPr>
                  <w:tcW w:w="4394" w:type="dxa"/>
                  <w:shd w:val="clear" w:color="auto" w:fill="auto"/>
                  <w:noWrap/>
                  <w:vAlign w:val="center"/>
                </w:tcPr>
                <w:p w14:paraId="1093AFB5" w14:textId="77777777" w:rsidR="001D7C8E" w:rsidRPr="00DA3DAA" w:rsidRDefault="001D7C8E" w:rsidP="001D7C8E">
                  <w:pPr>
                    <w:pStyle w:val="af2"/>
                    <w:rPr>
                      <w:rFonts w:ascii="Tahoma" w:hAnsi="Tahoma" w:cs="Tahoma"/>
                      <w:bCs/>
                      <w:color w:val="000000"/>
                      <w:sz w:val="19"/>
                      <w:szCs w:val="19"/>
                    </w:rPr>
                  </w:pPr>
                  <w:r>
                    <w:rPr>
                      <w:rFonts w:ascii="Tahoma" w:hAnsi="Tahoma" w:cs="Tahoma"/>
                      <w:b/>
                      <w:color w:val="000000"/>
                      <w:sz w:val="18"/>
                      <w:szCs w:val="18"/>
                      <w:u w:val="single"/>
                    </w:rPr>
                    <w:t>П</w:t>
                  </w:r>
                  <w:r w:rsidRPr="00573EB0">
                    <w:rPr>
                      <w:rFonts w:ascii="Tahoma" w:hAnsi="Tahoma" w:cs="Tahoma"/>
                      <w:b/>
                      <w:color w:val="000000"/>
                      <w:sz w:val="18"/>
                      <w:szCs w:val="18"/>
                      <w:u w:val="single"/>
                    </w:rPr>
                    <w:t xml:space="preserve">редоставление доступа в сеть Интернет по каналу передачи данных </w:t>
                  </w:r>
                  <w:r>
                    <w:rPr>
                      <w:rFonts w:ascii="Tahoma" w:hAnsi="Tahoma" w:cs="Tahoma"/>
                      <w:b/>
                      <w:color w:val="000000"/>
                      <w:sz w:val="18"/>
                      <w:szCs w:val="18"/>
                      <w:u w:val="single"/>
                    </w:rPr>
                    <w:t>2</w:t>
                  </w:r>
                  <w:r w:rsidRPr="00573EB0">
                    <w:rPr>
                      <w:rFonts w:ascii="Tahoma" w:hAnsi="Tahoma" w:cs="Tahoma"/>
                      <w:b/>
                      <w:color w:val="000000"/>
                      <w:sz w:val="18"/>
                      <w:szCs w:val="18"/>
                      <w:u w:val="single"/>
                    </w:rPr>
                    <w:t>0</w:t>
                  </w:r>
                  <w:r>
                    <w:rPr>
                      <w:rFonts w:ascii="Tahoma" w:hAnsi="Tahoma" w:cs="Tahoma"/>
                      <w:b/>
                      <w:color w:val="000000"/>
                      <w:sz w:val="18"/>
                      <w:szCs w:val="18"/>
                      <w:u w:val="single"/>
                    </w:rPr>
                    <w:t>-60</w:t>
                  </w:r>
                  <w:r w:rsidRPr="00573EB0">
                    <w:rPr>
                      <w:rFonts w:ascii="Tahoma" w:hAnsi="Tahoma" w:cs="Tahoma"/>
                      <w:b/>
                      <w:color w:val="000000"/>
                      <w:sz w:val="18"/>
                      <w:szCs w:val="18"/>
                      <w:u w:val="single"/>
                    </w:rPr>
                    <w:t xml:space="preserve"> Гбит/сек</w:t>
                  </w:r>
                </w:p>
              </w:tc>
              <w:tc>
                <w:tcPr>
                  <w:tcW w:w="992" w:type="dxa"/>
                  <w:shd w:val="clear" w:color="auto" w:fill="auto"/>
                  <w:noWrap/>
                  <w:vAlign w:val="center"/>
                </w:tcPr>
                <w:p w14:paraId="0CC86748" w14:textId="77777777" w:rsidR="001D7C8E" w:rsidRPr="0033562A" w:rsidRDefault="001D7C8E" w:rsidP="001D7C8E">
                  <w:pPr>
                    <w:pStyle w:val="af2"/>
                    <w:jc w:val="center"/>
                    <w:rPr>
                      <w:rFonts w:ascii="Tahoma" w:hAnsi="Tahoma" w:cs="Tahoma"/>
                      <w:color w:val="000000"/>
                      <w:sz w:val="19"/>
                      <w:szCs w:val="19"/>
                    </w:rPr>
                  </w:pPr>
                  <w:r>
                    <w:rPr>
                      <w:rFonts w:ascii="Tahoma" w:hAnsi="Tahoma" w:cs="Tahoma"/>
                      <w:color w:val="000000"/>
                      <w:sz w:val="19"/>
                      <w:szCs w:val="19"/>
                    </w:rPr>
                    <w:t>1</w:t>
                  </w:r>
                </w:p>
              </w:tc>
              <w:tc>
                <w:tcPr>
                  <w:tcW w:w="1276" w:type="dxa"/>
                  <w:shd w:val="clear" w:color="auto" w:fill="auto"/>
                  <w:vAlign w:val="center"/>
                </w:tcPr>
                <w:p w14:paraId="7F2EF54B" w14:textId="77777777" w:rsidR="001D7C8E" w:rsidRPr="008A6FE7" w:rsidRDefault="001D7C8E" w:rsidP="001D7C8E">
                  <w:pPr>
                    <w:pStyle w:val="af2"/>
                    <w:rPr>
                      <w:b/>
                      <w:bCs/>
                      <w:color w:val="000000"/>
                    </w:rPr>
                  </w:pPr>
                </w:p>
              </w:tc>
              <w:tc>
                <w:tcPr>
                  <w:tcW w:w="1701" w:type="dxa"/>
                  <w:shd w:val="clear" w:color="auto" w:fill="auto"/>
                  <w:vAlign w:val="center"/>
                </w:tcPr>
                <w:p w14:paraId="47852AAB" w14:textId="77777777" w:rsidR="001D7C8E" w:rsidRPr="008A6FE7" w:rsidRDefault="001D7C8E" w:rsidP="001D7C8E">
                  <w:pPr>
                    <w:pStyle w:val="af2"/>
                    <w:rPr>
                      <w:b/>
                      <w:bCs/>
                      <w:color w:val="000000"/>
                    </w:rPr>
                  </w:pPr>
                </w:p>
              </w:tc>
              <w:tc>
                <w:tcPr>
                  <w:tcW w:w="1843" w:type="dxa"/>
                </w:tcPr>
                <w:p w14:paraId="5AC2B5AA" w14:textId="77777777" w:rsidR="001D7C8E" w:rsidRPr="008A6FE7" w:rsidRDefault="001D7C8E" w:rsidP="001D7C8E">
                  <w:pPr>
                    <w:pStyle w:val="af2"/>
                    <w:rPr>
                      <w:color w:val="000000"/>
                    </w:rPr>
                  </w:pPr>
                </w:p>
              </w:tc>
            </w:tr>
          </w:tbl>
          <w:p w14:paraId="38EE0035" w14:textId="77777777" w:rsidR="00592EA1" w:rsidRDefault="00592EA1" w:rsidP="004E6D7C">
            <w:pPr>
              <w:spacing w:after="0" w:line="240" w:lineRule="auto"/>
              <w:jc w:val="both"/>
              <w:rPr>
                <w:rFonts w:ascii="Tahoma" w:hAnsi="Tahoma" w:cs="Tahoma"/>
                <w:color w:val="000000"/>
                <w:sz w:val="19"/>
                <w:szCs w:val="19"/>
              </w:rPr>
            </w:pPr>
          </w:p>
          <w:p w14:paraId="1D8AC673" w14:textId="77777777" w:rsidR="00A467A4" w:rsidRPr="00592EA1" w:rsidRDefault="001D7C8E"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Срок оказания услуг</w:t>
            </w:r>
            <w:r w:rsidR="00592EA1" w:rsidRPr="00592EA1">
              <w:rPr>
                <w:rFonts w:ascii="Tahoma" w:hAnsi="Tahoma" w:cs="Tahoma"/>
                <w:b/>
                <w:color w:val="000000"/>
                <w:sz w:val="19"/>
                <w:szCs w:val="19"/>
              </w:rPr>
              <w:t xml:space="preserve"> составляет _</w:t>
            </w:r>
            <w:r>
              <w:rPr>
                <w:rFonts w:ascii="Tahoma" w:hAnsi="Tahoma" w:cs="Tahoma"/>
                <w:b/>
                <w:color w:val="000000"/>
                <w:sz w:val="19"/>
                <w:szCs w:val="19"/>
              </w:rPr>
              <w:t>_______________ месяцев с даты заключения договора</w:t>
            </w:r>
          </w:p>
          <w:p w14:paraId="6FEBF168" w14:textId="77777777" w:rsid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p>
          <w:p w14:paraId="4999157F" w14:textId="77777777" w:rsidR="00592EA1" w:rsidRPr="00592EA1" w:rsidRDefault="00592EA1" w:rsidP="004E6D7C">
            <w:pPr>
              <w:spacing w:after="0" w:line="240" w:lineRule="auto"/>
              <w:jc w:val="both"/>
              <w:rPr>
                <w:rFonts w:ascii="Tahoma" w:hAnsi="Tahoma" w:cs="Tahoma"/>
                <w:color w:val="000000"/>
                <w:sz w:val="19"/>
                <w:szCs w:val="19"/>
              </w:rPr>
            </w:pPr>
          </w:p>
          <w:p w14:paraId="10DA8693" w14:textId="77777777" w:rsidR="00A467A4" w:rsidRPr="00C34DDB" w:rsidRDefault="00A467A4" w:rsidP="004E6D7C">
            <w:pPr>
              <w:spacing w:after="0" w:line="240" w:lineRule="auto"/>
              <w:jc w:val="both"/>
              <w:rPr>
                <w:rFonts w:ascii="Tahoma" w:hAnsi="Tahoma" w:cs="Tahoma"/>
                <w:color w:val="000000"/>
                <w:sz w:val="19"/>
                <w:szCs w:val="19"/>
                <w:u w:val="single"/>
              </w:rPr>
            </w:pPr>
            <w:r w:rsidRPr="00C34DDB">
              <w:rPr>
                <w:rFonts w:ascii="Tahoma" w:hAnsi="Tahoma" w:cs="Tahoma"/>
                <w:color w:val="000000"/>
                <w:sz w:val="19"/>
                <w:szCs w:val="19"/>
                <w:u w:val="single"/>
              </w:rPr>
              <w:t>В цену, указанную</w:t>
            </w:r>
            <w:r w:rsidR="005A2B3F" w:rsidRPr="00C34DDB">
              <w:rPr>
                <w:rFonts w:ascii="Tahoma" w:hAnsi="Tahoma" w:cs="Tahoma"/>
                <w:color w:val="000000"/>
                <w:sz w:val="19"/>
                <w:szCs w:val="19"/>
                <w:u w:val="single"/>
              </w:rPr>
              <w:t xml:space="preserve"> поставщиком</w:t>
            </w:r>
            <w:r w:rsidRPr="00C34DDB">
              <w:rPr>
                <w:rFonts w:ascii="Tahoma" w:hAnsi="Tahoma" w:cs="Tahoma"/>
                <w:color w:val="000000"/>
                <w:sz w:val="19"/>
                <w:szCs w:val="19"/>
                <w:u w:val="single"/>
              </w:rPr>
              <w:t>, должны быть включены все налоги, сборы и другие платежи</w:t>
            </w:r>
            <w:r w:rsidR="004359A1" w:rsidRPr="00C34DDB">
              <w:rPr>
                <w:rFonts w:ascii="Tahoma" w:hAnsi="Tahoma" w:cs="Tahoma"/>
                <w:color w:val="000000"/>
                <w:sz w:val="19"/>
                <w:szCs w:val="19"/>
                <w:u w:val="single"/>
              </w:rPr>
              <w:t>,</w:t>
            </w:r>
            <w:r w:rsidRPr="00C34DDB">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34DDB">
              <w:rPr>
                <w:rFonts w:ascii="Tahoma" w:hAnsi="Tahoma" w:cs="Tahoma"/>
                <w:color w:val="000000"/>
                <w:sz w:val="19"/>
                <w:szCs w:val="19"/>
                <w:u w:val="single"/>
              </w:rPr>
              <w:t>п</w:t>
            </w:r>
            <w:r w:rsidRPr="00C34DDB">
              <w:rPr>
                <w:rFonts w:ascii="Tahoma" w:hAnsi="Tahoma" w:cs="Tahoma"/>
                <w:color w:val="000000"/>
                <w:sz w:val="19"/>
                <w:szCs w:val="19"/>
                <w:u w:val="single"/>
              </w:rPr>
              <w:t xml:space="preserve">оставщика. </w:t>
            </w:r>
          </w:p>
          <w:p w14:paraId="2A697C49" w14:textId="77777777" w:rsidR="00A467A4" w:rsidRPr="00C34DDB" w:rsidRDefault="00A467A4" w:rsidP="004E6D7C">
            <w:pPr>
              <w:spacing w:after="0" w:line="240" w:lineRule="auto"/>
              <w:jc w:val="both"/>
              <w:rPr>
                <w:rFonts w:ascii="Tahoma" w:hAnsi="Tahoma" w:cs="Tahoma"/>
                <w:color w:val="000000"/>
                <w:sz w:val="19"/>
                <w:szCs w:val="19"/>
                <w:u w:val="single"/>
              </w:rPr>
            </w:pPr>
          </w:p>
          <w:p w14:paraId="2BD1CFEB" w14:textId="77777777" w:rsidR="00A467A4" w:rsidRPr="00C34DDB"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34DDB">
              <w:rPr>
                <w:rFonts w:ascii="Tahoma" w:hAnsi="Tahoma" w:cs="Tahoma"/>
                <w:b/>
                <w:spacing w:val="-3"/>
                <w:sz w:val="19"/>
                <w:szCs w:val="19"/>
              </w:rPr>
              <w:t xml:space="preserve">*Сумма НДС </w:t>
            </w:r>
            <w:r w:rsidR="006B36B1" w:rsidRPr="00C34DDB">
              <w:rPr>
                <w:rFonts w:ascii="Tahoma" w:hAnsi="Tahoma" w:cs="Tahoma"/>
                <w:b/>
                <w:spacing w:val="-3"/>
                <w:sz w:val="19"/>
                <w:szCs w:val="19"/>
              </w:rPr>
              <w:t>в графах заполняется поставщиком</w:t>
            </w:r>
            <w:r w:rsidRPr="00C34DDB">
              <w:rPr>
                <w:rFonts w:ascii="Tahoma" w:hAnsi="Tahoma" w:cs="Tahoma"/>
                <w:b/>
                <w:spacing w:val="-3"/>
                <w:sz w:val="19"/>
                <w:szCs w:val="19"/>
              </w:rPr>
              <w:t>, только в случае если он является плательщиком НДС</w:t>
            </w:r>
            <w:r w:rsidR="00D33F3C" w:rsidRPr="00C34DDB">
              <w:rPr>
                <w:rFonts w:ascii="Tahoma" w:hAnsi="Tahoma" w:cs="Tahoma"/>
                <w:b/>
                <w:spacing w:val="-3"/>
                <w:sz w:val="19"/>
                <w:szCs w:val="19"/>
              </w:rPr>
              <w:t xml:space="preserve"> в Кыргызской Республик</w:t>
            </w:r>
            <w:r w:rsidR="004359A1" w:rsidRPr="00C34DDB">
              <w:rPr>
                <w:rFonts w:ascii="Tahoma" w:hAnsi="Tahoma" w:cs="Tahoma"/>
                <w:b/>
                <w:spacing w:val="-3"/>
                <w:sz w:val="19"/>
                <w:szCs w:val="19"/>
              </w:rPr>
              <w:t>е</w:t>
            </w:r>
            <w:r w:rsidRPr="00C34DDB">
              <w:rPr>
                <w:rFonts w:ascii="Tahoma" w:hAnsi="Tahoma" w:cs="Tahoma"/>
                <w:b/>
                <w:spacing w:val="-3"/>
                <w:sz w:val="19"/>
                <w:szCs w:val="19"/>
              </w:rPr>
              <w:t xml:space="preserve"> на момент подачи конкурсной заявки.</w:t>
            </w:r>
          </w:p>
          <w:p w14:paraId="2B222438" w14:textId="77777777" w:rsidR="00592EA1" w:rsidRDefault="00592EA1" w:rsidP="004E6D7C">
            <w:pPr>
              <w:spacing w:after="0" w:line="240" w:lineRule="auto"/>
              <w:ind w:firstLine="776"/>
              <w:jc w:val="both"/>
              <w:rPr>
                <w:rFonts w:ascii="Tahoma" w:hAnsi="Tahoma" w:cs="Tahoma"/>
                <w:sz w:val="19"/>
                <w:szCs w:val="19"/>
              </w:rPr>
            </w:pPr>
          </w:p>
          <w:p w14:paraId="57D43483" w14:textId="77777777" w:rsidR="00886AC3" w:rsidRPr="00C34DDB" w:rsidRDefault="00886AC3" w:rsidP="004E6D7C">
            <w:pPr>
              <w:spacing w:after="0" w:line="240" w:lineRule="auto"/>
              <w:ind w:firstLine="776"/>
              <w:jc w:val="both"/>
              <w:rPr>
                <w:rFonts w:ascii="Tahoma" w:hAnsi="Tahoma" w:cs="Tahoma"/>
                <w:sz w:val="19"/>
                <w:szCs w:val="19"/>
              </w:rPr>
            </w:pPr>
            <w:r w:rsidRPr="00C34DDB">
              <w:rPr>
                <w:rFonts w:ascii="Tahoma" w:hAnsi="Tahoma" w:cs="Tahoma"/>
                <w:sz w:val="19"/>
                <w:szCs w:val="19"/>
              </w:rPr>
              <w:t xml:space="preserve">Данная конкурсная заявка действительна в течение 60 (шестидесяти) календарных </w:t>
            </w:r>
            <w:r w:rsidR="00143846" w:rsidRPr="00C34DDB">
              <w:rPr>
                <w:rFonts w:ascii="Tahoma" w:hAnsi="Tahoma" w:cs="Tahoma"/>
                <w:sz w:val="19"/>
                <w:szCs w:val="19"/>
              </w:rPr>
              <w:t xml:space="preserve">дней с </w:t>
            </w:r>
            <w:r w:rsidRPr="00C34DDB">
              <w:rPr>
                <w:rFonts w:ascii="Tahoma" w:hAnsi="Tahoma" w:cs="Tahoma"/>
                <w:sz w:val="19"/>
                <w:szCs w:val="19"/>
              </w:rPr>
              <w:t xml:space="preserve">даты вскрытия конкурсных заявок. </w:t>
            </w:r>
          </w:p>
          <w:p w14:paraId="02EF59F7" w14:textId="77777777" w:rsidR="00A467A4" w:rsidRPr="00C34DDB" w:rsidRDefault="00C156D7" w:rsidP="004E6D7C">
            <w:pPr>
              <w:spacing w:after="0" w:line="240" w:lineRule="auto"/>
              <w:ind w:firstLine="776"/>
              <w:jc w:val="both"/>
              <w:rPr>
                <w:rFonts w:ascii="Tahoma" w:hAnsi="Tahoma" w:cs="Tahoma"/>
                <w:spacing w:val="-3"/>
                <w:sz w:val="19"/>
                <w:szCs w:val="19"/>
              </w:rPr>
            </w:pPr>
            <w:r w:rsidRPr="00C34DDB">
              <w:rPr>
                <w:rFonts w:ascii="Tahoma" w:hAnsi="Tahoma" w:cs="Tahoma"/>
                <w:spacing w:val="-3"/>
                <w:sz w:val="19"/>
                <w:szCs w:val="19"/>
              </w:rPr>
              <w:t>Подавая настоящую конкурсную заявку</w:t>
            </w:r>
            <w:r w:rsidR="006B36B1" w:rsidRPr="00C34DDB">
              <w:rPr>
                <w:rFonts w:ascii="Tahoma" w:hAnsi="Tahoma" w:cs="Tahoma"/>
                <w:spacing w:val="-3"/>
                <w:sz w:val="19"/>
                <w:szCs w:val="19"/>
              </w:rPr>
              <w:t>, выражаем</w:t>
            </w:r>
            <w:r w:rsidR="00937F65" w:rsidRPr="00C34DDB">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35AFA13" w14:textId="77777777" w:rsidR="00C05D5E" w:rsidRPr="00C34DDB"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34DDB">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4387E3A" w14:textId="77777777" w:rsidR="00C05D5E" w:rsidRPr="00C34DDB" w:rsidRDefault="00C05D5E" w:rsidP="004E6D7C">
            <w:pPr>
              <w:spacing w:after="0" w:line="240" w:lineRule="auto"/>
              <w:ind w:firstLine="776"/>
              <w:jc w:val="both"/>
              <w:rPr>
                <w:rFonts w:ascii="Tahoma" w:hAnsi="Tahoma" w:cs="Tahoma"/>
                <w:color w:val="000000"/>
                <w:sz w:val="19"/>
                <w:szCs w:val="19"/>
              </w:rPr>
            </w:pPr>
          </w:p>
          <w:p w14:paraId="464F40F3" w14:textId="77777777" w:rsidR="00A467A4" w:rsidRDefault="001D218E" w:rsidP="004E6D7C">
            <w:pPr>
              <w:spacing w:after="0" w:line="240" w:lineRule="auto"/>
              <w:ind w:firstLine="776"/>
              <w:jc w:val="both"/>
              <w:rPr>
                <w:rFonts w:ascii="Tahoma" w:hAnsi="Tahoma" w:cs="Tahoma"/>
                <w:color w:val="000000"/>
                <w:sz w:val="19"/>
                <w:szCs w:val="19"/>
              </w:rPr>
            </w:pPr>
            <w:r w:rsidRPr="00C34DDB">
              <w:rPr>
                <w:rFonts w:ascii="Tahoma" w:hAnsi="Tahoma" w:cs="Tahoma"/>
                <w:color w:val="000000"/>
                <w:sz w:val="19"/>
                <w:szCs w:val="19"/>
              </w:rPr>
              <w:t>Также подавая конкурсную заявку под</w:t>
            </w:r>
            <w:r w:rsidR="006B36B1" w:rsidRPr="00C34DDB">
              <w:rPr>
                <w:rFonts w:ascii="Tahoma" w:hAnsi="Tahoma" w:cs="Tahoma"/>
                <w:color w:val="000000"/>
                <w:sz w:val="19"/>
                <w:szCs w:val="19"/>
              </w:rPr>
              <w:t>тверждаем и гарантируем свою правоспособность</w:t>
            </w:r>
            <w:r w:rsidRPr="00C34DDB">
              <w:rPr>
                <w:rFonts w:ascii="Tahoma" w:hAnsi="Tahoma" w:cs="Tahoma"/>
                <w:color w:val="000000"/>
                <w:sz w:val="19"/>
                <w:szCs w:val="19"/>
              </w:rPr>
              <w:t>,</w:t>
            </w:r>
            <w:r w:rsidR="006B36B1" w:rsidRPr="00C34DDB">
              <w:rPr>
                <w:rFonts w:ascii="Tahoma" w:hAnsi="Tahoma" w:cs="Tahoma"/>
                <w:color w:val="000000"/>
                <w:sz w:val="19"/>
                <w:szCs w:val="19"/>
              </w:rPr>
              <w:t xml:space="preserve"> наличие</w:t>
            </w:r>
            <w:r w:rsidR="00A33E51" w:rsidRPr="00C34DDB">
              <w:rPr>
                <w:rFonts w:ascii="Tahoma" w:hAnsi="Tahoma" w:cs="Tahoma"/>
                <w:color w:val="000000"/>
                <w:sz w:val="19"/>
                <w:szCs w:val="19"/>
              </w:rPr>
              <w:t xml:space="preserve"> регистрации в установленном</w:t>
            </w:r>
            <w:r w:rsidR="006B36B1" w:rsidRPr="00C34DDB">
              <w:rPr>
                <w:rFonts w:ascii="Tahoma" w:hAnsi="Tahoma" w:cs="Tahoma"/>
                <w:color w:val="000000"/>
                <w:sz w:val="19"/>
                <w:szCs w:val="19"/>
              </w:rPr>
              <w:t xml:space="preserve"> законодательством</w:t>
            </w:r>
            <w:r w:rsidR="00A33E51" w:rsidRPr="00C34DDB">
              <w:rPr>
                <w:rFonts w:ascii="Tahoma" w:hAnsi="Tahoma" w:cs="Tahoma"/>
                <w:color w:val="000000"/>
                <w:sz w:val="19"/>
                <w:szCs w:val="19"/>
              </w:rPr>
              <w:t xml:space="preserve"> порядке, а также наличие необходимых разрешительны</w:t>
            </w:r>
            <w:r w:rsidR="00C05D5E" w:rsidRPr="00C34DDB">
              <w:rPr>
                <w:rFonts w:ascii="Tahoma" w:hAnsi="Tahoma" w:cs="Tahoma"/>
                <w:color w:val="000000"/>
                <w:sz w:val="19"/>
                <w:szCs w:val="19"/>
              </w:rPr>
              <w:t>х</w:t>
            </w:r>
            <w:r w:rsidR="00A33E51" w:rsidRPr="00C34DDB">
              <w:rPr>
                <w:rFonts w:ascii="Tahoma" w:hAnsi="Tahoma" w:cs="Tahoma"/>
                <w:color w:val="000000"/>
                <w:sz w:val="19"/>
                <w:szCs w:val="19"/>
              </w:rPr>
              <w:t xml:space="preserve"> документов</w:t>
            </w:r>
            <w:r w:rsidR="006B36B1" w:rsidRPr="00C34DDB">
              <w:rPr>
                <w:rFonts w:ascii="Tahoma" w:hAnsi="Tahoma" w:cs="Tahoma"/>
                <w:color w:val="000000"/>
                <w:sz w:val="19"/>
                <w:szCs w:val="19"/>
              </w:rPr>
              <w:t xml:space="preserve"> на осуществление нашей деятельности</w:t>
            </w:r>
            <w:r w:rsidR="00A33E51" w:rsidRPr="00C34DDB">
              <w:rPr>
                <w:rFonts w:ascii="Tahoma" w:hAnsi="Tahoma" w:cs="Tahoma"/>
                <w:color w:val="000000"/>
                <w:sz w:val="19"/>
                <w:szCs w:val="19"/>
              </w:rPr>
              <w:t>. Г</w:t>
            </w:r>
            <w:r w:rsidR="006B36B1" w:rsidRPr="00C34DDB">
              <w:rPr>
                <w:rFonts w:ascii="Tahoma" w:hAnsi="Tahoma" w:cs="Tahoma"/>
                <w:color w:val="000000"/>
                <w:sz w:val="19"/>
                <w:szCs w:val="19"/>
              </w:rPr>
              <w:t>арантируем, что</w:t>
            </w:r>
            <w:r w:rsidRPr="00C34DDB">
              <w:rPr>
                <w:rFonts w:ascii="Tahoma" w:hAnsi="Tahoma" w:cs="Tahoma"/>
                <w:color w:val="000000"/>
                <w:sz w:val="19"/>
                <w:szCs w:val="19"/>
              </w:rPr>
              <w:t xml:space="preserve"> лицо, подписавшее </w:t>
            </w:r>
            <w:r w:rsidR="000D563E" w:rsidRPr="00C34DDB">
              <w:rPr>
                <w:rFonts w:ascii="Tahoma" w:hAnsi="Tahoma" w:cs="Tahoma"/>
                <w:color w:val="000000"/>
                <w:sz w:val="19"/>
                <w:szCs w:val="19"/>
              </w:rPr>
              <w:t>настоящую конкурсную заявку,</w:t>
            </w:r>
            <w:r w:rsidRPr="00C34DDB">
              <w:rPr>
                <w:rFonts w:ascii="Tahoma" w:hAnsi="Tahoma" w:cs="Tahoma"/>
                <w:color w:val="000000"/>
                <w:sz w:val="19"/>
                <w:szCs w:val="19"/>
              </w:rPr>
              <w:t xml:space="preserve"> обладает всеми необходимыми полномочиями на ее подписание. </w:t>
            </w:r>
          </w:p>
          <w:p w14:paraId="697B87DC" w14:textId="77777777" w:rsidR="001D218E" w:rsidRPr="00C34DDB" w:rsidRDefault="001D218E" w:rsidP="004E6D7C">
            <w:pPr>
              <w:spacing w:after="0" w:line="240" w:lineRule="auto"/>
              <w:jc w:val="both"/>
              <w:rPr>
                <w:rFonts w:ascii="Tahoma" w:hAnsi="Tahoma" w:cs="Tahoma"/>
                <w:color w:val="000000"/>
                <w:sz w:val="19"/>
                <w:szCs w:val="19"/>
              </w:rPr>
            </w:pPr>
          </w:p>
        </w:tc>
      </w:tr>
    </w:tbl>
    <w:p w14:paraId="0A7C1CF7" w14:textId="77777777" w:rsidR="00A467A4"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______________________ /_____________________/ ___________________</w:t>
      </w:r>
    </w:p>
    <w:p w14:paraId="566FEA53" w14:textId="77777777" w:rsidR="00A467A4" w:rsidRPr="00C34DDB"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34DDB">
        <w:rPr>
          <w:rFonts w:ascii="Tahoma" w:hAnsi="Tahoma" w:cs="Tahoma"/>
          <w:sz w:val="19"/>
          <w:szCs w:val="19"/>
        </w:rPr>
        <w:t xml:space="preserve">(ФИО) </w:t>
      </w:r>
      <w:r w:rsidRPr="00C34DDB">
        <w:rPr>
          <w:rFonts w:ascii="Tahoma" w:hAnsi="Tahoma" w:cs="Tahoma"/>
          <w:sz w:val="19"/>
          <w:szCs w:val="19"/>
        </w:rPr>
        <w:tab/>
      </w:r>
      <w:r w:rsidRPr="00C34DDB">
        <w:rPr>
          <w:rFonts w:ascii="Tahoma" w:hAnsi="Tahoma" w:cs="Tahoma"/>
          <w:sz w:val="19"/>
          <w:szCs w:val="19"/>
        </w:rPr>
        <w:tab/>
      </w:r>
      <w:r w:rsidRPr="00C34DDB">
        <w:rPr>
          <w:rFonts w:ascii="Tahoma" w:hAnsi="Tahoma" w:cs="Tahoma"/>
          <w:sz w:val="19"/>
          <w:szCs w:val="19"/>
        </w:rPr>
        <w:tab/>
        <w:t>(должность)</w:t>
      </w:r>
      <w:r w:rsidRPr="00C34DDB">
        <w:rPr>
          <w:rFonts w:ascii="Tahoma" w:hAnsi="Tahoma" w:cs="Tahoma"/>
          <w:sz w:val="19"/>
          <w:szCs w:val="19"/>
        </w:rPr>
        <w:tab/>
      </w:r>
      <w:r w:rsidRPr="00C34DDB">
        <w:rPr>
          <w:rFonts w:ascii="Tahoma" w:hAnsi="Tahoma" w:cs="Tahoma"/>
          <w:sz w:val="19"/>
          <w:szCs w:val="19"/>
        </w:rPr>
        <w:tab/>
        <w:t>(подпись и печать)</w:t>
      </w:r>
    </w:p>
    <w:p w14:paraId="1E7D4DA4" w14:textId="77777777" w:rsidR="001D7C8E" w:rsidRDefault="001D7C8E" w:rsidP="00A467A4">
      <w:pPr>
        <w:widowControl w:val="0"/>
        <w:autoSpaceDE w:val="0"/>
        <w:autoSpaceDN w:val="0"/>
        <w:adjustRightInd w:val="0"/>
        <w:spacing w:after="0" w:line="240" w:lineRule="auto"/>
        <w:ind w:firstLine="567"/>
        <w:jc w:val="both"/>
        <w:rPr>
          <w:rFonts w:ascii="Tahoma" w:hAnsi="Tahoma" w:cs="Tahoma"/>
          <w:sz w:val="19"/>
          <w:szCs w:val="19"/>
        </w:rPr>
      </w:pPr>
    </w:p>
    <w:p w14:paraId="48185E1A" w14:textId="7777777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 ___________ 202</w:t>
      </w:r>
      <w:r w:rsidR="00FD2008" w:rsidRPr="00C34DDB">
        <w:rPr>
          <w:rFonts w:ascii="Tahoma" w:hAnsi="Tahoma" w:cs="Tahoma"/>
          <w:sz w:val="19"/>
          <w:szCs w:val="19"/>
        </w:rPr>
        <w:t>2</w:t>
      </w:r>
      <w:r w:rsidRPr="00C34DDB">
        <w:rPr>
          <w:rFonts w:ascii="Tahoma" w:hAnsi="Tahoma" w:cs="Tahoma"/>
          <w:sz w:val="19"/>
          <w:szCs w:val="19"/>
        </w:rPr>
        <w:t xml:space="preserve"> года</w:t>
      </w:r>
    </w:p>
    <w:p w14:paraId="69DED6E5" w14:textId="77777777" w:rsidR="00F50BB3" w:rsidRPr="003205F6" w:rsidRDefault="00A467A4" w:rsidP="003205F6">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 xml:space="preserve">           (дата заполнения)</w:t>
      </w:r>
      <w:r w:rsidR="001D218E" w:rsidRPr="00C34DDB" w:rsidDel="001D218E">
        <w:rPr>
          <w:rFonts w:ascii="Tahoma" w:hAnsi="Tahoma" w:cs="Tahoma"/>
          <w:sz w:val="19"/>
          <w:szCs w:val="19"/>
        </w:rPr>
        <w:t xml:space="preserve"> </w:t>
      </w:r>
    </w:p>
    <w:p w14:paraId="24E70C06" w14:textId="77777777" w:rsidR="008A1A77" w:rsidRDefault="008A1A77" w:rsidP="00D060E3">
      <w:pPr>
        <w:pStyle w:val="af2"/>
        <w:jc w:val="right"/>
        <w:rPr>
          <w:rFonts w:ascii="Tahoma" w:hAnsi="Tahoma" w:cs="Tahoma"/>
          <w:b/>
          <w:sz w:val="19"/>
          <w:szCs w:val="19"/>
        </w:rPr>
      </w:pPr>
    </w:p>
    <w:p w14:paraId="111CEDE4" w14:textId="77777777" w:rsidR="00180888" w:rsidRDefault="00180888" w:rsidP="00D060E3">
      <w:pPr>
        <w:pStyle w:val="af2"/>
        <w:jc w:val="right"/>
        <w:rPr>
          <w:rFonts w:ascii="Tahoma" w:hAnsi="Tahoma" w:cs="Tahoma"/>
          <w:b/>
          <w:sz w:val="19"/>
          <w:szCs w:val="19"/>
        </w:rPr>
      </w:pPr>
    </w:p>
    <w:p w14:paraId="4EC50D2F" w14:textId="1C5C0448" w:rsidR="00D060E3" w:rsidRPr="006F7141" w:rsidRDefault="00D060E3" w:rsidP="00D060E3">
      <w:pPr>
        <w:pStyle w:val="af2"/>
        <w:jc w:val="right"/>
        <w:rPr>
          <w:rFonts w:ascii="Tahoma" w:hAnsi="Tahoma" w:cs="Tahoma"/>
          <w:b/>
          <w:sz w:val="19"/>
          <w:szCs w:val="19"/>
        </w:rPr>
      </w:pPr>
      <w:r>
        <w:rPr>
          <w:rFonts w:ascii="Tahoma" w:hAnsi="Tahoma" w:cs="Tahoma"/>
          <w:b/>
          <w:sz w:val="19"/>
          <w:szCs w:val="19"/>
        </w:rPr>
        <w:lastRenderedPageBreak/>
        <w:t>Приложение № 2</w:t>
      </w:r>
      <w:r w:rsidRPr="006F7141">
        <w:rPr>
          <w:rFonts w:ascii="Tahoma" w:hAnsi="Tahoma" w:cs="Tahoma"/>
          <w:b/>
          <w:sz w:val="19"/>
          <w:szCs w:val="19"/>
        </w:rPr>
        <w:t>.1 к Приглашению</w:t>
      </w:r>
    </w:p>
    <w:p w14:paraId="78979717" w14:textId="77777777" w:rsidR="00D060E3" w:rsidRPr="006F7141" w:rsidRDefault="00D060E3" w:rsidP="00D060E3">
      <w:pPr>
        <w:pStyle w:val="af2"/>
        <w:jc w:val="center"/>
        <w:rPr>
          <w:rFonts w:ascii="Tahoma" w:hAnsi="Tahoma" w:cs="Tahoma"/>
          <w:b/>
          <w:sz w:val="19"/>
          <w:szCs w:val="19"/>
        </w:rPr>
      </w:pPr>
    </w:p>
    <w:p w14:paraId="6A8C5772" w14:textId="77777777" w:rsidR="00D060E3" w:rsidRPr="006F7141" w:rsidRDefault="00D060E3" w:rsidP="00D060E3">
      <w:pPr>
        <w:pStyle w:val="af2"/>
        <w:rPr>
          <w:rFonts w:ascii="Tahoma" w:hAnsi="Tahoma" w:cs="Tahoma"/>
          <w:b/>
          <w:sz w:val="19"/>
          <w:szCs w:val="19"/>
        </w:rPr>
      </w:pPr>
    </w:p>
    <w:p w14:paraId="2503A7A0" w14:textId="77777777" w:rsidR="00D060E3" w:rsidRPr="006F7141" w:rsidRDefault="00D060E3" w:rsidP="00D060E3">
      <w:pPr>
        <w:pStyle w:val="af2"/>
        <w:jc w:val="center"/>
        <w:rPr>
          <w:rFonts w:ascii="Tahoma" w:hAnsi="Tahoma" w:cs="Tahoma"/>
          <w:b/>
          <w:sz w:val="19"/>
          <w:szCs w:val="19"/>
        </w:rPr>
      </w:pPr>
      <w:r w:rsidRPr="006F7141">
        <w:rPr>
          <w:rFonts w:ascii="Tahoma" w:hAnsi="Tahoma" w:cs="Tahoma"/>
          <w:b/>
          <w:sz w:val="19"/>
          <w:szCs w:val="19"/>
        </w:rPr>
        <w:t>Форма для заполнения соответствия техническим требованиям</w:t>
      </w:r>
    </w:p>
    <w:p w14:paraId="18427E98" w14:textId="77777777" w:rsidR="00D060E3" w:rsidRDefault="00D060E3" w:rsidP="00D060E3">
      <w:pPr>
        <w:pStyle w:val="af2"/>
        <w:jc w:val="center"/>
        <w:rPr>
          <w:rFonts w:ascii="Tahoma" w:hAnsi="Tahoma" w:cs="Tahoma"/>
          <w:b/>
          <w:color w:val="000000"/>
          <w:sz w:val="19"/>
          <w:szCs w:val="19"/>
        </w:rPr>
      </w:pPr>
      <w:r w:rsidRPr="006F7141">
        <w:rPr>
          <w:rFonts w:ascii="Tahoma" w:hAnsi="Tahoma" w:cs="Tahoma"/>
          <w:b/>
          <w:color w:val="000000"/>
          <w:sz w:val="19"/>
          <w:szCs w:val="19"/>
        </w:rPr>
        <w:t>(прописать по каждой позиции согласно существенных требований/технических спецификаций)</w:t>
      </w:r>
    </w:p>
    <w:p w14:paraId="49FF3C0C" w14:textId="77777777" w:rsidR="00D060E3" w:rsidRDefault="00D060E3" w:rsidP="00D060E3">
      <w:pPr>
        <w:pStyle w:val="af2"/>
        <w:jc w:val="center"/>
        <w:rPr>
          <w:rFonts w:ascii="Tahoma" w:hAnsi="Tahoma" w:cs="Tahoma"/>
          <w:b/>
          <w:color w:val="000000"/>
          <w:sz w:val="19"/>
          <w:szCs w:val="19"/>
        </w:rPr>
      </w:pPr>
    </w:p>
    <w:tbl>
      <w:tblPr>
        <w:tblStyle w:val="a8"/>
        <w:tblW w:w="10802" w:type="dxa"/>
        <w:tblInd w:w="-147" w:type="dxa"/>
        <w:tblLook w:val="04A0" w:firstRow="1" w:lastRow="0" w:firstColumn="1" w:lastColumn="0" w:noHBand="0" w:noVBand="1"/>
      </w:tblPr>
      <w:tblGrid>
        <w:gridCol w:w="568"/>
        <w:gridCol w:w="6400"/>
        <w:gridCol w:w="2007"/>
        <w:gridCol w:w="1827"/>
      </w:tblGrid>
      <w:tr w:rsidR="00D060E3" w:rsidRPr="00BB0361" w14:paraId="746B1D55" w14:textId="77777777" w:rsidTr="00D060E3">
        <w:tc>
          <w:tcPr>
            <w:tcW w:w="568" w:type="dxa"/>
            <w:shd w:val="clear" w:color="auto" w:fill="92D050"/>
            <w:vAlign w:val="center"/>
          </w:tcPr>
          <w:p w14:paraId="5FAF865A" w14:textId="77777777" w:rsidR="00D060E3" w:rsidRPr="00BB0361" w:rsidRDefault="00D060E3" w:rsidP="00DE6DE5">
            <w:pPr>
              <w:spacing w:after="0" w:line="240" w:lineRule="auto"/>
              <w:jc w:val="center"/>
              <w:rPr>
                <w:rFonts w:ascii="Tahoma" w:hAnsi="Tahoma" w:cs="Tahoma"/>
                <w:b/>
                <w:sz w:val="19"/>
                <w:szCs w:val="19"/>
              </w:rPr>
            </w:pPr>
            <w:r w:rsidRPr="00BB0361">
              <w:rPr>
                <w:rFonts w:ascii="Tahoma" w:hAnsi="Tahoma" w:cs="Tahoma"/>
                <w:b/>
                <w:sz w:val="19"/>
                <w:szCs w:val="19"/>
              </w:rPr>
              <w:t>№</w:t>
            </w:r>
          </w:p>
        </w:tc>
        <w:tc>
          <w:tcPr>
            <w:tcW w:w="6400" w:type="dxa"/>
            <w:shd w:val="clear" w:color="auto" w:fill="92D050"/>
            <w:vAlign w:val="center"/>
          </w:tcPr>
          <w:p w14:paraId="6BC21D68" w14:textId="77777777" w:rsidR="00D060E3" w:rsidRPr="00BB0361" w:rsidRDefault="00D060E3" w:rsidP="00DE6DE5">
            <w:pPr>
              <w:spacing w:after="0" w:line="240" w:lineRule="auto"/>
              <w:jc w:val="center"/>
              <w:rPr>
                <w:rFonts w:ascii="Tahoma" w:hAnsi="Tahoma" w:cs="Tahoma"/>
                <w:b/>
                <w:sz w:val="19"/>
                <w:szCs w:val="19"/>
              </w:rPr>
            </w:pPr>
            <w:r w:rsidRPr="00BB0361">
              <w:rPr>
                <w:rFonts w:ascii="Tahoma" w:hAnsi="Tahoma" w:cs="Tahoma"/>
                <w:b/>
                <w:sz w:val="19"/>
                <w:szCs w:val="19"/>
              </w:rPr>
              <w:t>Наименование требований</w:t>
            </w:r>
          </w:p>
        </w:tc>
        <w:tc>
          <w:tcPr>
            <w:tcW w:w="2007" w:type="dxa"/>
            <w:shd w:val="clear" w:color="auto" w:fill="92D050"/>
            <w:vAlign w:val="center"/>
          </w:tcPr>
          <w:p w14:paraId="10EF2282" w14:textId="77777777" w:rsidR="00D060E3" w:rsidRPr="00BB0361" w:rsidRDefault="001D7C8E" w:rsidP="00DE6DE5">
            <w:pPr>
              <w:spacing w:after="0" w:line="240" w:lineRule="auto"/>
              <w:jc w:val="center"/>
              <w:rPr>
                <w:rFonts w:ascii="Tahoma" w:hAnsi="Tahoma" w:cs="Tahoma"/>
                <w:b/>
                <w:sz w:val="19"/>
                <w:szCs w:val="19"/>
              </w:rPr>
            </w:pPr>
            <w:r>
              <w:rPr>
                <w:rFonts w:ascii="Tahoma" w:hAnsi="Tahoma" w:cs="Tahoma"/>
                <w:b/>
                <w:sz w:val="19"/>
                <w:szCs w:val="19"/>
              </w:rPr>
              <w:t>Подробное описание услуг</w:t>
            </w:r>
          </w:p>
        </w:tc>
        <w:tc>
          <w:tcPr>
            <w:tcW w:w="1827" w:type="dxa"/>
            <w:shd w:val="clear" w:color="auto" w:fill="92D050"/>
            <w:vAlign w:val="center"/>
          </w:tcPr>
          <w:p w14:paraId="410B954A" w14:textId="77777777" w:rsidR="00D060E3" w:rsidRPr="00BB0361" w:rsidRDefault="00D060E3" w:rsidP="00DE6DE5">
            <w:pPr>
              <w:spacing w:after="0" w:line="240" w:lineRule="auto"/>
              <w:jc w:val="center"/>
              <w:rPr>
                <w:rFonts w:ascii="Tahoma" w:hAnsi="Tahoma" w:cs="Tahoma"/>
                <w:b/>
                <w:sz w:val="19"/>
                <w:szCs w:val="19"/>
              </w:rPr>
            </w:pPr>
            <w:r w:rsidRPr="00BB0361">
              <w:rPr>
                <w:rFonts w:ascii="Tahoma" w:hAnsi="Tahoma" w:cs="Tahoma"/>
                <w:b/>
                <w:sz w:val="19"/>
                <w:szCs w:val="19"/>
              </w:rPr>
              <w:t>Примечание</w:t>
            </w:r>
          </w:p>
        </w:tc>
      </w:tr>
      <w:tr w:rsidR="00D060E3" w:rsidRPr="00BB0361" w14:paraId="64A42941" w14:textId="77777777" w:rsidTr="00DE6DE5">
        <w:tc>
          <w:tcPr>
            <w:tcW w:w="10802" w:type="dxa"/>
            <w:gridSpan w:val="4"/>
          </w:tcPr>
          <w:p w14:paraId="4C5143D5" w14:textId="77777777" w:rsidR="00D060E3" w:rsidRPr="00BB0361" w:rsidRDefault="00D060E3" w:rsidP="00D060E3">
            <w:pPr>
              <w:spacing w:after="0" w:line="240" w:lineRule="auto"/>
              <w:jc w:val="center"/>
              <w:rPr>
                <w:rFonts w:ascii="Tahoma" w:hAnsi="Tahoma" w:cs="Tahoma"/>
                <w:b/>
                <w:sz w:val="19"/>
                <w:szCs w:val="19"/>
              </w:rPr>
            </w:pPr>
            <w:r w:rsidRPr="0044041E">
              <w:rPr>
                <w:rFonts w:ascii="Tahoma" w:hAnsi="Tahoma" w:cs="Tahoma"/>
                <w:sz w:val="18"/>
                <w:szCs w:val="18"/>
              </w:rPr>
              <w:t xml:space="preserve">Требования к услуге доступа в сеть Интернет емкостью </w:t>
            </w:r>
            <w:r w:rsidRPr="0044041E">
              <w:rPr>
                <w:rFonts w:ascii="Tahoma" w:hAnsi="Tahoma" w:cs="Tahoma"/>
                <w:b/>
                <w:sz w:val="18"/>
                <w:szCs w:val="18"/>
              </w:rPr>
              <w:t>20</w:t>
            </w:r>
            <w:r>
              <w:rPr>
                <w:rFonts w:ascii="Tahoma" w:hAnsi="Tahoma" w:cs="Tahoma"/>
                <w:b/>
                <w:sz w:val="18"/>
                <w:szCs w:val="18"/>
              </w:rPr>
              <w:t>-6</w:t>
            </w:r>
            <w:r w:rsidRPr="0044041E">
              <w:rPr>
                <w:rFonts w:ascii="Tahoma" w:hAnsi="Tahoma" w:cs="Tahoma"/>
                <w:b/>
                <w:sz w:val="18"/>
                <w:szCs w:val="18"/>
              </w:rPr>
              <w:t>0 Гбит/сек</w:t>
            </w:r>
          </w:p>
        </w:tc>
      </w:tr>
      <w:tr w:rsidR="00D060E3" w:rsidRPr="00BB0361" w14:paraId="2994AE92" w14:textId="77777777" w:rsidTr="00D060E3">
        <w:tc>
          <w:tcPr>
            <w:tcW w:w="568" w:type="dxa"/>
          </w:tcPr>
          <w:p w14:paraId="08CF8B84"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1</w:t>
            </w:r>
          </w:p>
        </w:tc>
        <w:tc>
          <w:tcPr>
            <w:tcW w:w="6400" w:type="dxa"/>
            <w:tcBorders>
              <w:top w:val="single" w:sz="4" w:space="0" w:color="auto"/>
              <w:left w:val="nil"/>
              <w:bottom w:val="single" w:sz="4" w:space="0" w:color="auto"/>
              <w:right w:val="single" w:sz="4" w:space="0" w:color="auto"/>
            </w:tcBorders>
            <w:shd w:val="clear" w:color="auto" w:fill="auto"/>
            <w:vAlign w:val="center"/>
          </w:tcPr>
          <w:p w14:paraId="1D2805D2"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Ежемесячный коэффициент доступности сети Интернет – 99,9%</w:t>
            </w:r>
          </w:p>
        </w:tc>
        <w:tc>
          <w:tcPr>
            <w:tcW w:w="2007" w:type="dxa"/>
          </w:tcPr>
          <w:p w14:paraId="23740BFA" w14:textId="77777777" w:rsidR="00D060E3" w:rsidRPr="00BB0361" w:rsidRDefault="00D060E3" w:rsidP="00D060E3">
            <w:pPr>
              <w:spacing w:after="0" w:line="240" w:lineRule="auto"/>
              <w:jc w:val="center"/>
              <w:rPr>
                <w:rFonts w:ascii="Tahoma" w:hAnsi="Tahoma" w:cs="Tahoma"/>
                <w:sz w:val="19"/>
                <w:szCs w:val="19"/>
              </w:rPr>
            </w:pPr>
            <w:r w:rsidRPr="00D621C5">
              <w:rPr>
                <w:rFonts w:ascii="Tahoma" w:eastAsia="Calibri" w:hAnsi="Tahoma" w:cs="Tahoma"/>
                <w:bCs/>
                <w:i/>
                <w:color w:val="BFBFBF"/>
                <w:sz w:val="19"/>
                <w:szCs w:val="19"/>
              </w:rPr>
              <w:t>Прописать</w:t>
            </w:r>
          </w:p>
        </w:tc>
        <w:tc>
          <w:tcPr>
            <w:tcW w:w="1827" w:type="dxa"/>
          </w:tcPr>
          <w:p w14:paraId="35FC429F" w14:textId="77777777" w:rsidR="00D060E3" w:rsidRPr="00BB0361" w:rsidRDefault="00D060E3" w:rsidP="00D060E3">
            <w:pPr>
              <w:spacing w:after="0" w:line="240" w:lineRule="auto"/>
              <w:rPr>
                <w:rFonts w:ascii="Tahoma" w:hAnsi="Tahoma" w:cs="Tahoma"/>
                <w:sz w:val="19"/>
                <w:szCs w:val="19"/>
              </w:rPr>
            </w:pPr>
          </w:p>
        </w:tc>
      </w:tr>
      <w:tr w:rsidR="00D060E3" w:rsidRPr="00BB0361" w14:paraId="58E284DF" w14:textId="77777777" w:rsidTr="00D060E3">
        <w:tc>
          <w:tcPr>
            <w:tcW w:w="568" w:type="dxa"/>
          </w:tcPr>
          <w:p w14:paraId="47F9E497"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2</w:t>
            </w:r>
          </w:p>
        </w:tc>
        <w:tc>
          <w:tcPr>
            <w:tcW w:w="6400" w:type="dxa"/>
            <w:tcBorders>
              <w:top w:val="single" w:sz="4" w:space="0" w:color="auto"/>
              <w:left w:val="nil"/>
              <w:bottom w:val="single" w:sz="4" w:space="0" w:color="auto"/>
              <w:right w:val="single" w:sz="4" w:space="0" w:color="auto"/>
            </w:tcBorders>
            <w:shd w:val="clear" w:color="auto" w:fill="auto"/>
            <w:vAlign w:val="center"/>
          </w:tcPr>
          <w:p w14:paraId="58C34E9E"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 xml:space="preserve">Тип интерфейса – Ethernet, 2х100 Гбит/сек </w:t>
            </w:r>
          </w:p>
        </w:tc>
        <w:tc>
          <w:tcPr>
            <w:tcW w:w="2007" w:type="dxa"/>
          </w:tcPr>
          <w:p w14:paraId="57ABF477"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7ACE56BD" w14:textId="77777777" w:rsidR="00D060E3" w:rsidRPr="00BB0361" w:rsidRDefault="00D060E3" w:rsidP="00D060E3">
            <w:pPr>
              <w:spacing w:after="0" w:line="240" w:lineRule="auto"/>
              <w:rPr>
                <w:rFonts w:ascii="Tahoma" w:hAnsi="Tahoma" w:cs="Tahoma"/>
                <w:sz w:val="19"/>
                <w:szCs w:val="19"/>
              </w:rPr>
            </w:pPr>
          </w:p>
        </w:tc>
      </w:tr>
      <w:tr w:rsidR="00D060E3" w:rsidRPr="00BB0361" w14:paraId="636B63F0" w14:textId="77777777" w:rsidTr="00D060E3">
        <w:tc>
          <w:tcPr>
            <w:tcW w:w="568" w:type="dxa"/>
          </w:tcPr>
          <w:p w14:paraId="051054BA"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3</w:t>
            </w:r>
          </w:p>
        </w:tc>
        <w:tc>
          <w:tcPr>
            <w:tcW w:w="6400" w:type="dxa"/>
            <w:tcBorders>
              <w:top w:val="single" w:sz="4" w:space="0" w:color="auto"/>
              <w:left w:val="nil"/>
              <w:bottom w:val="single" w:sz="4" w:space="0" w:color="auto"/>
              <w:right w:val="single" w:sz="4" w:space="0" w:color="auto"/>
            </w:tcBorders>
            <w:shd w:val="clear" w:color="auto" w:fill="auto"/>
            <w:vAlign w:val="center"/>
          </w:tcPr>
          <w:p w14:paraId="5E8F24C2"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Протокол маршрутизации – BGP v.4</w:t>
            </w:r>
          </w:p>
        </w:tc>
        <w:tc>
          <w:tcPr>
            <w:tcW w:w="2007" w:type="dxa"/>
          </w:tcPr>
          <w:p w14:paraId="3482015E"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7A7B3349" w14:textId="77777777" w:rsidR="00D060E3" w:rsidRPr="00BB0361" w:rsidRDefault="00D060E3" w:rsidP="00D060E3">
            <w:pPr>
              <w:spacing w:after="0" w:line="240" w:lineRule="auto"/>
              <w:rPr>
                <w:rFonts w:ascii="Tahoma" w:hAnsi="Tahoma" w:cs="Tahoma"/>
                <w:sz w:val="19"/>
                <w:szCs w:val="19"/>
              </w:rPr>
            </w:pPr>
          </w:p>
        </w:tc>
      </w:tr>
      <w:tr w:rsidR="00D060E3" w:rsidRPr="00BB0361" w14:paraId="09B25F38" w14:textId="77777777" w:rsidTr="00D060E3">
        <w:tc>
          <w:tcPr>
            <w:tcW w:w="568" w:type="dxa"/>
          </w:tcPr>
          <w:p w14:paraId="29E5E819"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4</w:t>
            </w:r>
          </w:p>
        </w:tc>
        <w:tc>
          <w:tcPr>
            <w:tcW w:w="6400" w:type="dxa"/>
            <w:tcBorders>
              <w:top w:val="single" w:sz="4" w:space="0" w:color="auto"/>
              <w:left w:val="nil"/>
              <w:bottom w:val="single" w:sz="4" w:space="0" w:color="auto"/>
              <w:right w:val="single" w:sz="4" w:space="0" w:color="auto"/>
            </w:tcBorders>
            <w:shd w:val="clear" w:color="auto" w:fill="auto"/>
            <w:vAlign w:val="center"/>
          </w:tcPr>
          <w:p w14:paraId="7405CEDC"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Поддержка протоколов IPv4, IPv6</w:t>
            </w:r>
          </w:p>
        </w:tc>
        <w:tc>
          <w:tcPr>
            <w:tcW w:w="2007" w:type="dxa"/>
          </w:tcPr>
          <w:p w14:paraId="1DDDCE93"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614AB298" w14:textId="77777777" w:rsidR="00D060E3" w:rsidRPr="00BB0361" w:rsidRDefault="00D060E3" w:rsidP="00D060E3">
            <w:pPr>
              <w:spacing w:after="0" w:line="240" w:lineRule="auto"/>
              <w:rPr>
                <w:rFonts w:ascii="Tahoma" w:hAnsi="Tahoma" w:cs="Tahoma"/>
                <w:sz w:val="19"/>
                <w:szCs w:val="19"/>
              </w:rPr>
            </w:pPr>
          </w:p>
        </w:tc>
      </w:tr>
      <w:tr w:rsidR="00D060E3" w:rsidRPr="00BB0361" w14:paraId="2D30C3BA" w14:textId="77777777" w:rsidTr="00D060E3">
        <w:tc>
          <w:tcPr>
            <w:tcW w:w="568" w:type="dxa"/>
          </w:tcPr>
          <w:p w14:paraId="1AFB8D56"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5</w:t>
            </w:r>
          </w:p>
        </w:tc>
        <w:tc>
          <w:tcPr>
            <w:tcW w:w="6400" w:type="dxa"/>
            <w:tcBorders>
              <w:top w:val="single" w:sz="4" w:space="0" w:color="auto"/>
              <w:left w:val="nil"/>
              <w:bottom w:val="single" w:sz="4" w:space="0" w:color="auto"/>
              <w:right w:val="single" w:sz="4" w:space="0" w:color="auto"/>
            </w:tcBorders>
            <w:shd w:val="clear" w:color="auto" w:fill="auto"/>
            <w:vAlign w:val="center"/>
          </w:tcPr>
          <w:p w14:paraId="3F69D33D"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Поддержка протокола обнаружения недоступности удаленной точки (peer) - BFD</w:t>
            </w:r>
          </w:p>
        </w:tc>
        <w:tc>
          <w:tcPr>
            <w:tcW w:w="2007" w:type="dxa"/>
          </w:tcPr>
          <w:p w14:paraId="59D9B170"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0F78ED35" w14:textId="77777777" w:rsidR="00D060E3" w:rsidRPr="00BB0361" w:rsidRDefault="00D060E3" w:rsidP="00D060E3">
            <w:pPr>
              <w:spacing w:after="0" w:line="240" w:lineRule="auto"/>
              <w:rPr>
                <w:rFonts w:ascii="Tahoma" w:hAnsi="Tahoma" w:cs="Tahoma"/>
                <w:sz w:val="19"/>
                <w:szCs w:val="19"/>
              </w:rPr>
            </w:pPr>
          </w:p>
        </w:tc>
      </w:tr>
      <w:tr w:rsidR="00D060E3" w:rsidRPr="00BB0361" w14:paraId="0EDFD7B8" w14:textId="77777777" w:rsidTr="00D060E3">
        <w:tc>
          <w:tcPr>
            <w:tcW w:w="568" w:type="dxa"/>
          </w:tcPr>
          <w:p w14:paraId="42D17642"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6</w:t>
            </w:r>
          </w:p>
        </w:tc>
        <w:tc>
          <w:tcPr>
            <w:tcW w:w="6400" w:type="dxa"/>
            <w:tcBorders>
              <w:top w:val="single" w:sz="4" w:space="0" w:color="auto"/>
              <w:left w:val="nil"/>
              <w:bottom w:val="single" w:sz="4" w:space="0" w:color="auto"/>
              <w:right w:val="single" w:sz="4" w:space="0" w:color="auto"/>
            </w:tcBorders>
            <w:shd w:val="clear" w:color="auto" w:fill="auto"/>
            <w:vAlign w:val="center"/>
          </w:tcPr>
          <w:p w14:paraId="78B2AAF3" w14:textId="5C6C6E22" w:rsidR="00D060E3" w:rsidRPr="00BB0361" w:rsidRDefault="00D060E3">
            <w:pPr>
              <w:spacing w:after="0" w:line="240" w:lineRule="auto"/>
              <w:rPr>
                <w:rFonts w:ascii="Tahoma" w:hAnsi="Tahoma" w:cs="Tahoma"/>
                <w:sz w:val="19"/>
                <w:szCs w:val="19"/>
              </w:rPr>
            </w:pPr>
            <w:r w:rsidRPr="00573EB0">
              <w:rPr>
                <w:rFonts w:ascii="Tahoma" w:hAnsi="Tahoma" w:cs="Tahoma"/>
                <w:sz w:val="18"/>
                <w:szCs w:val="18"/>
              </w:rPr>
              <w:t>Обеспечение 24/7 (круглосуточно) доступа к собственному</w:t>
            </w:r>
            <w:r w:rsidRPr="00573EB0">
              <w:t xml:space="preserve"> </w:t>
            </w:r>
            <w:r w:rsidRPr="00573EB0">
              <w:rPr>
                <w:rFonts w:ascii="Tahoma" w:hAnsi="Tahoma" w:cs="Tahoma"/>
                <w:sz w:val="18"/>
                <w:szCs w:val="18"/>
                <w:lang w:val="en-US"/>
              </w:rPr>
              <w:t>Content</w:t>
            </w:r>
            <w:r w:rsidRPr="00573EB0">
              <w:rPr>
                <w:rFonts w:ascii="Tahoma" w:hAnsi="Tahoma" w:cs="Tahoma"/>
                <w:sz w:val="18"/>
                <w:szCs w:val="18"/>
              </w:rPr>
              <w:t xml:space="preserve"> </w:t>
            </w:r>
            <w:r w:rsidRPr="00573EB0">
              <w:rPr>
                <w:rFonts w:ascii="Tahoma" w:hAnsi="Tahoma" w:cs="Tahoma"/>
                <w:sz w:val="18"/>
                <w:szCs w:val="18"/>
                <w:lang w:val="en-US"/>
              </w:rPr>
              <w:t>Delivery</w:t>
            </w:r>
            <w:r w:rsidRPr="00573EB0">
              <w:rPr>
                <w:rFonts w:ascii="Tahoma" w:hAnsi="Tahoma" w:cs="Tahoma"/>
                <w:sz w:val="18"/>
                <w:szCs w:val="18"/>
              </w:rPr>
              <w:t xml:space="preserve"> </w:t>
            </w:r>
            <w:r w:rsidRPr="00573EB0">
              <w:rPr>
                <w:rFonts w:ascii="Tahoma" w:hAnsi="Tahoma" w:cs="Tahoma"/>
                <w:sz w:val="18"/>
                <w:szCs w:val="18"/>
                <w:lang w:val="en-US"/>
              </w:rPr>
              <w:t>Network</w:t>
            </w:r>
            <w:r w:rsidRPr="00573EB0">
              <w:rPr>
                <w:rFonts w:ascii="Tahoma" w:hAnsi="Tahoma" w:cs="Tahoma"/>
                <w:sz w:val="18"/>
                <w:szCs w:val="18"/>
              </w:rPr>
              <w:t xml:space="preserve"> (</w:t>
            </w:r>
            <w:r w:rsidRPr="00573EB0">
              <w:rPr>
                <w:rFonts w:ascii="Tahoma" w:hAnsi="Tahoma" w:cs="Tahoma"/>
                <w:sz w:val="18"/>
                <w:szCs w:val="18"/>
                <w:lang w:val="en-US"/>
              </w:rPr>
              <w:t>CDN</w:t>
            </w:r>
            <w:r w:rsidRPr="00573EB0">
              <w:rPr>
                <w:rFonts w:ascii="Tahoma" w:hAnsi="Tahoma" w:cs="Tahoma"/>
                <w:sz w:val="18"/>
                <w:szCs w:val="18"/>
              </w:rPr>
              <w:t xml:space="preserve">) оборудованию с контентом </w:t>
            </w:r>
            <w:r w:rsidRPr="00573EB0">
              <w:rPr>
                <w:rFonts w:ascii="Tahoma" w:hAnsi="Tahoma" w:cs="Tahoma"/>
                <w:sz w:val="18"/>
                <w:szCs w:val="18"/>
                <w:lang w:val="en-US"/>
              </w:rPr>
              <w:t>Meta</w:t>
            </w:r>
            <w:r w:rsidRPr="00573EB0">
              <w:rPr>
                <w:rFonts w:ascii="Tahoma" w:hAnsi="Tahoma" w:cs="Tahoma"/>
                <w:sz w:val="18"/>
                <w:szCs w:val="18"/>
              </w:rPr>
              <w:t>/</w:t>
            </w:r>
            <w:r w:rsidRPr="00573EB0">
              <w:rPr>
                <w:rFonts w:ascii="Tahoma" w:hAnsi="Tahoma" w:cs="Tahoma"/>
                <w:sz w:val="18"/>
                <w:szCs w:val="18"/>
                <w:lang w:val="en-US"/>
              </w:rPr>
              <w:t>Facebook</w:t>
            </w:r>
            <w:r w:rsidRPr="00573EB0">
              <w:rPr>
                <w:rFonts w:ascii="Tahoma" w:hAnsi="Tahoma" w:cs="Tahoma"/>
                <w:sz w:val="18"/>
                <w:szCs w:val="18"/>
              </w:rPr>
              <w:t xml:space="preserve">, </w:t>
            </w:r>
            <w:r w:rsidRPr="00573EB0">
              <w:rPr>
                <w:rFonts w:ascii="Tahoma" w:hAnsi="Tahoma" w:cs="Tahoma"/>
                <w:sz w:val="18"/>
                <w:szCs w:val="18"/>
                <w:lang w:val="en-US"/>
              </w:rPr>
              <w:t>Google</w:t>
            </w:r>
            <w:r w:rsidRPr="00573EB0" w:rsidDel="002D0D5C">
              <w:rPr>
                <w:rFonts w:ascii="Tahoma" w:hAnsi="Tahoma" w:cs="Tahoma"/>
                <w:sz w:val="18"/>
                <w:szCs w:val="18"/>
              </w:rPr>
              <w:t xml:space="preserve"> </w:t>
            </w:r>
          </w:p>
        </w:tc>
        <w:tc>
          <w:tcPr>
            <w:tcW w:w="2007" w:type="dxa"/>
          </w:tcPr>
          <w:p w14:paraId="79551878"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5098BEE2" w14:textId="77777777" w:rsidR="00D060E3" w:rsidRPr="00BB0361" w:rsidRDefault="00D060E3" w:rsidP="00D060E3">
            <w:pPr>
              <w:spacing w:after="0" w:line="240" w:lineRule="auto"/>
              <w:rPr>
                <w:rFonts w:ascii="Tahoma" w:hAnsi="Tahoma" w:cs="Tahoma"/>
                <w:sz w:val="19"/>
                <w:szCs w:val="19"/>
              </w:rPr>
            </w:pPr>
          </w:p>
        </w:tc>
      </w:tr>
      <w:tr w:rsidR="00D060E3" w:rsidRPr="00BB0361" w14:paraId="0633B0F0" w14:textId="77777777" w:rsidTr="00D060E3">
        <w:tc>
          <w:tcPr>
            <w:tcW w:w="568" w:type="dxa"/>
          </w:tcPr>
          <w:p w14:paraId="3C636BBC"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7</w:t>
            </w:r>
          </w:p>
        </w:tc>
        <w:tc>
          <w:tcPr>
            <w:tcW w:w="6400" w:type="dxa"/>
            <w:tcBorders>
              <w:top w:val="single" w:sz="4" w:space="0" w:color="auto"/>
              <w:left w:val="nil"/>
              <w:bottom w:val="single" w:sz="4" w:space="0" w:color="auto"/>
              <w:right w:val="single" w:sz="4" w:space="0" w:color="auto"/>
            </w:tcBorders>
            <w:shd w:val="clear" w:color="auto" w:fill="auto"/>
            <w:vAlign w:val="center"/>
          </w:tcPr>
          <w:p w14:paraId="4D28E67C"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 xml:space="preserve">Обновление префиксов BGP, наличие </w:t>
            </w:r>
            <w:r w:rsidRPr="00573EB0">
              <w:rPr>
                <w:rFonts w:ascii="Tahoma" w:eastAsia="Calibri" w:hAnsi="Tahoma" w:cs="Tahoma"/>
                <w:sz w:val="18"/>
                <w:szCs w:val="18"/>
                <w:lang w:val="en-US"/>
              </w:rPr>
              <w:t>BGP</w:t>
            </w:r>
            <w:r w:rsidRPr="00573EB0">
              <w:rPr>
                <w:rFonts w:ascii="Tahoma" w:eastAsia="Calibri" w:hAnsi="Tahoma" w:cs="Tahoma"/>
                <w:sz w:val="18"/>
                <w:szCs w:val="18"/>
              </w:rPr>
              <w:t xml:space="preserve"> looking-glass</w:t>
            </w:r>
          </w:p>
        </w:tc>
        <w:tc>
          <w:tcPr>
            <w:tcW w:w="2007" w:type="dxa"/>
          </w:tcPr>
          <w:p w14:paraId="351EFF0F"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012BBE64" w14:textId="77777777" w:rsidR="00D060E3" w:rsidRPr="00BB0361" w:rsidRDefault="00D060E3" w:rsidP="00D060E3">
            <w:pPr>
              <w:spacing w:after="0" w:line="240" w:lineRule="auto"/>
              <w:rPr>
                <w:rFonts w:ascii="Tahoma" w:hAnsi="Tahoma" w:cs="Tahoma"/>
                <w:sz w:val="19"/>
                <w:szCs w:val="19"/>
              </w:rPr>
            </w:pPr>
          </w:p>
        </w:tc>
      </w:tr>
      <w:tr w:rsidR="00D060E3" w:rsidRPr="00BB0361" w14:paraId="6BBD4886" w14:textId="77777777" w:rsidTr="00D060E3">
        <w:tc>
          <w:tcPr>
            <w:tcW w:w="568" w:type="dxa"/>
          </w:tcPr>
          <w:p w14:paraId="081799EB"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8</w:t>
            </w:r>
          </w:p>
        </w:tc>
        <w:tc>
          <w:tcPr>
            <w:tcW w:w="6400" w:type="dxa"/>
            <w:tcBorders>
              <w:top w:val="single" w:sz="4" w:space="0" w:color="auto"/>
              <w:left w:val="nil"/>
              <w:bottom w:val="single" w:sz="4" w:space="0" w:color="auto"/>
              <w:right w:val="single" w:sz="4" w:space="0" w:color="auto"/>
            </w:tcBorders>
            <w:shd w:val="clear" w:color="auto" w:fill="auto"/>
            <w:vAlign w:val="center"/>
          </w:tcPr>
          <w:p w14:paraId="0C788A39"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 xml:space="preserve">Отсутствие фильтрации (ограничений доступа) по </w:t>
            </w:r>
            <w:r w:rsidRPr="00573EB0">
              <w:rPr>
                <w:rFonts w:ascii="Tahoma" w:eastAsia="Calibri" w:hAnsi="Tahoma" w:cs="Tahoma"/>
                <w:sz w:val="18"/>
                <w:szCs w:val="18"/>
                <w:lang w:val="en-US"/>
              </w:rPr>
              <w:t>IP</w:t>
            </w:r>
            <w:r w:rsidRPr="00573EB0">
              <w:rPr>
                <w:rFonts w:ascii="Tahoma" w:eastAsia="Calibri" w:hAnsi="Tahoma" w:cs="Tahoma"/>
                <w:sz w:val="18"/>
                <w:szCs w:val="18"/>
              </w:rPr>
              <w:t xml:space="preserve">-адресу, </w:t>
            </w:r>
            <w:r w:rsidRPr="00573EB0">
              <w:rPr>
                <w:rFonts w:ascii="Tahoma" w:eastAsia="Calibri" w:hAnsi="Tahoma" w:cs="Tahoma"/>
                <w:sz w:val="18"/>
                <w:szCs w:val="18"/>
                <w:lang w:val="en-US"/>
              </w:rPr>
              <w:t>IP</w:t>
            </w:r>
            <w:r w:rsidRPr="00573EB0">
              <w:rPr>
                <w:rFonts w:ascii="Tahoma" w:eastAsia="Calibri" w:hAnsi="Tahoma" w:cs="Tahoma"/>
                <w:sz w:val="18"/>
                <w:szCs w:val="18"/>
              </w:rPr>
              <w:t>-сети, доменному имени, и возможность пропуска более одной ASN (автономная система)</w:t>
            </w:r>
          </w:p>
        </w:tc>
        <w:tc>
          <w:tcPr>
            <w:tcW w:w="2007" w:type="dxa"/>
          </w:tcPr>
          <w:p w14:paraId="075B699C"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58EF347B" w14:textId="77777777" w:rsidR="00D060E3" w:rsidRPr="00BB0361" w:rsidRDefault="00D060E3" w:rsidP="00D060E3">
            <w:pPr>
              <w:spacing w:after="0" w:line="240" w:lineRule="auto"/>
              <w:rPr>
                <w:rFonts w:ascii="Tahoma" w:hAnsi="Tahoma" w:cs="Tahoma"/>
                <w:sz w:val="19"/>
                <w:szCs w:val="19"/>
              </w:rPr>
            </w:pPr>
          </w:p>
        </w:tc>
      </w:tr>
      <w:tr w:rsidR="00D060E3" w:rsidRPr="00BB0361" w14:paraId="09854964" w14:textId="77777777" w:rsidTr="00D060E3">
        <w:tc>
          <w:tcPr>
            <w:tcW w:w="568" w:type="dxa"/>
          </w:tcPr>
          <w:p w14:paraId="57943A09"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9</w:t>
            </w:r>
          </w:p>
        </w:tc>
        <w:tc>
          <w:tcPr>
            <w:tcW w:w="6400" w:type="dxa"/>
            <w:tcBorders>
              <w:top w:val="single" w:sz="4" w:space="0" w:color="auto"/>
              <w:left w:val="nil"/>
              <w:bottom w:val="single" w:sz="4" w:space="0" w:color="auto"/>
              <w:right w:val="single" w:sz="4" w:space="0" w:color="auto"/>
            </w:tcBorders>
            <w:shd w:val="clear" w:color="auto" w:fill="auto"/>
            <w:vAlign w:val="center"/>
          </w:tcPr>
          <w:p w14:paraId="6C8340C3"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 xml:space="preserve">Обязательно наличие периодического ежесуточного автоматического обновления префикс-листов по БД </w:t>
            </w:r>
            <w:r w:rsidRPr="00573EB0">
              <w:rPr>
                <w:rFonts w:ascii="Tahoma" w:eastAsia="Calibri" w:hAnsi="Tahoma" w:cs="Tahoma"/>
                <w:sz w:val="18"/>
                <w:szCs w:val="18"/>
                <w:lang w:val="en-US"/>
              </w:rPr>
              <w:t>RIPE</w:t>
            </w:r>
            <w:r w:rsidRPr="00573EB0">
              <w:rPr>
                <w:rFonts w:ascii="Tahoma" w:eastAsia="Calibri" w:hAnsi="Tahoma" w:cs="Tahoma"/>
                <w:sz w:val="18"/>
                <w:szCs w:val="18"/>
              </w:rPr>
              <w:t xml:space="preserve"> </w:t>
            </w:r>
            <w:r w:rsidRPr="00573EB0">
              <w:rPr>
                <w:rFonts w:ascii="Tahoma" w:eastAsia="Calibri" w:hAnsi="Tahoma" w:cs="Tahoma"/>
                <w:sz w:val="18"/>
                <w:szCs w:val="18"/>
                <w:lang w:val="en-US"/>
              </w:rPr>
              <w:t>NCC</w:t>
            </w:r>
            <w:r w:rsidRPr="00573EB0">
              <w:rPr>
                <w:rFonts w:ascii="Tahoma" w:eastAsia="Calibri" w:hAnsi="Tahoma" w:cs="Tahoma"/>
                <w:sz w:val="18"/>
                <w:szCs w:val="18"/>
              </w:rPr>
              <w:t xml:space="preserve"> (предпочтительно) либо обновления их по запросу</w:t>
            </w:r>
          </w:p>
        </w:tc>
        <w:tc>
          <w:tcPr>
            <w:tcW w:w="2007" w:type="dxa"/>
          </w:tcPr>
          <w:p w14:paraId="02585C59"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12DB7E34" w14:textId="77777777" w:rsidR="00D060E3" w:rsidRPr="00BB0361" w:rsidRDefault="00D060E3" w:rsidP="00D060E3">
            <w:pPr>
              <w:spacing w:after="0" w:line="240" w:lineRule="auto"/>
              <w:rPr>
                <w:rFonts w:ascii="Tahoma" w:hAnsi="Tahoma" w:cs="Tahoma"/>
                <w:sz w:val="19"/>
                <w:szCs w:val="19"/>
              </w:rPr>
            </w:pPr>
          </w:p>
        </w:tc>
      </w:tr>
      <w:tr w:rsidR="00D060E3" w:rsidRPr="00BB0361" w14:paraId="4780D0C9" w14:textId="77777777" w:rsidTr="00D060E3">
        <w:tc>
          <w:tcPr>
            <w:tcW w:w="568" w:type="dxa"/>
          </w:tcPr>
          <w:p w14:paraId="595D4A28"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10</w:t>
            </w:r>
          </w:p>
        </w:tc>
        <w:tc>
          <w:tcPr>
            <w:tcW w:w="6400" w:type="dxa"/>
            <w:tcBorders>
              <w:top w:val="single" w:sz="4" w:space="0" w:color="auto"/>
              <w:left w:val="nil"/>
              <w:bottom w:val="single" w:sz="4" w:space="0" w:color="auto"/>
              <w:right w:val="single" w:sz="4" w:space="0" w:color="auto"/>
            </w:tcBorders>
            <w:shd w:val="clear" w:color="auto" w:fill="auto"/>
            <w:vAlign w:val="center"/>
          </w:tcPr>
          <w:p w14:paraId="6AF2CFA6"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Динамическая маршрутизация согласно записям БД RIPE NCC</w:t>
            </w:r>
          </w:p>
        </w:tc>
        <w:tc>
          <w:tcPr>
            <w:tcW w:w="2007" w:type="dxa"/>
          </w:tcPr>
          <w:p w14:paraId="0014FB76"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3FFF7D90" w14:textId="77777777" w:rsidR="00D060E3" w:rsidRPr="00BB0361" w:rsidRDefault="00D060E3" w:rsidP="00D060E3">
            <w:pPr>
              <w:spacing w:after="0" w:line="240" w:lineRule="auto"/>
              <w:rPr>
                <w:rFonts w:ascii="Tahoma" w:hAnsi="Tahoma" w:cs="Tahoma"/>
                <w:sz w:val="19"/>
                <w:szCs w:val="19"/>
              </w:rPr>
            </w:pPr>
          </w:p>
        </w:tc>
      </w:tr>
      <w:tr w:rsidR="00D060E3" w:rsidRPr="00BB0361" w14:paraId="7D8AAE37" w14:textId="77777777" w:rsidTr="00D060E3">
        <w:tc>
          <w:tcPr>
            <w:tcW w:w="568" w:type="dxa"/>
          </w:tcPr>
          <w:p w14:paraId="33D67D78"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11</w:t>
            </w:r>
          </w:p>
        </w:tc>
        <w:tc>
          <w:tcPr>
            <w:tcW w:w="6400" w:type="dxa"/>
            <w:tcBorders>
              <w:top w:val="single" w:sz="4" w:space="0" w:color="auto"/>
              <w:left w:val="nil"/>
              <w:bottom w:val="single" w:sz="4" w:space="0" w:color="auto"/>
              <w:right w:val="single" w:sz="4" w:space="0" w:color="auto"/>
            </w:tcBorders>
            <w:shd w:val="clear" w:color="auto" w:fill="auto"/>
            <w:vAlign w:val="center"/>
          </w:tcPr>
          <w:p w14:paraId="46984540"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 xml:space="preserve">Обязательно возможность использования системы Blackhole </w:t>
            </w:r>
            <w:r w:rsidRPr="00573EB0">
              <w:rPr>
                <w:rFonts w:ascii="Tahoma" w:eastAsia="Calibri" w:hAnsi="Tahoma" w:cs="Tahoma"/>
                <w:sz w:val="18"/>
                <w:szCs w:val="18"/>
                <w:lang w:val="en-US"/>
              </w:rPr>
              <w:t>C</w:t>
            </w:r>
            <w:r w:rsidRPr="00573EB0">
              <w:rPr>
                <w:rFonts w:ascii="Tahoma" w:eastAsia="Calibri" w:hAnsi="Tahoma" w:cs="Tahoma"/>
                <w:sz w:val="18"/>
                <w:szCs w:val="18"/>
              </w:rPr>
              <w:t>ommunity</w:t>
            </w:r>
          </w:p>
        </w:tc>
        <w:tc>
          <w:tcPr>
            <w:tcW w:w="2007" w:type="dxa"/>
          </w:tcPr>
          <w:p w14:paraId="5AA58E3A"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1C4E2914" w14:textId="77777777" w:rsidR="00D060E3" w:rsidRPr="00BB0361" w:rsidRDefault="00D060E3" w:rsidP="00D060E3">
            <w:pPr>
              <w:spacing w:after="0" w:line="240" w:lineRule="auto"/>
              <w:rPr>
                <w:rFonts w:ascii="Tahoma" w:hAnsi="Tahoma" w:cs="Tahoma"/>
                <w:sz w:val="19"/>
                <w:szCs w:val="19"/>
              </w:rPr>
            </w:pPr>
          </w:p>
        </w:tc>
      </w:tr>
      <w:tr w:rsidR="00D060E3" w:rsidRPr="00BB0361" w14:paraId="024034EC" w14:textId="77777777" w:rsidTr="00D060E3">
        <w:tc>
          <w:tcPr>
            <w:tcW w:w="568" w:type="dxa"/>
          </w:tcPr>
          <w:p w14:paraId="4C4A7EE6"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12</w:t>
            </w:r>
          </w:p>
        </w:tc>
        <w:tc>
          <w:tcPr>
            <w:tcW w:w="6400" w:type="dxa"/>
            <w:tcBorders>
              <w:top w:val="single" w:sz="4" w:space="0" w:color="auto"/>
              <w:left w:val="nil"/>
              <w:bottom w:val="single" w:sz="4" w:space="0" w:color="auto"/>
              <w:right w:val="single" w:sz="4" w:space="0" w:color="auto"/>
            </w:tcBorders>
            <w:shd w:val="clear" w:color="auto" w:fill="auto"/>
            <w:vAlign w:val="center"/>
          </w:tcPr>
          <w:p w14:paraId="60F30E67" w14:textId="77777777" w:rsidR="00D060E3" w:rsidRPr="00573EB0" w:rsidRDefault="00D060E3" w:rsidP="00D060E3">
            <w:pPr>
              <w:pStyle w:val="af2"/>
              <w:rPr>
                <w:rFonts w:ascii="Tahoma" w:eastAsia="Calibri" w:hAnsi="Tahoma" w:cs="Tahoma"/>
                <w:sz w:val="18"/>
                <w:szCs w:val="18"/>
              </w:rPr>
            </w:pPr>
            <w:r w:rsidRPr="00573EB0">
              <w:rPr>
                <w:rFonts w:ascii="Tahoma" w:eastAsia="Calibri" w:hAnsi="Tahoma" w:cs="Tahoma"/>
                <w:sz w:val="18"/>
                <w:szCs w:val="18"/>
              </w:rPr>
              <w:t xml:space="preserve">Задержка (двухсторонняя) канала передачи данных не должна превышать при загрузке канала 75%: </w:t>
            </w:r>
          </w:p>
          <w:p w14:paraId="677C5EE1" w14:textId="77777777" w:rsidR="00D060E3" w:rsidRPr="00573EB0" w:rsidRDefault="00D060E3" w:rsidP="00D060E3">
            <w:pPr>
              <w:pStyle w:val="af2"/>
              <w:rPr>
                <w:rFonts w:ascii="Tahoma" w:eastAsia="Calibri" w:hAnsi="Tahoma" w:cs="Tahoma"/>
                <w:sz w:val="18"/>
                <w:szCs w:val="18"/>
              </w:rPr>
            </w:pPr>
            <w:r w:rsidRPr="00573EB0">
              <w:rPr>
                <w:rFonts w:ascii="Tahoma" w:eastAsia="Calibri" w:hAnsi="Tahoma" w:cs="Tahoma"/>
                <w:sz w:val="18"/>
                <w:szCs w:val="18"/>
              </w:rPr>
              <w:t>a.) Европа (Москва) ≤ 70 мс</w:t>
            </w:r>
          </w:p>
          <w:p w14:paraId="2950D94C" w14:textId="77777777" w:rsidR="00D060E3" w:rsidRPr="00573EB0" w:rsidRDefault="00D060E3" w:rsidP="00D060E3">
            <w:pPr>
              <w:pStyle w:val="af2"/>
              <w:rPr>
                <w:rFonts w:ascii="Tahoma" w:eastAsia="Calibri" w:hAnsi="Tahoma" w:cs="Tahoma"/>
                <w:sz w:val="18"/>
                <w:szCs w:val="18"/>
              </w:rPr>
            </w:pPr>
            <w:r w:rsidRPr="00573EB0">
              <w:rPr>
                <w:rFonts w:ascii="Tahoma" w:eastAsia="Calibri" w:hAnsi="Tahoma" w:cs="Tahoma"/>
                <w:sz w:val="18"/>
                <w:szCs w:val="18"/>
              </w:rPr>
              <w:t>b.) Северная Америка (Нью-Йорк) ≤ 200 мс</w:t>
            </w:r>
          </w:p>
          <w:p w14:paraId="1DAD003E"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c.) Азия (Гонконг) ≤ 250 мс</w:t>
            </w:r>
          </w:p>
        </w:tc>
        <w:tc>
          <w:tcPr>
            <w:tcW w:w="2007" w:type="dxa"/>
          </w:tcPr>
          <w:p w14:paraId="10EF16E1" w14:textId="77777777" w:rsidR="00D060E3" w:rsidRDefault="00D060E3" w:rsidP="00D060E3">
            <w:pPr>
              <w:spacing w:after="0" w:line="240" w:lineRule="auto"/>
              <w:jc w:val="center"/>
              <w:rPr>
                <w:rFonts w:ascii="Tahoma" w:eastAsia="Calibri" w:hAnsi="Tahoma" w:cs="Tahoma"/>
                <w:bCs/>
                <w:i/>
                <w:color w:val="BFBFBF"/>
                <w:sz w:val="19"/>
                <w:szCs w:val="19"/>
              </w:rPr>
            </w:pPr>
          </w:p>
          <w:p w14:paraId="3F4D6CBC" w14:textId="77777777" w:rsidR="00D060E3" w:rsidRPr="00BB0361" w:rsidRDefault="00D060E3" w:rsidP="00D060E3">
            <w:pPr>
              <w:spacing w:after="0" w:line="240" w:lineRule="auto"/>
              <w:jc w:val="center"/>
              <w:rPr>
                <w:rFonts w:ascii="Tahoma" w:hAnsi="Tahoma" w:cs="Tahoma"/>
                <w:sz w:val="19"/>
                <w:szCs w:val="19"/>
              </w:rPr>
            </w:pPr>
            <w:r w:rsidRPr="0027002B">
              <w:rPr>
                <w:rFonts w:ascii="Tahoma" w:eastAsia="Calibri" w:hAnsi="Tahoma" w:cs="Tahoma"/>
                <w:bCs/>
                <w:i/>
                <w:color w:val="BFBFBF"/>
                <w:sz w:val="19"/>
                <w:szCs w:val="19"/>
              </w:rPr>
              <w:t>Прописать</w:t>
            </w:r>
          </w:p>
        </w:tc>
        <w:tc>
          <w:tcPr>
            <w:tcW w:w="1827" w:type="dxa"/>
          </w:tcPr>
          <w:p w14:paraId="18514E94" w14:textId="77777777" w:rsidR="00D060E3" w:rsidRPr="00BB0361" w:rsidRDefault="00D060E3" w:rsidP="00D060E3">
            <w:pPr>
              <w:spacing w:after="0" w:line="240" w:lineRule="auto"/>
              <w:rPr>
                <w:rFonts w:ascii="Tahoma" w:hAnsi="Tahoma" w:cs="Tahoma"/>
                <w:sz w:val="19"/>
                <w:szCs w:val="19"/>
              </w:rPr>
            </w:pPr>
          </w:p>
        </w:tc>
      </w:tr>
      <w:tr w:rsidR="00D060E3" w:rsidRPr="00BB0361" w14:paraId="4DD9EDA1" w14:textId="77777777" w:rsidTr="00D060E3">
        <w:tc>
          <w:tcPr>
            <w:tcW w:w="568" w:type="dxa"/>
          </w:tcPr>
          <w:p w14:paraId="743AFB34"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13</w:t>
            </w:r>
          </w:p>
        </w:tc>
        <w:tc>
          <w:tcPr>
            <w:tcW w:w="6400" w:type="dxa"/>
            <w:tcBorders>
              <w:top w:val="single" w:sz="4" w:space="0" w:color="auto"/>
              <w:left w:val="nil"/>
              <w:bottom w:val="single" w:sz="4" w:space="0" w:color="auto"/>
              <w:right w:val="single" w:sz="4" w:space="0" w:color="auto"/>
            </w:tcBorders>
            <w:shd w:val="clear" w:color="auto" w:fill="auto"/>
            <w:vAlign w:val="center"/>
          </w:tcPr>
          <w:p w14:paraId="15C3DFF3"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Потери пакетов: ≤0,1 %</w:t>
            </w:r>
          </w:p>
        </w:tc>
        <w:tc>
          <w:tcPr>
            <w:tcW w:w="2007" w:type="dxa"/>
          </w:tcPr>
          <w:p w14:paraId="1673209B" w14:textId="77777777" w:rsidR="00D060E3" w:rsidRPr="00BB0361" w:rsidRDefault="00D060E3" w:rsidP="00D060E3">
            <w:pPr>
              <w:spacing w:after="0" w:line="240" w:lineRule="auto"/>
              <w:jc w:val="center"/>
              <w:rPr>
                <w:rFonts w:ascii="Tahoma" w:hAnsi="Tahoma" w:cs="Tahoma"/>
                <w:sz w:val="19"/>
                <w:szCs w:val="19"/>
              </w:rPr>
            </w:pPr>
            <w:r w:rsidRPr="004D626E">
              <w:rPr>
                <w:rFonts w:ascii="Tahoma" w:eastAsia="Calibri" w:hAnsi="Tahoma" w:cs="Tahoma"/>
                <w:bCs/>
                <w:i/>
                <w:color w:val="BFBFBF"/>
                <w:sz w:val="19"/>
                <w:szCs w:val="19"/>
              </w:rPr>
              <w:t>Прописать</w:t>
            </w:r>
          </w:p>
        </w:tc>
        <w:tc>
          <w:tcPr>
            <w:tcW w:w="1827" w:type="dxa"/>
          </w:tcPr>
          <w:p w14:paraId="59B69E0B" w14:textId="77777777" w:rsidR="00D060E3" w:rsidRPr="00BB0361" w:rsidRDefault="00D060E3" w:rsidP="00D060E3">
            <w:pPr>
              <w:spacing w:after="0" w:line="240" w:lineRule="auto"/>
              <w:rPr>
                <w:rFonts w:ascii="Tahoma" w:hAnsi="Tahoma" w:cs="Tahoma"/>
                <w:sz w:val="19"/>
                <w:szCs w:val="19"/>
              </w:rPr>
            </w:pPr>
          </w:p>
        </w:tc>
      </w:tr>
      <w:tr w:rsidR="00D060E3" w:rsidRPr="00BB0361" w14:paraId="2A1B520A" w14:textId="77777777" w:rsidTr="00D060E3">
        <w:tc>
          <w:tcPr>
            <w:tcW w:w="568" w:type="dxa"/>
          </w:tcPr>
          <w:p w14:paraId="3C7E06F7"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14</w:t>
            </w:r>
          </w:p>
        </w:tc>
        <w:tc>
          <w:tcPr>
            <w:tcW w:w="6400" w:type="dxa"/>
            <w:tcBorders>
              <w:top w:val="single" w:sz="4" w:space="0" w:color="auto"/>
              <w:left w:val="nil"/>
              <w:bottom w:val="single" w:sz="4" w:space="0" w:color="auto"/>
              <w:right w:val="single" w:sz="4" w:space="0" w:color="auto"/>
            </w:tcBorders>
            <w:shd w:val="clear" w:color="auto" w:fill="auto"/>
            <w:vAlign w:val="center"/>
          </w:tcPr>
          <w:p w14:paraId="49DE0487" w14:textId="77777777" w:rsidR="00D060E3" w:rsidRPr="00573EB0" w:rsidRDefault="00D060E3" w:rsidP="00D060E3">
            <w:pPr>
              <w:pStyle w:val="af2"/>
              <w:rPr>
                <w:rFonts w:ascii="Tahoma" w:eastAsia="Calibri" w:hAnsi="Tahoma" w:cs="Tahoma"/>
                <w:sz w:val="18"/>
                <w:szCs w:val="18"/>
              </w:rPr>
            </w:pPr>
            <w:r w:rsidRPr="00573EB0">
              <w:rPr>
                <w:rFonts w:ascii="Tahoma" w:eastAsia="Calibri" w:hAnsi="Tahoma" w:cs="Tahoma"/>
                <w:sz w:val="18"/>
                <w:szCs w:val="18"/>
              </w:rPr>
              <w:t>Прохождение трафика до вышестоящего оператора связи не должно ограничиваться какими-либо фильтрами. Исключения: требования гос.органов. Заказчик может дополнительно указать к каким ресурсам необходимо ограничивать доступ</w:t>
            </w:r>
          </w:p>
          <w:p w14:paraId="65607DDE" w14:textId="77777777" w:rsidR="00D060E3" w:rsidRPr="00BB0361" w:rsidRDefault="00D060E3" w:rsidP="00D060E3">
            <w:pPr>
              <w:spacing w:after="0" w:line="240" w:lineRule="auto"/>
              <w:rPr>
                <w:rFonts w:ascii="Tahoma" w:hAnsi="Tahoma" w:cs="Tahoma"/>
                <w:sz w:val="19"/>
                <w:szCs w:val="19"/>
              </w:rPr>
            </w:pPr>
          </w:p>
        </w:tc>
        <w:tc>
          <w:tcPr>
            <w:tcW w:w="2007" w:type="dxa"/>
          </w:tcPr>
          <w:p w14:paraId="41C98AC9" w14:textId="77777777" w:rsidR="00D060E3" w:rsidRDefault="00D060E3" w:rsidP="00D060E3">
            <w:pPr>
              <w:spacing w:after="0" w:line="240" w:lineRule="auto"/>
              <w:jc w:val="center"/>
              <w:rPr>
                <w:rFonts w:ascii="Tahoma" w:eastAsia="Calibri" w:hAnsi="Tahoma" w:cs="Tahoma"/>
                <w:bCs/>
                <w:i/>
                <w:color w:val="BFBFBF"/>
                <w:sz w:val="19"/>
                <w:szCs w:val="19"/>
              </w:rPr>
            </w:pPr>
          </w:p>
          <w:p w14:paraId="6BDE1264" w14:textId="77777777" w:rsidR="00D060E3" w:rsidRPr="00BB0361" w:rsidRDefault="00D060E3" w:rsidP="00D060E3">
            <w:pPr>
              <w:spacing w:after="0" w:line="240" w:lineRule="auto"/>
              <w:jc w:val="center"/>
              <w:rPr>
                <w:rFonts w:ascii="Tahoma" w:hAnsi="Tahoma" w:cs="Tahoma"/>
                <w:sz w:val="19"/>
                <w:szCs w:val="19"/>
              </w:rPr>
            </w:pPr>
            <w:r w:rsidRPr="004D626E">
              <w:rPr>
                <w:rFonts w:ascii="Tahoma" w:eastAsia="Calibri" w:hAnsi="Tahoma" w:cs="Tahoma"/>
                <w:bCs/>
                <w:i/>
                <w:color w:val="BFBFBF"/>
                <w:sz w:val="19"/>
                <w:szCs w:val="19"/>
              </w:rPr>
              <w:t>Прописать</w:t>
            </w:r>
          </w:p>
        </w:tc>
        <w:tc>
          <w:tcPr>
            <w:tcW w:w="1827" w:type="dxa"/>
          </w:tcPr>
          <w:p w14:paraId="41746A35" w14:textId="77777777" w:rsidR="00D060E3" w:rsidRPr="00BB0361" w:rsidRDefault="00D060E3" w:rsidP="00D060E3">
            <w:pPr>
              <w:spacing w:after="0" w:line="240" w:lineRule="auto"/>
              <w:rPr>
                <w:rFonts w:ascii="Tahoma" w:hAnsi="Tahoma" w:cs="Tahoma"/>
                <w:sz w:val="19"/>
                <w:szCs w:val="19"/>
              </w:rPr>
            </w:pPr>
          </w:p>
        </w:tc>
      </w:tr>
      <w:tr w:rsidR="00D060E3" w:rsidRPr="00BB0361" w14:paraId="7C367DCF" w14:textId="77777777" w:rsidTr="00D060E3">
        <w:tc>
          <w:tcPr>
            <w:tcW w:w="568" w:type="dxa"/>
          </w:tcPr>
          <w:p w14:paraId="75271ADA"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15</w:t>
            </w:r>
          </w:p>
        </w:tc>
        <w:tc>
          <w:tcPr>
            <w:tcW w:w="6400" w:type="dxa"/>
            <w:tcBorders>
              <w:top w:val="single" w:sz="4" w:space="0" w:color="auto"/>
              <w:left w:val="nil"/>
              <w:bottom w:val="single" w:sz="4" w:space="0" w:color="auto"/>
              <w:right w:val="single" w:sz="4" w:space="0" w:color="auto"/>
            </w:tcBorders>
            <w:shd w:val="clear" w:color="auto" w:fill="auto"/>
            <w:vAlign w:val="center"/>
          </w:tcPr>
          <w:p w14:paraId="783E1980" w14:textId="77777777" w:rsidR="00D060E3" w:rsidRPr="00BB0361" w:rsidRDefault="00D060E3" w:rsidP="00D060E3">
            <w:pPr>
              <w:spacing w:after="0" w:line="240" w:lineRule="auto"/>
              <w:rPr>
                <w:rFonts w:ascii="Tahoma" w:hAnsi="Tahoma" w:cs="Tahoma"/>
                <w:sz w:val="19"/>
                <w:szCs w:val="19"/>
              </w:rPr>
            </w:pPr>
            <w:r w:rsidRPr="00573EB0">
              <w:rPr>
                <w:rFonts w:ascii="Tahoma" w:eastAsia="Calibri" w:hAnsi="Tahoma" w:cs="Tahoma"/>
                <w:sz w:val="18"/>
                <w:szCs w:val="18"/>
              </w:rPr>
              <w:t>Исполнитель должен предоставить доступ к системе мониторинга на просмотр утилизации к вышестоящим операторам и используемых каналов связи</w:t>
            </w:r>
          </w:p>
        </w:tc>
        <w:tc>
          <w:tcPr>
            <w:tcW w:w="2007" w:type="dxa"/>
          </w:tcPr>
          <w:p w14:paraId="01652A88" w14:textId="77777777" w:rsidR="00D060E3" w:rsidRPr="00BB0361" w:rsidRDefault="00D060E3" w:rsidP="00D060E3">
            <w:pPr>
              <w:spacing w:after="0" w:line="240" w:lineRule="auto"/>
              <w:jc w:val="center"/>
              <w:rPr>
                <w:rFonts w:ascii="Tahoma" w:hAnsi="Tahoma" w:cs="Tahoma"/>
                <w:sz w:val="19"/>
                <w:szCs w:val="19"/>
              </w:rPr>
            </w:pPr>
            <w:r w:rsidRPr="004D626E">
              <w:rPr>
                <w:rFonts w:ascii="Tahoma" w:eastAsia="Calibri" w:hAnsi="Tahoma" w:cs="Tahoma"/>
                <w:bCs/>
                <w:i/>
                <w:color w:val="BFBFBF"/>
                <w:sz w:val="19"/>
                <w:szCs w:val="19"/>
              </w:rPr>
              <w:t>Прописать</w:t>
            </w:r>
          </w:p>
        </w:tc>
        <w:tc>
          <w:tcPr>
            <w:tcW w:w="1827" w:type="dxa"/>
          </w:tcPr>
          <w:p w14:paraId="211D4D98" w14:textId="77777777" w:rsidR="00D060E3" w:rsidRPr="00BB0361" w:rsidRDefault="00D060E3" w:rsidP="00D060E3">
            <w:pPr>
              <w:spacing w:after="0" w:line="240" w:lineRule="auto"/>
              <w:rPr>
                <w:rFonts w:ascii="Tahoma" w:hAnsi="Tahoma" w:cs="Tahoma"/>
                <w:sz w:val="19"/>
                <w:szCs w:val="19"/>
              </w:rPr>
            </w:pPr>
          </w:p>
        </w:tc>
      </w:tr>
      <w:tr w:rsidR="00D060E3" w:rsidRPr="00BB0361" w14:paraId="3EC0A420" w14:textId="77777777" w:rsidTr="00D060E3">
        <w:tc>
          <w:tcPr>
            <w:tcW w:w="568" w:type="dxa"/>
          </w:tcPr>
          <w:p w14:paraId="51855F61" w14:textId="77777777" w:rsidR="00D060E3" w:rsidRPr="00BB0361" w:rsidRDefault="00D060E3" w:rsidP="00D060E3">
            <w:pPr>
              <w:spacing w:after="0" w:line="240" w:lineRule="auto"/>
              <w:rPr>
                <w:rFonts w:ascii="Tahoma" w:hAnsi="Tahoma" w:cs="Tahoma"/>
                <w:sz w:val="19"/>
                <w:szCs w:val="19"/>
              </w:rPr>
            </w:pPr>
            <w:r>
              <w:rPr>
                <w:rFonts w:ascii="Tahoma" w:hAnsi="Tahoma" w:cs="Tahoma"/>
                <w:sz w:val="19"/>
                <w:szCs w:val="19"/>
              </w:rPr>
              <w:t>16</w:t>
            </w:r>
          </w:p>
        </w:tc>
        <w:tc>
          <w:tcPr>
            <w:tcW w:w="6400" w:type="dxa"/>
            <w:tcBorders>
              <w:top w:val="single" w:sz="4" w:space="0" w:color="auto"/>
              <w:left w:val="nil"/>
              <w:bottom w:val="single" w:sz="4" w:space="0" w:color="auto"/>
              <w:right w:val="single" w:sz="4" w:space="0" w:color="auto"/>
            </w:tcBorders>
            <w:shd w:val="clear" w:color="auto" w:fill="auto"/>
            <w:vAlign w:val="center"/>
          </w:tcPr>
          <w:p w14:paraId="04A8E123" w14:textId="77777777" w:rsidR="00D060E3" w:rsidRPr="00573EB0" w:rsidRDefault="00D060E3" w:rsidP="00D060E3">
            <w:pPr>
              <w:pStyle w:val="af2"/>
              <w:rPr>
                <w:rFonts w:ascii="Tahoma" w:hAnsi="Tahoma" w:cs="Tahoma"/>
                <w:color w:val="000000"/>
                <w:sz w:val="18"/>
                <w:szCs w:val="18"/>
              </w:rPr>
            </w:pPr>
            <w:r w:rsidRPr="00573EB0">
              <w:rPr>
                <w:rFonts w:ascii="Tahoma" w:hAnsi="Tahoma" w:cs="Tahoma"/>
                <w:color w:val="000000"/>
                <w:sz w:val="18"/>
                <w:szCs w:val="18"/>
              </w:rPr>
              <w:t xml:space="preserve">Проведение ремонтных и профилактических работ, необходимых для поддержания качества услуги, без прерывания доступа в сеть Интернет. </w:t>
            </w:r>
          </w:p>
          <w:p w14:paraId="5DD1A779" w14:textId="46C9F288" w:rsidR="00D060E3" w:rsidRPr="00573EB0" w:rsidRDefault="00D060E3" w:rsidP="00D060E3">
            <w:pPr>
              <w:pStyle w:val="af2"/>
              <w:rPr>
                <w:rFonts w:ascii="Tahoma" w:hAnsi="Tahoma" w:cs="Tahoma"/>
                <w:color w:val="000000"/>
                <w:sz w:val="18"/>
                <w:szCs w:val="18"/>
              </w:rPr>
            </w:pPr>
            <w:r w:rsidRPr="00573EB0">
              <w:rPr>
                <w:rFonts w:ascii="Tahoma" w:hAnsi="Tahoma" w:cs="Tahoma"/>
                <w:color w:val="000000"/>
                <w:sz w:val="18"/>
                <w:szCs w:val="18"/>
              </w:rPr>
              <w:t xml:space="preserve">При недоступности основного канала, посредством которого предоставляется услуга доступа в сеть Интернет, Исполнитель обеспечивает резервным каналом в </w:t>
            </w:r>
            <w:r w:rsidR="001A0D7B">
              <w:rPr>
                <w:rFonts w:ascii="Tahoma" w:hAnsi="Tahoma" w:cs="Tahoma"/>
                <w:color w:val="000000"/>
                <w:sz w:val="18"/>
                <w:szCs w:val="18"/>
              </w:rPr>
              <w:t>20-60</w:t>
            </w:r>
            <w:r w:rsidR="001A0D7B" w:rsidRPr="00573EB0">
              <w:rPr>
                <w:rFonts w:ascii="Tahoma" w:hAnsi="Tahoma" w:cs="Tahoma"/>
                <w:color w:val="000000"/>
                <w:sz w:val="18"/>
                <w:szCs w:val="18"/>
              </w:rPr>
              <w:t xml:space="preserve"> </w:t>
            </w:r>
            <w:r w:rsidRPr="00573EB0">
              <w:rPr>
                <w:rFonts w:ascii="Tahoma" w:hAnsi="Tahoma" w:cs="Tahoma"/>
                <w:color w:val="000000"/>
                <w:sz w:val="18"/>
                <w:szCs w:val="18"/>
              </w:rPr>
              <w:t>гбит/сек для непрерывного доступа в сеть Интернет</w:t>
            </w:r>
          </w:p>
          <w:p w14:paraId="4F12A9CB" w14:textId="77777777" w:rsidR="00D060E3" w:rsidRPr="00BB0361" w:rsidRDefault="00D060E3" w:rsidP="00D060E3">
            <w:pPr>
              <w:spacing w:after="0" w:line="240" w:lineRule="auto"/>
              <w:rPr>
                <w:rFonts w:ascii="Tahoma" w:hAnsi="Tahoma" w:cs="Tahoma"/>
                <w:sz w:val="19"/>
                <w:szCs w:val="19"/>
              </w:rPr>
            </w:pPr>
          </w:p>
        </w:tc>
        <w:tc>
          <w:tcPr>
            <w:tcW w:w="2007" w:type="dxa"/>
          </w:tcPr>
          <w:p w14:paraId="1A08AC9C" w14:textId="77777777" w:rsidR="00D060E3" w:rsidRDefault="00D060E3" w:rsidP="00D060E3">
            <w:pPr>
              <w:spacing w:after="0" w:line="240" w:lineRule="auto"/>
              <w:jc w:val="center"/>
              <w:rPr>
                <w:rFonts w:ascii="Tahoma" w:eastAsia="Calibri" w:hAnsi="Tahoma" w:cs="Tahoma"/>
                <w:bCs/>
                <w:i/>
                <w:color w:val="BFBFBF"/>
                <w:sz w:val="19"/>
                <w:szCs w:val="19"/>
              </w:rPr>
            </w:pPr>
          </w:p>
          <w:p w14:paraId="59D2AAAC" w14:textId="77777777" w:rsidR="00D060E3" w:rsidRDefault="00D060E3" w:rsidP="00D060E3">
            <w:pPr>
              <w:spacing w:after="0" w:line="240" w:lineRule="auto"/>
              <w:jc w:val="center"/>
              <w:rPr>
                <w:rFonts w:ascii="Tahoma" w:eastAsia="Calibri" w:hAnsi="Tahoma" w:cs="Tahoma"/>
                <w:bCs/>
                <w:i/>
                <w:color w:val="BFBFBF"/>
                <w:sz w:val="19"/>
                <w:szCs w:val="19"/>
              </w:rPr>
            </w:pPr>
          </w:p>
          <w:p w14:paraId="01EA65B3" w14:textId="77777777" w:rsidR="00D060E3" w:rsidRPr="00BB0361" w:rsidRDefault="00D060E3" w:rsidP="00D060E3">
            <w:pPr>
              <w:spacing w:after="0" w:line="240" w:lineRule="auto"/>
              <w:jc w:val="center"/>
              <w:rPr>
                <w:rFonts w:ascii="Tahoma" w:hAnsi="Tahoma" w:cs="Tahoma"/>
                <w:sz w:val="19"/>
                <w:szCs w:val="19"/>
              </w:rPr>
            </w:pPr>
            <w:r w:rsidRPr="004D626E">
              <w:rPr>
                <w:rFonts w:ascii="Tahoma" w:eastAsia="Calibri" w:hAnsi="Tahoma" w:cs="Tahoma"/>
                <w:bCs/>
                <w:i/>
                <w:color w:val="BFBFBF"/>
                <w:sz w:val="19"/>
                <w:szCs w:val="19"/>
              </w:rPr>
              <w:t>Прописать</w:t>
            </w:r>
          </w:p>
        </w:tc>
        <w:tc>
          <w:tcPr>
            <w:tcW w:w="1827" w:type="dxa"/>
          </w:tcPr>
          <w:p w14:paraId="184C3602" w14:textId="77777777" w:rsidR="00D060E3" w:rsidRPr="00BB0361" w:rsidRDefault="00D060E3" w:rsidP="00D060E3">
            <w:pPr>
              <w:spacing w:after="0" w:line="240" w:lineRule="auto"/>
              <w:rPr>
                <w:rFonts w:ascii="Tahoma" w:hAnsi="Tahoma" w:cs="Tahoma"/>
                <w:sz w:val="19"/>
                <w:szCs w:val="19"/>
              </w:rPr>
            </w:pPr>
          </w:p>
        </w:tc>
      </w:tr>
      <w:tr w:rsidR="00063815" w:rsidRPr="00BB0361" w14:paraId="7150AEEF" w14:textId="77777777" w:rsidTr="00D060E3">
        <w:tc>
          <w:tcPr>
            <w:tcW w:w="568" w:type="dxa"/>
          </w:tcPr>
          <w:p w14:paraId="640337E2" w14:textId="67938450" w:rsidR="00063815" w:rsidRDefault="00063815" w:rsidP="00063815">
            <w:pPr>
              <w:spacing w:after="0" w:line="240" w:lineRule="auto"/>
              <w:rPr>
                <w:rFonts w:ascii="Tahoma" w:hAnsi="Tahoma" w:cs="Tahoma"/>
                <w:sz w:val="19"/>
                <w:szCs w:val="19"/>
              </w:rPr>
            </w:pPr>
            <w:r>
              <w:rPr>
                <w:rFonts w:ascii="Tahoma" w:hAnsi="Tahoma" w:cs="Tahoma"/>
                <w:sz w:val="19"/>
                <w:szCs w:val="19"/>
              </w:rPr>
              <w:t>17</w:t>
            </w:r>
          </w:p>
        </w:tc>
        <w:tc>
          <w:tcPr>
            <w:tcW w:w="6400" w:type="dxa"/>
            <w:tcBorders>
              <w:top w:val="single" w:sz="4" w:space="0" w:color="auto"/>
              <w:left w:val="nil"/>
              <w:bottom w:val="single" w:sz="4" w:space="0" w:color="auto"/>
              <w:right w:val="single" w:sz="4" w:space="0" w:color="auto"/>
            </w:tcBorders>
            <w:shd w:val="clear" w:color="auto" w:fill="auto"/>
            <w:vAlign w:val="center"/>
          </w:tcPr>
          <w:p w14:paraId="6A83C958" w14:textId="4E20BD5B" w:rsidR="00063815" w:rsidRPr="00573EB0" w:rsidRDefault="00063815" w:rsidP="00063815">
            <w:pPr>
              <w:pStyle w:val="af2"/>
              <w:rPr>
                <w:rFonts w:ascii="Tahoma" w:hAnsi="Tahoma" w:cs="Tahoma"/>
                <w:color w:val="000000"/>
                <w:sz w:val="18"/>
                <w:szCs w:val="18"/>
              </w:rPr>
            </w:pPr>
            <w:r>
              <w:rPr>
                <w:rFonts w:ascii="Tahoma" w:eastAsia="Calibri" w:hAnsi="Tahoma" w:cs="Tahoma"/>
                <w:sz w:val="19"/>
                <w:szCs w:val="19"/>
              </w:rPr>
              <w:t>Равномерное распределение трафика по всем физическим каналам связи согласно анонсируемым префиксам по протоколу BGP и  атребуту AS-Path</w:t>
            </w:r>
          </w:p>
        </w:tc>
        <w:tc>
          <w:tcPr>
            <w:tcW w:w="2007" w:type="dxa"/>
          </w:tcPr>
          <w:p w14:paraId="5CD0128E" w14:textId="4B39EC81" w:rsidR="00063815" w:rsidRPr="00063815" w:rsidRDefault="00063815" w:rsidP="00063815">
            <w:pPr>
              <w:spacing w:after="0" w:line="240" w:lineRule="auto"/>
              <w:jc w:val="center"/>
              <w:rPr>
                <w:rFonts w:ascii="Tahoma" w:eastAsia="Calibri" w:hAnsi="Tahoma" w:cs="Tahoma"/>
                <w:bCs/>
                <w:i/>
                <w:color w:val="BFBFBF"/>
                <w:sz w:val="19"/>
                <w:szCs w:val="19"/>
              </w:rPr>
            </w:pPr>
            <w:r w:rsidRPr="00725305">
              <w:rPr>
                <w:rFonts w:ascii="Tahoma" w:eastAsia="Calibri" w:hAnsi="Tahoma" w:cs="Tahoma"/>
                <w:bCs/>
                <w:i/>
                <w:color w:val="BFBFBF"/>
                <w:sz w:val="19"/>
                <w:szCs w:val="19"/>
              </w:rPr>
              <w:t>Прописать</w:t>
            </w:r>
          </w:p>
        </w:tc>
        <w:tc>
          <w:tcPr>
            <w:tcW w:w="1827" w:type="dxa"/>
          </w:tcPr>
          <w:p w14:paraId="3564A668" w14:textId="77777777" w:rsidR="00063815" w:rsidRPr="00BB0361" w:rsidRDefault="00063815" w:rsidP="00063815">
            <w:pPr>
              <w:spacing w:after="0" w:line="240" w:lineRule="auto"/>
              <w:rPr>
                <w:rFonts w:ascii="Tahoma" w:hAnsi="Tahoma" w:cs="Tahoma"/>
                <w:sz w:val="19"/>
                <w:szCs w:val="19"/>
              </w:rPr>
            </w:pPr>
          </w:p>
        </w:tc>
      </w:tr>
      <w:tr w:rsidR="00063815" w:rsidRPr="00BB0361" w14:paraId="0C8C25BE" w14:textId="77777777" w:rsidTr="00D060E3">
        <w:tc>
          <w:tcPr>
            <w:tcW w:w="568" w:type="dxa"/>
          </w:tcPr>
          <w:p w14:paraId="21F1A5D8" w14:textId="0072FAA3" w:rsidR="00063815" w:rsidRDefault="00063815" w:rsidP="00063815">
            <w:pPr>
              <w:spacing w:after="0" w:line="240" w:lineRule="auto"/>
              <w:rPr>
                <w:rFonts w:ascii="Tahoma" w:hAnsi="Tahoma" w:cs="Tahoma"/>
                <w:sz w:val="19"/>
                <w:szCs w:val="19"/>
              </w:rPr>
            </w:pPr>
            <w:r>
              <w:rPr>
                <w:rFonts w:ascii="Tahoma" w:hAnsi="Tahoma" w:cs="Tahoma"/>
                <w:sz w:val="19"/>
                <w:szCs w:val="19"/>
              </w:rPr>
              <w:t>18</w:t>
            </w:r>
          </w:p>
        </w:tc>
        <w:tc>
          <w:tcPr>
            <w:tcW w:w="6400" w:type="dxa"/>
            <w:tcBorders>
              <w:top w:val="single" w:sz="4" w:space="0" w:color="auto"/>
              <w:left w:val="nil"/>
              <w:bottom w:val="single" w:sz="4" w:space="0" w:color="auto"/>
              <w:right w:val="single" w:sz="4" w:space="0" w:color="auto"/>
            </w:tcBorders>
            <w:shd w:val="clear" w:color="auto" w:fill="auto"/>
            <w:vAlign w:val="center"/>
          </w:tcPr>
          <w:p w14:paraId="4E7418E6" w14:textId="1418AEA0" w:rsidR="00063815" w:rsidRPr="00475C5B" w:rsidRDefault="00063815" w:rsidP="00063815">
            <w:pPr>
              <w:pStyle w:val="af2"/>
              <w:rPr>
                <w:rFonts w:ascii="Tahoma" w:hAnsi="Tahoma" w:cs="Tahoma"/>
                <w:sz w:val="19"/>
                <w:szCs w:val="19"/>
              </w:rPr>
            </w:pPr>
            <w:r>
              <w:rPr>
                <w:rFonts w:ascii="Tahoma" w:hAnsi="Tahoma" w:cs="Tahoma"/>
                <w:sz w:val="19"/>
                <w:szCs w:val="19"/>
              </w:rPr>
              <w:t xml:space="preserve">Предоставить оптические модули </w:t>
            </w:r>
            <w:r>
              <w:rPr>
                <w:rFonts w:ascii="Tahoma" w:hAnsi="Tahoma" w:cs="Tahoma"/>
                <w:sz w:val="19"/>
                <w:szCs w:val="19"/>
                <w:lang w:val="en-US"/>
              </w:rPr>
              <w:t>QSFP</w:t>
            </w:r>
            <w:r>
              <w:rPr>
                <w:rFonts w:ascii="Tahoma" w:hAnsi="Tahoma" w:cs="Tahoma"/>
                <w:sz w:val="19"/>
                <w:szCs w:val="19"/>
              </w:rPr>
              <w:t>28 100</w:t>
            </w:r>
            <w:r>
              <w:rPr>
                <w:rFonts w:ascii="Tahoma" w:hAnsi="Tahoma" w:cs="Tahoma"/>
                <w:sz w:val="19"/>
                <w:szCs w:val="19"/>
                <w:lang w:val="en-US"/>
              </w:rPr>
              <w:t>G</w:t>
            </w:r>
            <w:r w:rsidRPr="00685D57">
              <w:rPr>
                <w:rFonts w:ascii="Tahoma" w:hAnsi="Tahoma" w:cs="Tahoma"/>
                <w:sz w:val="19"/>
                <w:szCs w:val="19"/>
              </w:rPr>
              <w:t xml:space="preserve"> </w:t>
            </w:r>
            <w:r>
              <w:rPr>
                <w:rFonts w:ascii="Tahoma" w:hAnsi="Tahoma" w:cs="Tahoma"/>
                <w:sz w:val="19"/>
                <w:szCs w:val="19"/>
              </w:rPr>
              <w:t xml:space="preserve">заказчику, для подключения к оборудованию поставщика услуг. Модули должны быть совместимы с оборудованием </w:t>
            </w:r>
            <w:r>
              <w:rPr>
                <w:rFonts w:ascii="Tahoma" w:hAnsi="Tahoma" w:cs="Tahoma"/>
                <w:sz w:val="19"/>
                <w:szCs w:val="19"/>
                <w:lang w:val="en-US"/>
              </w:rPr>
              <w:t>Juniper</w:t>
            </w:r>
            <w:r w:rsidRPr="00685D57">
              <w:rPr>
                <w:rFonts w:ascii="Tahoma" w:hAnsi="Tahoma" w:cs="Tahoma"/>
                <w:sz w:val="19"/>
                <w:szCs w:val="19"/>
              </w:rPr>
              <w:t>/</w:t>
            </w:r>
            <w:r>
              <w:rPr>
                <w:rFonts w:ascii="Tahoma" w:hAnsi="Tahoma" w:cs="Tahoma"/>
                <w:sz w:val="19"/>
                <w:szCs w:val="19"/>
                <w:lang w:val="en-US"/>
              </w:rPr>
              <w:t>Cisco</w:t>
            </w:r>
            <w:r>
              <w:rPr>
                <w:rFonts w:ascii="Tahoma" w:hAnsi="Tahoma" w:cs="Tahoma"/>
                <w:sz w:val="19"/>
                <w:szCs w:val="19"/>
              </w:rPr>
              <w:t>.</w:t>
            </w:r>
          </w:p>
        </w:tc>
        <w:tc>
          <w:tcPr>
            <w:tcW w:w="2007" w:type="dxa"/>
          </w:tcPr>
          <w:p w14:paraId="56EC09B1" w14:textId="0832F2B9" w:rsidR="00063815" w:rsidRPr="00063815" w:rsidRDefault="00063815" w:rsidP="00063815">
            <w:pPr>
              <w:spacing w:after="0" w:line="240" w:lineRule="auto"/>
              <w:jc w:val="center"/>
              <w:rPr>
                <w:rFonts w:ascii="Tahoma" w:eastAsia="Calibri" w:hAnsi="Tahoma" w:cs="Tahoma"/>
                <w:bCs/>
                <w:i/>
                <w:color w:val="BFBFBF"/>
                <w:sz w:val="19"/>
                <w:szCs w:val="19"/>
              </w:rPr>
            </w:pPr>
            <w:r w:rsidRPr="00725305">
              <w:rPr>
                <w:rFonts w:ascii="Tahoma" w:eastAsia="Calibri" w:hAnsi="Tahoma" w:cs="Tahoma"/>
                <w:bCs/>
                <w:i/>
                <w:color w:val="BFBFBF"/>
                <w:sz w:val="19"/>
                <w:szCs w:val="19"/>
              </w:rPr>
              <w:t>Прописать</w:t>
            </w:r>
          </w:p>
        </w:tc>
        <w:tc>
          <w:tcPr>
            <w:tcW w:w="1827" w:type="dxa"/>
          </w:tcPr>
          <w:p w14:paraId="383CB8D9" w14:textId="77777777" w:rsidR="00063815" w:rsidRPr="00BB0361" w:rsidRDefault="00063815" w:rsidP="00063815">
            <w:pPr>
              <w:spacing w:after="0" w:line="240" w:lineRule="auto"/>
              <w:rPr>
                <w:rFonts w:ascii="Tahoma" w:hAnsi="Tahoma" w:cs="Tahoma"/>
                <w:sz w:val="19"/>
                <w:szCs w:val="19"/>
              </w:rPr>
            </w:pPr>
          </w:p>
        </w:tc>
      </w:tr>
    </w:tbl>
    <w:p w14:paraId="7F652F58" w14:textId="77777777" w:rsidR="00D060E3" w:rsidRDefault="00D060E3" w:rsidP="00D94419">
      <w:pPr>
        <w:spacing w:after="0"/>
        <w:ind w:left="709"/>
        <w:jc w:val="right"/>
        <w:rPr>
          <w:rFonts w:ascii="Tahoma" w:hAnsi="Tahoma" w:cs="Tahoma"/>
          <w:b/>
          <w:sz w:val="19"/>
          <w:szCs w:val="19"/>
        </w:rPr>
      </w:pPr>
    </w:p>
    <w:p w14:paraId="67D64D5C" w14:textId="77777777" w:rsidR="00D060E3" w:rsidRDefault="00D060E3" w:rsidP="00D94419">
      <w:pPr>
        <w:spacing w:after="0"/>
        <w:ind w:left="709"/>
        <w:jc w:val="right"/>
        <w:rPr>
          <w:rFonts w:ascii="Tahoma" w:hAnsi="Tahoma" w:cs="Tahoma"/>
          <w:b/>
          <w:sz w:val="19"/>
          <w:szCs w:val="19"/>
        </w:rPr>
      </w:pPr>
    </w:p>
    <w:p w14:paraId="2362AF25" w14:textId="77777777" w:rsidR="00D060E3" w:rsidRDefault="00D060E3" w:rsidP="00D94419">
      <w:pPr>
        <w:spacing w:after="0"/>
        <w:ind w:left="709"/>
        <w:jc w:val="right"/>
        <w:rPr>
          <w:rFonts w:ascii="Tahoma" w:hAnsi="Tahoma" w:cs="Tahoma"/>
          <w:b/>
          <w:sz w:val="19"/>
          <w:szCs w:val="19"/>
        </w:rPr>
      </w:pPr>
    </w:p>
    <w:p w14:paraId="1BE5E76D" w14:textId="77777777" w:rsidR="00D060E3" w:rsidRDefault="00D060E3" w:rsidP="00D94419">
      <w:pPr>
        <w:spacing w:after="0"/>
        <w:ind w:left="709"/>
        <w:jc w:val="right"/>
        <w:rPr>
          <w:rFonts w:ascii="Tahoma" w:hAnsi="Tahoma" w:cs="Tahoma"/>
          <w:b/>
          <w:sz w:val="19"/>
          <w:szCs w:val="19"/>
        </w:rPr>
      </w:pPr>
    </w:p>
    <w:p w14:paraId="5DEBF0ED" w14:textId="77777777" w:rsidR="00D060E3" w:rsidRDefault="00D060E3" w:rsidP="00D94419">
      <w:pPr>
        <w:spacing w:after="0"/>
        <w:ind w:left="709"/>
        <w:jc w:val="right"/>
        <w:rPr>
          <w:rFonts w:ascii="Tahoma" w:hAnsi="Tahoma" w:cs="Tahoma"/>
          <w:b/>
          <w:sz w:val="19"/>
          <w:szCs w:val="19"/>
        </w:rPr>
      </w:pPr>
    </w:p>
    <w:p w14:paraId="3F869402" w14:textId="77777777" w:rsidR="00D060E3" w:rsidRDefault="00D060E3" w:rsidP="00D94419">
      <w:pPr>
        <w:spacing w:after="0"/>
        <w:ind w:left="709"/>
        <w:jc w:val="right"/>
        <w:rPr>
          <w:rFonts w:ascii="Tahoma" w:hAnsi="Tahoma" w:cs="Tahoma"/>
          <w:b/>
          <w:sz w:val="19"/>
          <w:szCs w:val="19"/>
        </w:rPr>
      </w:pPr>
    </w:p>
    <w:p w14:paraId="28E8D763" w14:textId="77777777" w:rsidR="00D060E3" w:rsidRDefault="00D060E3" w:rsidP="00D94419">
      <w:pPr>
        <w:spacing w:after="0"/>
        <w:ind w:left="709"/>
        <w:jc w:val="right"/>
        <w:rPr>
          <w:rFonts w:ascii="Tahoma" w:hAnsi="Tahoma" w:cs="Tahoma"/>
          <w:b/>
          <w:sz w:val="19"/>
          <w:szCs w:val="19"/>
        </w:rPr>
      </w:pPr>
    </w:p>
    <w:p w14:paraId="079BAF75" w14:textId="77777777" w:rsidR="00D060E3" w:rsidRDefault="00D060E3" w:rsidP="00D94419">
      <w:pPr>
        <w:spacing w:after="0"/>
        <w:ind w:left="709"/>
        <w:jc w:val="right"/>
        <w:rPr>
          <w:rFonts w:ascii="Tahoma" w:hAnsi="Tahoma" w:cs="Tahoma"/>
          <w:b/>
          <w:sz w:val="19"/>
          <w:szCs w:val="19"/>
        </w:rPr>
      </w:pPr>
    </w:p>
    <w:p w14:paraId="7AA6E1B5" w14:textId="77777777" w:rsidR="00D060E3" w:rsidRDefault="00D060E3" w:rsidP="00D94419">
      <w:pPr>
        <w:spacing w:after="0"/>
        <w:ind w:left="709"/>
        <w:jc w:val="right"/>
        <w:rPr>
          <w:rFonts w:ascii="Tahoma" w:hAnsi="Tahoma" w:cs="Tahoma"/>
          <w:b/>
          <w:sz w:val="19"/>
          <w:szCs w:val="19"/>
        </w:rPr>
      </w:pPr>
    </w:p>
    <w:p w14:paraId="6F2DE485" w14:textId="77777777" w:rsidR="00D060E3" w:rsidRDefault="00D060E3" w:rsidP="00D94419">
      <w:pPr>
        <w:spacing w:after="0"/>
        <w:ind w:left="709"/>
        <w:jc w:val="right"/>
        <w:rPr>
          <w:rFonts w:ascii="Tahoma" w:hAnsi="Tahoma" w:cs="Tahoma"/>
          <w:b/>
          <w:sz w:val="19"/>
          <w:szCs w:val="19"/>
        </w:rPr>
      </w:pPr>
    </w:p>
    <w:p w14:paraId="70402592" w14:textId="2803B182" w:rsidR="000B0C02" w:rsidRDefault="000B0C02" w:rsidP="00D94419">
      <w:pPr>
        <w:spacing w:after="0"/>
        <w:ind w:left="709"/>
        <w:jc w:val="right"/>
        <w:rPr>
          <w:rFonts w:ascii="Tahoma" w:hAnsi="Tahoma" w:cs="Tahoma"/>
          <w:b/>
          <w:sz w:val="19"/>
          <w:szCs w:val="19"/>
        </w:rPr>
      </w:pPr>
    </w:p>
    <w:p w14:paraId="67EE5323" w14:textId="77777777" w:rsidR="00D94419" w:rsidRPr="00C34DDB" w:rsidRDefault="00D94419" w:rsidP="00D94419">
      <w:pPr>
        <w:spacing w:after="0"/>
        <w:ind w:left="709"/>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8F6A58">
        <w:rPr>
          <w:rFonts w:ascii="Tahoma" w:hAnsi="Tahoma" w:cs="Tahoma"/>
          <w:b/>
          <w:sz w:val="19"/>
          <w:szCs w:val="19"/>
        </w:rPr>
        <w:t>3</w:t>
      </w:r>
      <w:r w:rsidRPr="00C34DDB">
        <w:rPr>
          <w:rFonts w:ascii="Tahoma" w:hAnsi="Tahoma" w:cs="Tahoma"/>
          <w:b/>
          <w:sz w:val="19"/>
          <w:szCs w:val="19"/>
        </w:rPr>
        <w:t xml:space="preserve"> к Приглашению</w:t>
      </w:r>
    </w:p>
    <w:p w14:paraId="3CF864B8" w14:textId="77777777" w:rsidR="003A7E44" w:rsidRDefault="003A7E44" w:rsidP="003A7E44">
      <w:pPr>
        <w:shd w:val="clear" w:color="auto" w:fill="FFFFFF"/>
        <w:jc w:val="center"/>
        <w:rPr>
          <w:rFonts w:ascii="Tahoma" w:hAnsi="Tahoma" w:cs="Tahoma"/>
          <w:b/>
          <w:bCs/>
          <w:sz w:val="19"/>
          <w:szCs w:val="19"/>
        </w:rPr>
      </w:pPr>
    </w:p>
    <w:p w14:paraId="203CBC1D" w14:textId="77777777" w:rsidR="003A7E44" w:rsidRPr="00F0799C" w:rsidRDefault="003A7E44" w:rsidP="003A7E44">
      <w:pPr>
        <w:shd w:val="clear" w:color="auto" w:fill="FFFFFF"/>
        <w:jc w:val="center"/>
        <w:rPr>
          <w:rFonts w:ascii="Tahoma" w:hAnsi="Tahoma" w:cs="Tahoma"/>
          <w:b/>
          <w:bCs/>
          <w:sz w:val="19"/>
          <w:szCs w:val="19"/>
        </w:rPr>
      </w:pPr>
      <w:r>
        <w:rPr>
          <w:rFonts w:ascii="Tahoma" w:hAnsi="Tahoma" w:cs="Tahoma"/>
          <w:b/>
          <w:bCs/>
          <w:sz w:val="19"/>
          <w:szCs w:val="19"/>
        </w:rPr>
        <w:t xml:space="preserve">ПРОЕКТ </w:t>
      </w:r>
      <w:r w:rsidRPr="00F0799C">
        <w:rPr>
          <w:rFonts w:ascii="Tahoma" w:hAnsi="Tahoma" w:cs="Tahoma"/>
          <w:b/>
          <w:bCs/>
          <w:sz w:val="19"/>
          <w:szCs w:val="19"/>
        </w:rPr>
        <w:t>ДОГОВОР</w:t>
      </w:r>
      <w:r>
        <w:rPr>
          <w:rFonts w:ascii="Tahoma" w:hAnsi="Tahoma" w:cs="Tahoma"/>
          <w:b/>
          <w:bCs/>
          <w:sz w:val="19"/>
          <w:szCs w:val="19"/>
        </w:rPr>
        <w:t>А</w:t>
      </w:r>
      <w:r w:rsidRPr="00F0799C">
        <w:rPr>
          <w:rFonts w:ascii="Tahoma" w:hAnsi="Tahoma" w:cs="Tahoma"/>
          <w:b/>
          <w:bCs/>
          <w:sz w:val="19"/>
          <w:szCs w:val="19"/>
        </w:rPr>
        <w:t xml:space="preserve"> № </w:t>
      </w:r>
      <w:r>
        <w:rPr>
          <w:rFonts w:ascii="Tahoma" w:hAnsi="Tahoma" w:cs="Tahoma"/>
          <w:b/>
          <w:bCs/>
          <w:sz w:val="19"/>
          <w:szCs w:val="19"/>
        </w:rPr>
        <w:t xml:space="preserve">_______ </w:t>
      </w:r>
    </w:p>
    <w:p w14:paraId="55097322" w14:textId="77777777" w:rsidR="003A7E44" w:rsidRPr="00F0799C" w:rsidRDefault="003A7E44" w:rsidP="003205F6">
      <w:pPr>
        <w:shd w:val="clear" w:color="auto" w:fill="FFFFFF"/>
        <w:jc w:val="center"/>
        <w:rPr>
          <w:rFonts w:ascii="Tahoma" w:hAnsi="Tahoma" w:cs="Tahoma"/>
          <w:b/>
          <w:sz w:val="19"/>
          <w:szCs w:val="19"/>
        </w:rPr>
      </w:pPr>
      <w:r w:rsidRPr="00F0799C">
        <w:rPr>
          <w:rFonts w:ascii="Tahoma" w:hAnsi="Tahoma" w:cs="Tahoma"/>
          <w:b/>
          <w:sz w:val="19"/>
          <w:szCs w:val="19"/>
        </w:rPr>
        <w:t>об оказании услуг</w:t>
      </w:r>
      <w:r>
        <w:rPr>
          <w:rFonts w:ascii="Tahoma" w:hAnsi="Tahoma" w:cs="Tahoma"/>
          <w:b/>
          <w:sz w:val="19"/>
          <w:szCs w:val="19"/>
        </w:rPr>
        <w:t>и</w:t>
      </w:r>
      <w:r w:rsidRPr="00F0799C">
        <w:rPr>
          <w:rFonts w:ascii="Tahoma" w:hAnsi="Tahoma" w:cs="Tahoma"/>
          <w:b/>
          <w:sz w:val="19"/>
          <w:szCs w:val="19"/>
        </w:rPr>
        <w:t xml:space="preserve"> </w:t>
      </w:r>
      <w:r>
        <w:rPr>
          <w:rFonts w:ascii="Tahoma" w:hAnsi="Tahoma" w:cs="Tahoma"/>
          <w:b/>
          <w:sz w:val="19"/>
          <w:szCs w:val="19"/>
        </w:rPr>
        <w:t>доступа</w:t>
      </w:r>
      <w:r w:rsidRPr="00F0799C">
        <w:rPr>
          <w:rFonts w:ascii="Tahoma" w:hAnsi="Tahoma" w:cs="Tahoma"/>
          <w:b/>
          <w:sz w:val="19"/>
          <w:szCs w:val="19"/>
        </w:rPr>
        <w:t xml:space="preserve"> в сеть Интернет</w:t>
      </w:r>
      <w:r w:rsidRPr="000460A1">
        <w:rPr>
          <w:rFonts w:ascii="Tahoma" w:hAnsi="Tahoma" w:cs="Tahoma"/>
          <w:b/>
          <w:sz w:val="19"/>
          <w:szCs w:val="19"/>
        </w:rPr>
        <w:t xml:space="preserve"> </w:t>
      </w:r>
    </w:p>
    <w:p w14:paraId="6692CDF2" w14:textId="77777777" w:rsidR="003A7E44" w:rsidRPr="003A7E44" w:rsidRDefault="003A7E44" w:rsidP="003A7E44">
      <w:pPr>
        <w:jc w:val="both"/>
        <w:rPr>
          <w:rFonts w:ascii="Tahoma" w:hAnsi="Tahoma" w:cs="Tahoma"/>
          <w:sz w:val="19"/>
          <w:szCs w:val="19"/>
        </w:rPr>
      </w:pPr>
      <w:r w:rsidRPr="00F0799C">
        <w:rPr>
          <w:rFonts w:ascii="Tahoma" w:hAnsi="Tahoma" w:cs="Tahoma"/>
          <w:spacing w:val="-14"/>
          <w:sz w:val="19"/>
          <w:szCs w:val="19"/>
        </w:rPr>
        <w:t>г. Бишкек</w:t>
      </w:r>
      <w:r>
        <w:rPr>
          <w:rFonts w:ascii="Tahoma" w:hAnsi="Tahoma" w:cs="Tahoma"/>
          <w:spacing w:val="-14"/>
          <w:sz w:val="19"/>
          <w:szCs w:val="19"/>
        </w:rPr>
        <w:tab/>
      </w:r>
      <w:r>
        <w:rPr>
          <w:rFonts w:ascii="Tahoma" w:hAnsi="Tahoma" w:cs="Tahoma"/>
          <w:spacing w:val="-14"/>
          <w:sz w:val="19"/>
          <w:szCs w:val="19"/>
        </w:rPr>
        <w:tab/>
      </w:r>
      <w:r>
        <w:rPr>
          <w:rFonts w:ascii="Tahoma" w:hAnsi="Tahoma" w:cs="Tahoma"/>
          <w:spacing w:val="-14"/>
          <w:sz w:val="19"/>
          <w:szCs w:val="19"/>
        </w:rPr>
        <w:tab/>
      </w:r>
      <w:r>
        <w:rPr>
          <w:rFonts w:ascii="Tahoma" w:hAnsi="Tahoma" w:cs="Tahoma"/>
          <w:spacing w:val="-14"/>
          <w:sz w:val="19"/>
          <w:szCs w:val="19"/>
        </w:rPr>
        <w:tab/>
      </w:r>
      <w:r>
        <w:rPr>
          <w:rFonts w:ascii="Tahoma" w:hAnsi="Tahoma" w:cs="Tahoma"/>
          <w:spacing w:val="-14"/>
          <w:sz w:val="19"/>
          <w:szCs w:val="19"/>
        </w:rPr>
        <w:tab/>
      </w:r>
      <w:r>
        <w:rPr>
          <w:rFonts w:ascii="Tahoma" w:hAnsi="Tahoma" w:cs="Tahoma"/>
          <w:spacing w:val="-14"/>
          <w:sz w:val="19"/>
          <w:szCs w:val="19"/>
        </w:rPr>
        <w:tab/>
      </w:r>
      <w:r>
        <w:rPr>
          <w:rFonts w:ascii="Tahoma" w:hAnsi="Tahoma" w:cs="Tahoma"/>
          <w:spacing w:val="-14"/>
          <w:sz w:val="19"/>
          <w:szCs w:val="19"/>
        </w:rPr>
        <w:tab/>
      </w:r>
      <w:r>
        <w:rPr>
          <w:rFonts w:ascii="Tahoma" w:hAnsi="Tahoma" w:cs="Tahoma"/>
          <w:spacing w:val="-14"/>
          <w:sz w:val="19"/>
          <w:szCs w:val="19"/>
        </w:rPr>
        <w:tab/>
      </w:r>
      <w:r>
        <w:rPr>
          <w:rFonts w:ascii="Tahoma" w:hAnsi="Tahoma" w:cs="Tahoma"/>
          <w:spacing w:val="-14"/>
          <w:sz w:val="19"/>
          <w:szCs w:val="19"/>
        </w:rPr>
        <w:tab/>
      </w:r>
      <w:r>
        <w:rPr>
          <w:rFonts w:ascii="Tahoma" w:hAnsi="Tahoma" w:cs="Tahoma"/>
          <w:spacing w:val="-14"/>
          <w:sz w:val="19"/>
          <w:szCs w:val="19"/>
        </w:rPr>
        <w:tab/>
      </w:r>
      <w:r w:rsidRPr="00A12844">
        <w:rPr>
          <w:rFonts w:ascii="Tahoma" w:hAnsi="Tahoma" w:cs="Tahoma"/>
          <w:spacing w:val="-13"/>
          <w:sz w:val="19"/>
          <w:szCs w:val="19"/>
        </w:rPr>
        <w:t>“____" _</w:t>
      </w:r>
      <w:r>
        <w:rPr>
          <w:rFonts w:ascii="Tahoma" w:hAnsi="Tahoma" w:cs="Tahoma"/>
          <w:spacing w:val="-13"/>
          <w:sz w:val="19"/>
          <w:szCs w:val="19"/>
        </w:rPr>
        <w:t>_____</w:t>
      </w:r>
      <w:r w:rsidRPr="00A12844">
        <w:rPr>
          <w:rFonts w:ascii="Tahoma" w:hAnsi="Tahoma" w:cs="Tahoma"/>
          <w:spacing w:val="-13"/>
          <w:sz w:val="19"/>
          <w:szCs w:val="19"/>
        </w:rPr>
        <w:t>___</w:t>
      </w:r>
      <w:r>
        <w:rPr>
          <w:rFonts w:ascii="Tahoma" w:hAnsi="Tahoma" w:cs="Tahoma"/>
          <w:spacing w:val="-13"/>
          <w:sz w:val="19"/>
          <w:szCs w:val="19"/>
        </w:rPr>
        <w:t>___</w:t>
      </w:r>
      <w:r w:rsidRPr="00A12844">
        <w:rPr>
          <w:rFonts w:ascii="Tahoma" w:hAnsi="Tahoma" w:cs="Tahoma"/>
          <w:spacing w:val="-13"/>
          <w:sz w:val="19"/>
          <w:szCs w:val="19"/>
        </w:rPr>
        <w:t>_ 2022 г.</w:t>
      </w:r>
    </w:p>
    <w:p w14:paraId="28F39AA7" w14:textId="77777777" w:rsidR="003A7E44" w:rsidRDefault="003A7E44" w:rsidP="003A7E44">
      <w:pPr>
        <w:pStyle w:val="af2"/>
        <w:ind w:firstLine="709"/>
        <w:jc w:val="both"/>
        <w:rPr>
          <w:rFonts w:ascii="Tahoma" w:hAnsi="Tahoma" w:cs="Tahoma"/>
          <w:sz w:val="19"/>
          <w:szCs w:val="19"/>
        </w:rPr>
      </w:pPr>
      <w:r w:rsidRPr="001A4415">
        <w:rPr>
          <w:rFonts w:ascii="Tahoma" w:hAnsi="Tahoma" w:cs="Tahoma"/>
          <w:b/>
          <w:sz w:val="19"/>
          <w:szCs w:val="19"/>
        </w:rPr>
        <w:t>______________</w:t>
      </w:r>
      <w:r w:rsidRPr="004E25AB">
        <w:rPr>
          <w:rFonts w:ascii="Tahoma" w:hAnsi="Tahoma" w:cs="Tahoma"/>
          <w:b/>
          <w:sz w:val="19"/>
          <w:szCs w:val="19"/>
        </w:rPr>
        <w:t>,</w:t>
      </w:r>
      <w:r w:rsidRPr="00F0799C">
        <w:rPr>
          <w:rFonts w:ascii="Tahoma" w:hAnsi="Tahoma" w:cs="Tahoma"/>
          <w:b/>
          <w:bCs/>
          <w:sz w:val="19"/>
          <w:szCs w:val="19"/>
        </w:rPr>
        <w:t xml:space="preserve"> </w:t>
      </w:r>
      <w:r w:rsidRPr="00F0799C">
        <w:rPr>
          <w:rFonts w:ascii="Tahoma" w:hAnsi="Tahoma" w:cs="Tahoma"/>
          <w:sz w:val="19"/>
          <w:szCs w:val="19"/>
        </w:rPr>
        <w:t xml:space="preserve">именуемое в дальнейшем ИСПОЛНИТЕЛЬ, в лице </w:t>
      </w:r>
      <w:r w:rsidRPr="001A4415">
        <w:rPr>
          <w:rFonts w:ascii="Tahoma" w:hAnsi="Tahoma" w:cs="Tahoma"/>
          <w:sz w:val="19"/>
          <w:szCs w:val="19"/>
        </w:rPr>
        <w:t>_______________</w:t>
      </w:r>
      <w:r w:rsidRPr="004E25AB">
        <w:rPr>
          <w:rFonts w:ascii="Tahoma" w:hAnsi="Tahoma" w:cs="Tahoma"/>
          <w:sz w:val="19"/>
          <w:szCs w:val="19"/>
        </w:rPr>
        <w:t xml:space="preserve">, </w:t>
      </w:r>
      <w:r w:rsidRPr="00F0799C">
        <w:rPr>
          <w:rFonts w:ascii="Tahoma" w:hAnsi="Tahoma" w:cs="Tahoma"/>
          <w:sz w:val="19"/>
          <w:szCs w:val="19"/>
        </w:rPr>
        <w:t xml:space="preserve">действующего на основании </w:t>
      </w:r>
      <w:r w:rsidRPr="001A4415">
        <w:rPr>
          <w:rFonts w:ascii="Tahoma" w:hAnsi="Tahoma" w:cs="Tahoma"/>
          <w:sz w:val="19"/>
          <w:szCs w:val="19"/>
        </w:rPr>
        <w:t>_____________</w:t>
      </w:r>
      <w:r w:rsidRPr="00F0799C">
        <w:rPr>
          <w:rFonts w:ascii="Tahoma" w:hAnsi="Tahoma" w:cs="Tahoma"/>
          <w:sz w:val="19"/>
          <w:szCs w:val="19"/>
        </w:rPr>
        <w:t>, с одной стороны,</w:t>
      </w:r>
    </w:p>
    <w:p w14:paraId="2480B510" w14:textId="77777777" w:rsidR="003A7E44" w:rsidRPr="00F0799C" w:rsidRDefault="003A7E44" w:rsidP="003A7E44">
      <w:pPr>
        <w:pStyle w:val="af2"/>
        <w:ind w:firstLine="709"/>
        <w:jc w:val="both"/>
        <w:rPr>
          <w:rFonts w:ascii="Tahoma" w:hAnsi="Tahoma" w:cs="Tahoma"/>
          <w:sz w:val="19"/>
          <w:szCs w:val="19"/>
        </w:rPr>
      </w:pPr>
      <w:r w:rsidRPr="00F0799C">
        <w:rPr>
          <w:rFonts w:ascii="Tahoma" w:hAnsi="Tahoma" w:cs="Tahoma"/>
          <w:sz w:val="19"/>
          <w:szCs w:val="19"/>
        </w:rPr>
        <w:t xml:space="preserve">и </w:t>
      </w:r>
      <w:r w:rsidRPr="00F0799C">
        <w:rPr>
          <w:rFonts w:ascii="Tahoma" w:hAnsi="Tahoma" w:cs="Tahoma"/>
          <w:b/>
          <w:bCs/>
          <w:sz w:val="19"/>
          <w:szCs w:val="19"/>
        </w:rPr>
        <w:t xml:space="preserve">ЗАО «Альфа Телеком» </w:t>
      </w:r>
      <w:r w:rsidRPr="00F0799C">
        <w:rPr>
          <w:rFonts w:ascii="Tahoma" w:hAnsi="Tahoma" w:cs="Tahoma"/>
          <w:sz w:val="19"/>
          <w:szCs w:val="19"/>
        </w:rPr>
        <w:t xml:space="preserve">именуемый в дальнейшем ЗАКАЗЧИК, в лице </w:t>
      </w:r>
      <w:r w:rsidRPr="00F0799C">
        <w:rPr>
          <w:rFonts w:ascii="Tahoma" w:hAnsi="Tahoma" w:cs="Tahoma"/>
          <w:bCs/>
          <w:sz w:val="19"/>
          <w:szCs w:val="19"/>
        </w:rPr>
        <w:t>Генерального директора</w:t>
      </w:r>
      <w:r w:rsidRPr="00F0799C">
        <w:rPr>
          <w:rFonts w:ascii="Tahoma" w:hAnsi="Tahoma" w:cs="Tahoma"/>
          <w:b/>
          <w:bCs/>
          <w:sz w:val="19"/>
          <w:szCs w:val="19"/>
        </w:rPr>
        <w:t xml:space="preserve"> </w:t>
      </w:r>
      <w:r w:rsidRPr="001A4415">
        <w:rPr>
          <w:rFonts w:ascii="Tahoma" w:hAnsi="Tahoma" w:cs="Tahoma"/>
          <w:b/>
          <w:bCs/>
          <w:sz w:val="19"/>
          <w:szCs w:val="19"/>
        </w:rPr>
        <w:t>Мамы</w:t>
      </w:r>
      <w:r>
        <w:rPr>
          <w:rFonts w:ascii="Tahoma" w:hAnsi="Tahoma" w:cs="Tahoma"/>
          <w:b/>
          <w:bCs/>
          <w:sz w:val="19"/>
          <w:szCs w:val="19"/>
        </w:rPr>
        <w:t>т</w:t>
      </w:r>
      <w:r w:rsidRPr="00F0799C">
        <w:rPr>
          <w:rFonts w:ascii="Tahoma" w:hAnsi="Tahoma" w:cs="Tahoma"/>
          <w:b/>
          <w:bCs/>
          <w:sz w:val="19"/>
          <w:szCs w:val="19"/>
        </w:rPr>
        <w:t xml:space="preserve">ова </w:t>
      </w:r>
      <w:r>
        <w:rPr>
          <w:rFonts w:ascii="Tahoma" w:hAnsi="Tahoma" w:cs="Tahoma"/>
          <w:b/>
          <w:bCs/>
          <w:sz w:val="19"/>
          <w:szCs w:val="19"/>
        </w:rPr>
        <w:t>Н</w:t>
      </w:r>
      <w:r w:rsidRPr="00F0799C">
        <w:rPr>
          <w:rFonts w:ascii="Tahoma" w:hAnsi="Tahoma" w:cs="Tahoma"/>
          <w:b/>
          <w:bCs/>
          <w:sz w:val="19"/>
          <w:szCs w:val="19"/>
        </w:rPr>
        <w:t>.</w:t>
      </w:r>
      <w:r>
        <w:rPr>
          <w:rFonts w:ascii="Tahoma" w:hAnsi="Tahoma" w:cs="Tahoma"/>
          <w:b/>
          <w:bCs/>
          <w:sz w:val="19"/>
          <w:szCs w:val="19"/>
        </w:rPr>
        <w:t>Т</w:t>
      </w:r>
      <w:r w:rsidRPr="00F0799C">
        <w:rPr>
          <w:rFonts w:ascii="Tahoma" w:hAnsi="Tahoma" w:cs="Tahoma"/>
          <w:b/>
          <w:bCs/>
          <w:sz w:val="19"/>
          <w:szCs w:val="19"/>
        </w:rPr>
        <w:t xml:space="preserve">., </w:t>
      </w:r>
      <w:r w:rsidRPr="00F0799C">
        <w:rPr>
          <w:rFonts w:ascii="Tahoma" w:hAnsi="Tahoma" w:cs="Tahoma"/>
          <w:sz w:val="19"/>
          <w:szCs w:val="19"/>
        </w:rPr>
        <w:t>действующего на основании Устава, с другой стороны (далее по тексту «Стороны»), составили настоящий Договор об оказании услуг по доступу в сеть Интернет</w:t>
      </w:r>
      <w:r>
        <w:rPr>
          <w:rFonts w:ascii="Tahoma" w:hAnsi="Tahoma" w:cs="Tahoma"/>
          <w:sz w:val="19"/>
          <w:szCs w:val="19"/>
        </w:rPr>
        <w:t xml:space="preserve"> </w:t>
      </w:r>
      <w:r w:rsidRPr="00F0799C">
        <w:rPr>
          <w:rFonts w:ascii="Tahoma" w:hAnsi="Tahoma" w:cs="Tahoma"/>
          <w:sz w:val="19"/>
          <w:szCs w:val="19"/>
        </w:rPr>
        <w:t>(далее по тексту «Договор»), как это изложено ниже:</w:t>
      </w:r>
    </w:p>
    <w:p w14:paraId="78AEE9B8" w14:textId="77777777" w:rsidR="003A7E44" w:rsidRPr="00F0799C" w:rsidRDefault="003A7E44" w:rsidP="003A7E44">
      <w:pPr>
        <w:pStyle w:val="a3"/>
        <w:tabs>
          <w:tab w:val="left" w:pos="709"/>
        </w:tabs>
        <w:spacing w:before="240"/>
        <w:ind w:left="0"/>
        <w:jc w:val="both"/>
        <w:rPr>
          <w:rFonts w:ascii="Tahoma" w:hAnsi="Tahoma" w:cs="Tahoma"/>
          <w:b/>
          <w:sz w:val="19"/>
          <w:szCs w:val="19"/>
        </w:rPr>
      </w:pPr>
      <w:r w:rsidRPr="00F0799C">
        <w:rPr>
          <w:rFonts w:ascii="Tahoma" w:hAnsi="Tahoma" w:cs="Tahoma"/>
          <w:b/>
          <w:sz w:val="19"/>
          <w:szCs w:val="19"/>
        </w:rPr>
        <w:t xml:space="preserve">Термины, определения и сокращения. </w:t>
      </w:r>
    </w:p>
    <w:p w14:paraId="69493FE9" w14:textId="77777777" w:rsidR="003A7E44" w:rsidRPr="00F0799C" w:rsidRDefault="003A7E44" w:rsidP="003A7E44">
      <w:pPr>
        <w:pStyle w:val="a3"/>
        <w:ind w:left="0"/>
        <w:rPr>
          <w:rFonts w:ascii="Tahoma" w:hAnsi="Tahoma" w:cs="Tahoma"/>
          <w:sz w:val="19"/>
          <w:szCs w:val="19"/>
        </w:rPr>
      </w:pPr>
      <w:r w:rsidRPr="00F0799C">
        <w:rPr>
          <w:rFonts w:ascii="Tahoma" w:hAnsi="Tahoma" w:cs="Tahoma"/>
          <w:b/>
          <w:sz w:val="19"/>
          <w:szCs w:val="19"/>
        </w:rPr>
        <w:t>CE</w:t>
      </w:r>
      <w:r w:rsidRPr="00F0799C">
        <w:rPr>
          <w:rFonts w:ascii="Tahoma" w:hAnsi="Tahoma" w:cs="Tahoma"/>
          <w:sz w:val="19"/>
          <w:szCs w:val="19"/>
        </w:rPr>
        <w:t xml:space="preserve"> – Customer Edge – оборудование ЗАКАЗЧИКА.</w:t>
      </w:r>
    </w:p>
    <w:p w14:paraId="3A25C874"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 xml:space="preserve">PE </w:t>
      </w:r>
      <w:r w:rsidRPr="00F0799C">
        <w:rPr>
          <w:rFonts w:ascii="Tahoma" w:hAnsi="Tahoma" w:cs="Tahoma"/>
          <w:sz w:val="19"/>
          <w:szCs w:val="19"/>
        </w:rPr>
        <w:t>– Provider Edge – оборудование ИСПОЛНИТЕЛЯ.</w:t>
      </w:r>
    </w:p>
    <w:p w14:paraId="5687D8D0"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lang w:val="en-US"/>
        </w:rPr>
        <w:t>Service</w:t>
      </w:r>
      <w:r w:rsidRPr="00F0799C">
        <w:rPr>
          <w:rFonts w:ascii="Tahoma" w:hAnsi="Tahoma" w:cs="Tahoma"/>
          <w:b/>
          <w:sz w:val="19"/>
          <w:szCs w:val="19"/>
        </w:rPr>
        <w:t xml:space="preserve"> </w:t>
      </w:r>
      <w:r w:rsidRPr="00F0799C">
        <w:rPr>
          <w:rFonts w:ascii="Tahoma" w:hAnsi="Tahoma" w:cs="Tahoma"/>
          <w:b/>
          <w:sz w:val="19"/>
          <w:szCs w:val="19"/>
          <w:lang w:val="en-US"/>
        </w:rPr>
        <w:t>Availability</w:t>
      </w:r>
      <w:r w:rsidRPr="00F0799C">
        <w:rPr>
          <w:rFonts w:ascii="Tahoma" w:hAnsi="Tahoma" w:cs="Tahoma"/>
          <w:b/>
          <w:sz w:val="19"/>
          <w:szCs w:val="19"/>
        </w:rPr>
        <w:t xml:space="preserve"> (</w:t>
      </w:r>
      <w:r w:rsidRPr="00F0799C">
        <w:rPr>
          <w:rFonts w:ascii="Tahoma" w:hAnsi="Tahoma" w:cs="Tahoma"/>
          <w:b/>
          <w:sz w:val="19"/>
          <w:szCs w:val="19"/>
          <w:lang w:val="en-US"/>
        </w:rPr>
        <w:t>SA</w:t>
      </w:r>
      <w:r w:rsidRPr="00F0799C">
        <w:rPr>
          <w:rFonts w:ascii="Tahoma" w:hAnsi="Tahoma" w:cs="Tahoma"/>
          <w:b/>
          <w:sz w:val="19"/>
          <w:szCs w:val="19"/>
        </w:rPr>
        <w:t xml:space="preserve">) – </w:t>
      </w:r>
      <w:r w:rsidRPr="00F0799C">
        <w:rPr>
          <w:rFonts w:ascii="Tahoma" w:hAnsi="Tahoma" w:cs="Tahoma"/>
          <w:sz w:val="19"/>
          <w:szCs w:val="19"/>
        </w:rPr>
        <w:t xml:space="preserve">готовность услуги доступа в сеть Интернет, отраженная в процентах. </w:t>
      </w:r>
    </w:p>
    <w:p w14:paraId="34959920"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Дата подключения/отключения доступа в сеть Интернет</w:t>
      </w:r>
      <w:r>
        <w:rPr>
          <w:rFonts w:ascii="Tahoma" w:hAnsi="Tahoma" w:cs="Tahoma"/>
          <w:b/>
          <w:sz w:val="19"/>
          <w:szCs w:val="19"/>
        </w:rPr>
        <w:t xml:space="preserve"> </w:t>
      </w:r>
      <w:r w:rsidRPr="00F0799C">
        <w:rPr>
          <w:rFonts w:ascii="Tahoma" w:hAnsi="Tahoma" w:cs="Tahoma"/>
          <w:sz w:val="19"/>
          <w:szCs w:val="19"/>
        </w:rPr>
        <w:t xml:space="preserve">- фактическая дата выполненных работ по подключению/отключению </w:t>
      </w:r>
      <w:r>
        <w:rPr>
          <w:rFonts w:ascii="Tahoma" w:hAnsi="Tahoma" w:cs="Tahoma"/>
          <w:sz w:val="19"/>
          <w:szCs w:val="19"/>
        </w:rPr>
        <w:t xml:space="preserve">услуги </w:t>
      </w:r>
      <w:r w:rsidRPr="00F0799C">
        <w:rPr>
          <w:rFonts w:ascii="Tahoma" w:hAnsi="Tahoma" w:cs="Tahoma"/>
          <w:sz w:val="19"/>
          <w:szCs w:val="19"/>
        </w:rPr>
        <w:t>(начиная с 00:00 часов по 23:59 часов назначенного календарного дня), указанная в двусторонне подписанном Акте сдачи-приемки работ по подключению/отключению.</w:t>
      </w:r>
    </w:p>
    <w:p w14:paraId="6A203A3D"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 xml:space="preserve">Деградация </w:t>
      </w:r>
      <w:r w:rsidRPr="00F0799C">
        <w:rPr>
          <w:rFonts w:ascii="Tahoma" w:hAnsi="Tahoma" w:cs="Tahoma"/>
          <w:sz w:val="19"/>
          <w:szCs w:val="19"/>
        </w:rPr>
        <w:t xml:space="preserve">(деградация качества предоставления </w:t>
      </w:r>
      <w:r>
        <w:rPr>
          <w:rFonts w:ascii="Tahoma" w:hAnsi="Tahoma" w:cs="Tahoma"/>
          <w:sz w:val="19"/>
          <w:szCs w:val="19"/>
        </w:rPr>
        <w:t>услуги</w:t>
      </w:r>
      <w:r w:rsidRPr="00F0799C">
        <w:rPr>
          <w:rFonts w:ascii="Tahoma" w:hAnsi="Tahoma" w:cs="Tahoma"/>
          <w:sz w:val="19"/>
          <w:szCs w:val="19"/>
        </w:rPr>
        <w:t xml:space="preserve">) – это случай уменьшения (ухудшения) пропускной способности </w:t>
      </w:r>
      <w:r>
        <w:rPr>
          <w:rFonts w:ascii="Tahoma" w:hAnsi="Tahoma" w:cs="Tahoma"/>
          <w:sz w:val="19"/>
          <w:szCs w:val="19"/>
        </w:rPr>
        <w:t>услуги</w:t>
      </w:r>
      <w:r w:rsidRPr="00F0799C">
        <w:rPr>
          <w:rFonts w:ascii="Tahoma" w:hAnsi="Tahoma" w:cs="Tahoma"/>
          <w:sz w:val="19"/>
          <w:szCs w:val="19"/>
        </w:rPr>
        <w:t xml:space="preserve"> </w:t>
      </w:r>
      <w:r>
        <w:rPr>
          <w:rFonts w:ascii="Tahoma" w:hAnsi="Tahoma" w:cs="Tahoma"/>
          <w:sz w:val="19"/>
          <w:szCs w:val="19"/>
        </w:rPr>
        <w:t>доступа в сеть Интернет</w:t>
      </w:r>
      <w:r w:rsidRPr="00F0799C">
        <w:rPr>
          <w:rFonts w:ascii="Tahoma" w:hAnsi="Tahoma" w:cs="Tahoma"/>
          <w:sz w:val="19"/>
          <w:szCs w:val="19"/>
        </w:rPr>
        <w:t>, продолжительностью свыше 30 минут при каждом случае, зафиксированный системами мониторинга ЗАКАЗЧИКА, который влечет за собой ухудшение или остановку услуг</w:t>
      </w:r>
      <w:r>
        <w:rPr>
          <w:rFonts w:ascii="Tahoma" w:hAnsi="Tahoma" w:cs="Tahoma"/>
          <w:sz w:val="19"/>
          <w:szCs w:val="19"/>
        </w:rPr>
        <w:t>и,</w:t>
      </w:r>
      <w:r w:rsidRPr="00F0799C">
        <w:rPr>
          <w:rFonts w:ascii="Tahoma" w:hAnsi="Tahoma" w:cs="Tahoma"/>
          <w:sz w:val="19"/>
          <w:szCs w:val="19"/>
        </w:rPr>
        <w:t xml:space="preserve"> или определенной части услуг</w:t>
      </w:r>
      <w:r>
        <w:rPr>
          <w:rFonts w:ascii="Tahoma" w:hAnsi="Tahoma" w:cs="Tahoma"/>
          <w:sz w:val="19"/>
          <w:szCs w:val="19"/>
        </w:rPr>
        <w:t>и</w:t>
      </w:r>
      <w:r w:rsidRPr="00F0799C">
        <w:rPr>
          <w:rFonts w:ascii="Tahoma" w:hAnsi="Tahoma" w:cs="Tahoma"/>
          <w:sz w:val="19"/>
          <w:szCs w:val="19"/>
        </w:rPr>
        <w:t xml:space="preserve">. </w:t>
      </w:r>
    </w:p>
    <w:p w14:paraId="7167194A"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КРП</w:t>
      </w:r>
      <w:r w:rsidRPr="00F0799C">
        <w:rPr>
          <w:rFonts w:ascii="Tahoma" w:hAnsi="Tahoma" w:cs="Tahoma"/>
          <w:sz w:val="19"/>
          <w:szCs w:val="19"/>
        </w:rPr>
        <w:t xml:space="preserve"> - это кратковременное прерывание </w:t>
      </w:r>
      <w:r>
        <w:rPr>
          <w:rFonts w:ascii="Tahoma" w:hAnsi="Tahoma" w:cs="Tahoma"/>
          <w:sz w:val="19"/>
          <w:szCs w:val="19"/>
        </w:rPr>
        <w:t>услуги</w:t>
      </w:r>
      <w:r w:rsidRPr="00F0799C">
        <w:rPr>
          <w:rFonts w:ascii="Tahoma" w:hAnsi="Tahoma" w:cs="Tahoma"/>
          <w:sz w:val="19"/>
          <w:szCs w:val="19"/>
        </w:rPr>
        <w:t xml:space="preserve">, продолжительностью не более </w:t>
      </w:r>
      <w:r>
        <w:rPr>
          <w:rFonts w:ascii="Tahoma" w:hAnsi="Tahoma" w:cs="Tahoma"/>
          <w:sz w:val="19"/>
          <w:szCs w:val="19"/>
        </w:rPr>
        <w:t>трех</w:t>
      </w:r>
      <w:r w:rsidRPr="00F0799C">
        <w:rPr>
          <w:rFonts w:ascii="Tahoma" w:hAnsi="Tahoma" w:cs="Tahoma"/>
          <w:sz w:val="19"/>
          <w:szCs w:val="19"/>
        </w:rPr>
        <w:t xml:space="preserve"> минут и не более пяти случаев в течение 30 (тридцати) минут с момента первого КРП.</w:t>
      </w:r>
    </w:p>
    <w:p w14:paraId="1B4211A3"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Простой</w:t>
      </w:r>
      <w:r w:rsidRPr="00F0799C">
        <w:rPr>
          <w:rFonts w:ascii="Tahoma" w:hAnsi="Tahoma" w:cs="Tahoma"/>
          <w:sz w:val="19"/>
          <w:szCs w:val="19"/>
        </w:rPr>
        <w:t xml:space="preserve"> – это полное или частичное отсутствие </w:t>
      </w:r>
      <w:r>
        <w:rPr>
          <w:rFonts w:ascii="Tahoma" w:hAnsi="Tahoma" w:cs="Tahoma"/>
          <w:sz w:val="19"/>
          <w:szCs w:val="19"/>
        </w:rPr>
        <w:t xml:space="preserve">услуги </w:t>
      </w:r>
      <w:r w:rsidRPr="00F0799C">
        <w:rPr>
          <w:rFonts w:ascii="Tahoma" w:hAnsi="Tahoma" w:cs="Tahoma"/>
          <w:sz w:val="19"/>
          <w:szCs w:val="19"/>
        </w:rPr>
        <w:t>(невозможность получать и отправлять трафик), которая приводит к полному или частичному прерыванию получения услуг</w:t>
      </w:r>
      <w:r>
        <w:rPr>
          <w:rFonts w:ascii="Tahoma" w:hAnsi="Tahoma" w:cs="Tahoma"/>
          <w:sz w:val="19"/>
          <w:szCs w:val="19"/>
        </w:rPr>
        <w:t>и</w:t>
      </w:r>
      <w:r w:rsidRPr="00F0799C">
        <w:rPr>
          <w:rFonts w:ascii="Tahoma" w:hAnsi="Tahoma" w:cs="Tahoma"/>
          <w:sz w:val="19"/>
          <w:szCs w:val="19"/>
        </w:rPr>
        <w:t xml:space="preserve"> или части услуг</w:t>
      </w:r>
      <w:r>
        <w:rPr>
          <w:rFonts w:ascii="Tahoma" w:hAnsi="Tahoma" w:cs="Tahoma"/>
          <w:sz w:val="19"/>
          <w:szCs w:val="19"/>
        </w:rPr>
        <w:t>и</w:t>
      </w:r>
      <w:r w:rsidRPr="00F0799C">
        <w:rPr>
          <w:rFonts w:ascii="Tahoma" w:hAnsi="Tahoma" w:cs="Tahoma"/>
          <w:sz w:val="19"/>
          <w:szCs w:val="19"/>
        </w:rPr>
        <w:t>, продолжительностью более трёх минут.</w:t>
      </w:r>
    </w:p>
    <w:p w14:paraId="50AB6777"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Коэффициент доступности услуги (КДУ)</w:t>
      </w:r>
      <w:r w:rsidRPr="00F0799C">
        <w:rPr>
          <w:rFonts w:ascii="Tahoma" w:hAnsi="Tahoma" w:cs="Tahoma"/>
          <w:sz w:val="19"/>
          <w:szCs w:val="19"/>
        </w:rPr>
        <w:t xml:space="preserve"> – это отношение количества минут/часов в отчетном месяце, в течение которых услуга </w:t>
      </w:r>
      <w:r>
        <w:rPr>
          <w:rFonts w:ascii="Tahoma" w:hAnsi="Tahoma" w:cs="Tahoma"/>
          <w:sz w:val="19"/>
          <w:szCs w:val="19"/>
        </w:rPr>
        <w:t>или определенная часть</w:t>
      </w:r>
      <w:r w:rsidRPr="00F0799C">
        <w:rPr>
          <w:rFonts w:ascii="Tahoma" w:hAnsi="Tahoma" w:cs="Tahoma"/>
          <w:sz w:val="19"/>
          <w:szCs w:val="19"/>
        </w:rPr>
        <w:t xml:space="preserve"> услуг</w:t>
      </w:r>
      <w:r>
        <w:rPr>
          <w:rFonts w:ascii="Tahoma" w:hAnsi="Tahoma" w:cs="Tahoma"/>
          <w:sz w:val="19"/>
          <w:szCs w:val="19"/>
        </w:rPr>
        <w:t xml:space="preserve">и </w:t>
      </w:r>
      <w:r w:rsidRPr="00F0799C">
        <w:rPr>
          <w:rFonts w:ascii="Tahoma" w:hAnsi="Tahoma" w:cs="Tahoma"/>
          <w:sz w:val="19"/>
          <w:szCs w:val="19"/>
        </w:rPr>
        <w:t>была не оказана ИСПОЛНИТЕЛЕМ к общему количеству минут/часов в отчетном периоде, выраженное в процентах.</w:t>
      </w:r>
    </w:p>
    <w:p w14:paraId="5AAD247C"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Средняя сетевая задержка</w:t>
      </w:r>
      <w:r w:rsidRPr="00F0799C">
        <w:rPr>
          <w:rFonts w:ascii="Tahoma" w:hAnsi="Tahoma" w:cs="Tahoma"/>
          <w:sz w:val="19"/>
          <w:szCs w:val="19"/>
        </w:rPr>
        <w:t xml:space="preserve"> (далее задержка) – это усредненная сумма времени прохождения тестовых пакетов от маршрутизатора ЗАКАЗЧИКА до маршрутизатора сети ИСПОЛНИТЕЛЯ и обратно. Задержка измеряется на протяжении срока не менее, чем 1 (одной) любой минуты на протяжении передачи данных или на основании не менее, чем 1000 (одной тысячи) отправленных эхо-запросов. Измерения производятся между интерфейсом маршрутизатора ЗАКАЗЧИКА, подключенного к маршрутизатору ИСПОЛНИТЕЛЯ и интерфейсом маршрутизатора ИСПОЛНИТЕЛЯ и подключенного к маршрутизатору вышестоящего провайдера ИСПОЛНИТЕЛЯ путем измерения времени, прошедшего между направлением пакета эхо-запроса и получением соответствующего ему пакета эхо-ответа.</w:t>
      </w:r>
    </w:p>
    <w:p w14:paraId="3F5D843C" w14:textId="77777777" w:rsidR="003A7E44" w:rsidRPr="00F0799C" w:rsidRDefault="003A7E44" w:rsidP="003A7E44">
      <w:pPr>
        <w:pStyle w:val="a3"/>
        <w:ind w:left="0"/>
        <w:jc w:val="both"/>
        <w:rPr>
          <w:rFonts w:ascii="Tahoma" w:hAnsi="Tahoma" w:cs="Tahoma"/>
          <w:sz w:val="19"/>
          <w:szCs w:val="19"/>
        </w:rPr>
      </w:pPr>
      <w:r w:rsidRPr="00F0799C">
        <w:rPr>
          <w:rFonts w:ascii="Tahoma" w:hAnsi="Tahoma" w:cs="Tahoma"/>
          <w:b/>
          <w:sz w:val="19"/>
          <w:szCs w:val="19"/>
        </w:rPr>
        <w:t>Процент потери пакетов</w:t>
      </w:r>
      <w:r w:rsidRPr="00F0799C">
        <w:rPr>
          <w:rFonts w:ascii="Tahoma" w:hAnsi="Tahoma" w:cs="Tahoma"/>
          <w:sz w:val="19"/>
          <w:szCs w:val="19"/>
        </w:rPr>
        <w:t xml:space="preserve"> – это процентное соотношение количества отправленных пакетов эхо-запросов от интерфейса маршрутизатора ЗАКАЗЧИКА, подключенного к маршрутизатору ИСПОЛНИТЕЛЯ и полученных пакетов эхо-ответов от интерфейса маршрутизатора ИСПОЛНИТЕЛЯ, подключенного к маршрутизатору вышестоящего провайдера ИСПОЛНИТЕЛЯ. Пакет эхо-запрос считается потерянным, если пакет эхо-ответ не был получен или задержка в получении составила более 10 секунд. </w:t>
      </w:r>
      <w:r w:rsidRPr="001A02AD">
        <w:rPr>
          <w:rFonts w:ascii="Tahoma" w:hAnsi="Tahoma" w:cs="Tahoma"/>
          <w:sz w:val="19"/>
          <w:szCs w:val="19"/>
        </w:rPr>
        <w:t>Измеренные таким образом и подтвержденные не менее 10 раз в течение месяца значения Процента потери пакетов усредняются в расчете на один календарный месяц для каждого направления.</w:t>
      </w:r>
    </w:p>
    <w:p w14:paraId="01A6CDD0"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 xml:space="preserve">Трафик </w:t>
      </w:r>
      <w:r w:rsidRPr="00F0799C">
        <w:rPr>
          <w:rFonts w:ascii="Tahoma" w:hAnsi="Tahoma" w:cs="Tahoma"/>
          <w:sz w:val="19"/>
          <w:szCs w:val="19"/>
        </w:rPr>
        <w:t>– совокупность ци</w:t>
      </w:r>
      <w:r>
        <w:rPr>
          <w:rFonts w:ascii="Tahoma" w:hAnsi="Tahoma" w:cs="Tahoma"/>
          <w:sz w:val="19"/>
          <w:szCs w:val="19"/>
        </w:rPr>
        <w:t>фровых данных, передаваемых по с</w:t>
      </w:r>
      <w:r w:rsidRPr="00F0799C">
        <w:rPr>
          <w:rFonts w:ascii="Tahoma" w:hAnsi="Tahoma" w:cs="Tahoma"/>
          <w:sz w:val="19"/>
          <w:szCs w:val="19"/>
        </w:rPr>
        <w:t>ети передачи данных.</w:t>
      </w:r>
    </w:p>
    <w:p w14:paraId="77325A22"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Интернет</w:t>
      </w:r>
      <w:r w:rsidRPr="00F0799C">
        <w:rPr>
          <w:rFonts w:ascii="Tahoma" w:hAnsi="Tahoma" w:cs="Tahoma"/>
          <w:sz w:val="19"/>
          <w:szCs w:val="19"/>
        </w:rPr>
        <w:t xml:space="preserve"> – глобальная информационно-телекоммуникационная сеть, построенная на использовании протокола передачи данных и маршрутизации пакетов информации.</w:t>
      </w:r>
    </w:p>
    <w:p w14:paraId="61B8C5AF"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b/>
          <w:sz w:val="19"/>
          <w:szCs w:val="19"/>
        </w:rPr>
        <w:t>Отчетный период</w:t>
      </w:r>
      <w:r w:rsidRPr="00F0799C">
        <w:rPr>
          <w:rFonts w:ascii="Tahoma" w:hAnsi="Tahoma" w:cs="Tahoma"/>
          <w:sz w:val="19"/>
          <w:szCs w:val="19"/>
        </w:rPr>
        <w:t xml:space="preserve"> – один календарный месяц.</w:t>
      </w:r>
    </w:p>
    <w:p w14:paraId="0884AF35" w14:textId="77777777" w:rsidR="003A7E44" w:rsidRPr="00F0799C" w:rsidRDefault="003A7E44" w:rsidP="003A7E44">
      <w:pPr>
        <w:pStyle w:val="a3"/>
        <w:tabs>
          <w:tab w:val="left" w:pos="709"/>
        </w:tabs>
        <w:ind w:left="0" w:firstLine="1134"/>
        <w:jc w:val="both"/>
        <w:rPr>
          <w:rFonts w:ascii="Tahoma" w:hAnsi="Tahoma" w:cs="Tahoma"/>
          <w:sz w:val="19"/>
          <w:szCs w:val="19"/>
        </w:rPr>
      </w:pPr>
    </w:p>
    <w:p w14:paraId="6542358E" w14:textId="77777777" w:rsidR="003A7E44" w:rsidRPr="00F0799C" w:rsidRDefault="003A7E44" w:rsidP="003A7E44">
      <w:pPr>
        <w:shd w:val="clear" w:color="auto" w:fill="FFFFFF"/>
        <w:ind w:left="192" w:hanging="192"/>
        <w:jc w:val="center"/>
        <w:rPr>
          <w:rFonts w:ascii="Tahoma" w:hAnsi="Tahoma" w:cs="Tahoma"/>
          <w:sz w:val="19"/>
          <w:szCs w:val="19"/>
        </w:rPr>
      </w:pPr>
      <w:r w:rsidRPr="00F0799C">
        <w:rPr>
          <w:rFonts w:ascii="Tahoma" w:hAnsi="Tahoma" w:cs="Tahoma"/>
          <w:b/>
          <w:bCs/>
          <w:spacing w:val="-1"/>
          <w:sz w:val="19"/>
          <w:szCs w:val="19"/>
        </w:rPr>
        <w:t>1. ПРЕДМЕТ ДОГОВОРА</w:t>
      </w:r>
    </w:p>
    <w:p w14:paraId="380D765B" w14:textId="77777777" w:rsidR="003A7E44" w:rsidRPr="00F0799C" w:rsidRDefault="003A7E44" w:rsidP="003A7E44">
      <w:pPr>
        <w:shd w:val="clear" w:color="auto" w:fill="FFFFFF"/>
        <w:tabs>
          <w:tab w:val="left" w:pos="851"/>
          <w:tab w:val="left" w:pos="1661"/>
          <w:tab w:val="left" w:pos="8931"/>
        </w:tabs>
        <w:spacing w:before="19"/>
        <w:jc w:val="both"/>
        <w:rPr>
          <w:rFonts w:ascii="Tahoma" w:hAnsi="Tahoma" w:cs="Tahoma"/>
          <w:sz w:val="19"/>
          <w:szCs w:val="19"/>
        </w:rPr>
      </w:pPr>
      <w:r w:rsidRPr="00F0799C">
        <w:rPr>
          <w:rFonts w:ascii="Tahoma" w:hAnsi="Tahoma" w:cs="Tahoma"/>
          <w:spacing w:val="-1"/>
          <w:sz w:val="19"/>
          <w:szCs w:val="19"/>
        </w:rPr>
        <w:tab/>
        <w:t>1.1. Предметом Договора является</w:t>
      </w:r>
      <w:r w:rsidRPr="00F0799C">
        <w:rPr>
          <w:rFonts w:ascii="Tahoma" w:hAnsi="Tahoma" w:cs="Tahoma"/>
          <w:sz w:val="19"/>
          <w:szCs w:val="19"/>
        </w:rPr>
        <w:t xml:space="preserve"> оказание услуги </w:t>
      </w:r>
      <w:r>
        <w:rPr>
          <w:rFonts w:ascii="Tahoma" w:hAnsi="Tahoma" w:cs="Tahoma"/>
          <w:sz w:val="19"/>
          <w:szCs w:val="19"/>
        </w:rPr>
        <w:t>доступа</w:t>
      </w:r>
      <w:r w:rsidRPr="00F0799C">
        <w:rPr>
          <w:rFonts w:ascii="Tahoma" w:hAnsi="Tahoma" w:cs="Tahoma"/>
          <w:sz w:val="19"/>
          <w:szCs w:val="19"/>
        </w:rPr>
        <w:t xml:space="preserve"> в сеть Интернет путем организации соединения сети передачи данных ЗАКАЗЧИКА к сети передачи данных ИСПОЛНИТЕЛЯ (далее по тексту «Услуга») для пропуска трафика передачи данных в соответствии с условиями настоящего </w:t>
      </w:r>
      <w:r w:rsidRPr="00F0799C">
        <w:rPr>
          <w:rFonts w:ascii="Tahoma" w:hAnsi="Tahoma" w:cs="Tahoma"/>
          <w:spacing w:val="-1"/>
          <w:sz w:val="19"/>
          <w:szCs w:val="19"/>
        </w:rPr>
        <w:t>Договора</w:t>
      </w:r>
      <w:r w:rsidRPr="00F0799C">
        <w:rPr>
          <w:rFonts w:ascii="Tahoma" w:hAnsi="Tahoma" w:cs="Tahoma"/>
          <w:sz w:val="19"/>
          <w:szCs w:val="19"/>
        </w:rPr>
        <w:t xml:space="preserve">. Конкретные условия Договора, а именно, но не ограничиваясь: дата начала предоставления </w:t>
      </w:r>
      <w:r>
        <w:rPr>
          <w:rFonts w:ascii="Tahoma" w:hAnsi="Tahoma" w:cs="Tahoma"/>
          <w:sz w:val="19"/>
          <w:szCs w:val="19"/>
        </w:rPr>
        <w:t>услуги</w:t>
      </w:r>
      <w:r w:rsidRPr="00F0799C">
        <w:rPr>
          <w:rFonts w:ascii="Tahoma" w:hAnsi="Tahoma" w:cs="Tahoma"/>
          <w:sz w:val="19"/>
          <w:szCs w:val="19"/>
        </w:rPr>
        <w:t xml:space="preserve">, срок оказания </w:t>
      </w:r>
      <w:r>
        <w:rPr>
          <w:rFonts w:ascii="Tahoma" w:hAnsi="Tahoma" w:cs="Tahoma"/>
          <w:sz w:val="19"/>
          <w:szCs w:val="19"/>
        </w:rPr>
        <w:t>у</w:t>
      </w:r>
      <w:r w:rsidRPr="00F0799C">
        <w:rPr>
          <w:rFonts w:ascii="Tahoma" w:hAnsi="Tahoma" w:cs="Tahoma"/>
          <w:sz w:val="19"/>
          <w:szCs w:val="19"/>
        </w:rPr>
        <w:t>слуги, пропускная способность, цена и другие существенные условия будут опр</w:t>
      </w:r>
      <w:r>
        <w:rPr>
          <w:rFonts w:ascii="Tahoma" w:hAnsi="Tahoma" w:cs="Tahoma"/>
          <w:sz w:val="19"/>
          <w:szCs w:val="19"/>
        </w:rPr>
        <w:t>еделены Сторонами в Спецификациях, утвержденных Сторонами в Приложениях</w:t>
      </w:r>
      <w:r w:rsidRPr="00F0799C">
        <w:rPr>
          <w:rFonts w:ascii="Tahoma" w:hAnsi="Tahoma" w:cs="Tahoma"/>
          <w:sz w:val="19"/>
          <w:szCs w:val="19"/>
        </w:rPr>
        <w:t xml:space="preserve"> к настоящему </w:t>
      </w:r>
      <w:r w:rsidRPr="00F0799C">
        <w:rPr>
          <w:rFonts w:ascii="Tahoma" w:hAnsi="Tahoma" w:cs="Tahoma"/>
          <w:spacing w:val="-1"/>
          <w:sz w:val="19"/>
          <w:szCs w:val="19"/>
        </w:rPr>
        <w:t>Договору</w:t>
      </w:r>
      <w:r w:rsidRPr="00F0799C">
        <w:rPr>
          <w:rFonts w:ascii="Tahoma" w:hAnsi="Tahoma" w:cs="Tahoma"/>
          <w:sz w:val="19"/>
          <w:szCs w:val="19"/>
        </w:rPr>
        <w:t xml:space="preserve">. </w:t>
      </w:r>
    </w:p>
    <w:p w14:paraId="77825EDE" w14:textId="77777777" w:rsidR="003A7E44" w:rsidRPr="00F0799C" w:rsidRDefault="003A7E44" w:rsidP="003A7E44">
      <w:pPr>
        <w:shd w:val="clear" w:color="auto" w:fill="FFFFFF"/>
        <w:ind w:left="113" w:hanging="113"/>
        <w:jc w:val="center"/>
        <w:rPr>
          <w:rFonts w:ascii="Tahoma" w:hAnsi="Tahoma" w:cs="Tahoma"/>
          <w:sz w:val="19"/>
          <w:szCs w:val="19"/>
        </w:rPr>
      </w:pPr>
      <w:r w:rsidRPr="00F0799C">
        <w:rPr>
          <w:rFonts w:ascii="Tahoma" w:hAnsi="Tahoma" w:cs="Tahoma"/>
          <w:b/>
          <w:bCs/>
          <w:sz w:val="19"/>
          <w:szCs w:val="19"/>
        </w:rPr>
        <w:lastRenderedPageBreak/>
        <w:t>2. ОБЯЗАННОСТИ СТОРОН</w:t>
      </w:r>
    </w:p>
    <w:p w14:paraId="5F7E545F" w14:textId="77777777" w:rsidR="003A7E44" w:rsidRPr="00F0799C" w:rsidRDefault="003A7E44" w:rsidP="003A7E44">
      <w:pPr>
        <w:shd w:val="clear" w:color="auto" w:fill="FFFFFF"/>
        <w:tabs>
          <w:tab w:val="left" w:pos="851"/>
        </w:tabs>
        <w:rPr>
          <w:rFonts w:ascii="Tahoma" w:hAnsi="Tahoma" w:cs="Tahoma"/>
          <w:spacing w:val="-1"/>
          <w:sz w:val="19"/>
          <w:szCs w:val="19"/>
        </w:rPr>
      </w:pPr>
      <w:r w:rsidRPr="00F0799C">
        <w:rPr>
          <w:rFonts w:ascii="Tahoma" w:hAnsi="Tahoma" w:cs="Tahoma"/>
          <w:spacing w:val="-7"/>
          <w:sz w:val="19"/>
          <w:szCs w:val="19"/>
        </w:rPr>
        <w:t xml:space="preserve">2.1. </w:t>
      </w:r>
      <w:r w:rsidRPr="00F0799C">
        <w:rPr>
          <w:rFonts w:ascii="Tahoma" w:hAnsi="Tahoma" w:cs="Tahoma"/>
          <w:spacing w:val="-1"/>
          <w:sz w:val="19"/>
          <w:szCs w:val="19"/>
        </w:rPr>
        <w:t>ИСПОЛНИТЕЛЬ обязуется:</w:t>
      </w:r>
    </w:p>
    <w:p w14:paraId="0C77A5BE" w14:textId="77777777" w:rsidR="003A7E44" w:rsidRPr="00F0799C" w:rsidRDefault="003A7E44" w:rsidP="0046158A">
      <w:pPr>
        <w:widowControl w:val="0"/>
        <w:numPr>
          <w:ilvl w:val="0"/>
          <w:numId w:val="11"/>
        </w:numPr>
        <w:shd w:val="clear" w:color="auto" w:fill="FFFFFF"/>
        <w:tabs>
          <w:tab w:val="left" w:pos="851"/>
        </w:tabs>
        <w:autoSpaceDE w:val="0"/>
        <w:autoSpaceDN w:val="0"/>
        <w:adjustRightInd w:val="0"/>
        <w:spacing w:after="0" w:line="240" w:lineRule="auto"/>
        <w:jc w:val="both"/>
        <w:rPr>
          <w:rFonts w:ascii="Tahoma" w:hAnsi="Tahoma" w:cs="Tahoma"/>
          <w:spacing w:val="-1"/>
          <w:sz w:val="19"/>
          <w:szCs w:val="19"/>
        </w:rPr>
      </w:pPr>
      <w:r w:rsidRPr="00F0799C">
        <w:rPr>
          <w:rFonts w:ascii="Tahoma" w:hAnsi="Tahoma" w:cs="Tahoma"/>
          <w:sz w:val="19"/>
          <w:szCs w:val="19"/>
        </w:rPr>
        <w:t xml:space="preserve">Обеспечить и предоставлять </w:t>
      </w:r>
      <w:r>
        <w:rPr>
          <w:rFonts w:ascii="Tahoma" w:hAnsi="Tahoma" w:cs="Tahoma"/>
          <w:sz w:val="19"/>
          <w:szCs w:val="19"/>
        </w:rPr>
        <w:t>Услугу</w:t>
      </w:r>
      <w:r w:rsidRPr="00F0799C">
        <w:rPr>
          <w:rFonts w:ascii="Tahoma" w:hAnsi="Tahoma" w:cs="Tahoma"/>
          <w:sz w:val="19"/>
          <w:szCs w:val="19"/>
        </w:rPr>
        <w:t xml:space="preserve"> посредством организации </w:t>
      </w:r>
      <w:r>
        <w:rPr>
          <w:rFonts w:ascii="Tahoma" w:hAnsi="Tahoma" w:cs="Tahoma"/>
          <w:spacing w:val="-1"/>
          <w:sz w:val="19"/>
          <w:szCs w:val="19"/>
        </w:rPr>
        <w:t>2*100 Гбит/сек</w:t>
      </w:r>
      <w:r w:rsidRPr="00F0799C">
        <w:rPr>
          <w:rFonts w:ascii="Tahoma" w:hAnsi="Tahoma" w:cs="Tahoma"/>
          <w:sz w:val="19"/>
          <w:szCs w:val="19"/>
        </w:rPr>
        <w:t xml:space="preserve"> </w:t>
      </w:r>
      <w:r>
        <w:rPr>
          <w:rFonts w:ascii="Tahoma" w:hAnsi="Tahoma" w:cs="Tahoma"/>
          <w:sz w:val="19"/>
          <w:szCs w:val="19"/>
        </w:rPr>
        <w:t>соединений</w:t>
      </w:r>
      <w:r w:rsidRPr="00F0799C">
        <w:rPr>
          <w:rFonts w:ascii="Tahoma" w:hAnsi="Tahoma" w:cs="Tahoma"/>
          <w:sz w:val="19"/>
          <w:szCs w:val="19"/>
        </w:rPr>
        <w:t xml:space="preserve"> сети передачи данных ЗАКАЗЧИКА</w:t>
      </w:r>
      <w:r w:rsidRPr="00F0799C">
        <w:rPr>
          <w:rFonts w:ascii="Tahoma" w:hAnsi="Tahoma" w:cs="Tahoma"/>
          <w:spacing w:val="-1"/>
          <w:sz w:val="19"/>
          <w:szCs w:val="19"/>
        </w:rPr>
        <w:t xml:space="preserve"> к сети передачи данных ИСПОЛНИТЕЛЯ</w:t>
      </w:r>
      <w:r>
        <w:rPr>
          <w:rFonts w:ascii="Tahoma" w:hAnsi="Tahoma" w:cs="Tahoma"/>
          <w:spacing w:val="-1"/>
          <w:sz w:val="19"/>
          <w:szCs w:val="19"/>
        </w:rPr>
        <w:t xml:space="preserve"> </w:t>
      </w:r>
      <w:r w:rsidRPr="00F0799C">
        <w:rPr>
          <w:rFonts w:ascii="Tahoma" w:hAnsi="Tahoma" w:cs="Tahoma"/>
          <w:sz w:val="19"/>
          <w:szCs w:val="19"/>
        </w:rPr>
        <w:t>со</w:t>
      </w:r>
      <w:r>
        <w:rPr>
          <w:rFonts w:ascii="Tahoma" w:hAnsi="Tahoma" w:cs="Tahoma"/>
          <w:sz w:val="19"/>
          <w:szCs w:val="19"/>
        </w:rPr>
        <w:t xml:space="preserve">гласно срокам и условиям Заказа, описанные в Спецификации №1 к настоящему Договору, при этом соединение должно быть доступно </w:t>
      </w:r>
      <w:r w:rsidRPr="00F0799C">
        <w:rPr>
          <w:rFonts w:ascii="Tahoma" w:hAnsi="Tahoma" w:cs="Tahoma"/>
          <w:sz w:val="19"/>
          <w:szCs w:val="19"/>
        </w:rPr>
        <w:t>24 часа в сутки 7 дней в неделю</w:t>
      </w:r>
      <w:r>
        <w:rPr>
          <w:rFonts w:ascii="Tahoma" w:hAnsi="Tahoma" w:cs="Tahoma"/>
          <w:sz w:val="19"/>
          <w:szCs w:val="19"/>
        </w:rPr>
        <w:t xml:space="preserve"> (схема организации соединения описана в Приложении №5)</w:t>
      </w:r>
      <w:r w:rsidRPr="00F0799C">
        <w:rPr>
          <w:rFonts w:ascii="Tahoma" w:hAnsi="Tahoma" w:cs="Tahoma"/>
          <w:spacing w:val="-1"/>
          <w:sz w:val="19"/>
          <w:szCs w:val="19"/>
        </w:rPr>
        <w:t xml:space="preserve">. </w:t>
      </w:r>
      <w:r w:rsidRPr="00F0799C">
        <w:rPr>
          <w:rFonts w:ascii="Tahoma" w:hAnsi="Tahoma" w:cs="Tahoma"/>
          <w:sz w:val="19"/>
          <w:szCs w:val="19"/>
        </w:rPr>
        <w:t xml:space="preserve">При недоступности Услуги через указанные каналы, посредством которых оказывается доступ в сеть Интернет, ИСПОЛНИТЕЛЬ оказывает </w:t>
      </w:r>
      <w:r>
        <w:rPr>
          <w:rFonts w:ascii="Tahoma" w:hAnsi="Tahoma" w:cs="Tahoma"/>
          <w:sz w:val="19"/>
          <w:szCs w:val="19"/>
        </w:rPr>
        <w:t>у</w:t>
      </w:r>
      <w:r w:rsidRPr="00F0799C">
        <w:rPr>
          <w:rFonts w:ascii="Tahoma" w:hAnsi="Tahoma" w:cs="Tahoma"/>
          <w:sz w:val="19"/>
          <w:szCs w:val="19"/>
        </w:rPr>
        <w:t xml:space="preserve">слугу через резервный канал для обеспечения непрерывного доступа </w:t>
      </w:r>
      <w:r>
        <w:rPr>
          <w:rFonts w:ascii="Tahoma" w:hAnsi="Tahoma" w:cs="Tahoma"/>
          <w:sz w:val="19"/>
          <w:szCs w:val="19"/>
        </w:rPr>
        <w:t>к услуге</w:t>
      </w:r>
      <w:r w:rsidRPr="00F0799C">
        <w:rPr>
          <w:rFonts w:ascii="Tahoma" w:hAnsi="Tahoma" w:cs="Tahoma"/>
          <w:sz w:val="19"/>
          <w:szCs w:val="19"/>
        </w:rPr>
        <w:t>.</w:t>
      </w:r>
    </w:p>
    <w:p w14:paraId="651E2CB5" w14:textId="690B4889" w:rsidR="003A7E44" w:rsidRPr="00465E10" w:rsidRDefault="003A7E44" w:rsidP="0046158A">
      <w:pPr>
        <w:widowControl w:val="0"/>
        <w:numPr>
          <w:ilvl w:val="0"/>
          <w:numId w:val="8"/>
        </w:numPr>
        <w:shd w:val="clear" w:color="auto" w:fill="FFFFFF"/>
        <w:tabs>
          <w:tab w:val="left" w:pos="851"/>
        </w:tabs>
        <w:autoSpaceDE w:val="0"/>
        <w:autoSpaceDN w:val="0"/>
        <w:adjustRightInd w:val="0"/>
        <w:spacing w:after="0" w:line="240" w:lineRule="auto"/>
        <w:ind w:left="360" w:hanging="360"/>
        <w:jc w:val="both"/>
        <w:rPr>
          <w:rFonts w:ascii="Tahoma" w:hAnsi="Tahoma" w:cs="Tahoma"/>
          <w:spacing w:val="-6"/>
          <w:sz w:val="19"/>
          <w:szCs w:val="19"/>
        </w:rPr>
      </w:pPr>
      <w:r>
        <w:rPr>
          <w:rFonts w:ascii="Tahoma" w:hAnsi="Tahoma" w:cs="Tahoma"/>
          <w:spacing w:val="-6"/>
          <w:sz w:val="19"/>
          <w:szCs w:val="19"/>
        </w:rPr>
        <w:t>Организовать присоединение своей сети с сетью ЗАКАЗЧИКА через собственные технические средства, либо партнёрские, но с предварительным предоставлением любых запрашиваемых правоустанавливающих документов со стороны ЗАКАЗЧИКА, если таковые будут запрошены.</w:t>
      </w:r>
    </w:p>
    <w:p w14:paraId="51A60EEB" w14:textId="015A9851" w:rsidR="003A7E44" w:rsidRPr="00F0799C" w:rsidRDefault="003A7E44" w:rsidP="0046158A">
      <w:pPr>
        <w:widowControl w:val="0"/>
        <w:numPr>
          <w:ilvl w:val="0"/>
          <w:numId w:val="8"/>
        </w:numPr>
        <w:shd w:val="clear" w:color="auto" w:fill="FFFFFF"/>
        <w:tabs>
          <w:tab w:val="left" w:pos="851"/>
        </w:tabs>
        <w:autoSpaceDE w:val="0"/>
        <w:autoSpaceDN w:val="0"/>
        <w:adjustRightInd w:val="0"/>
        <w:spacing w:after="0" w:line="240" w:lineRule="auto"/>
        <w:ind w:left="360" w:hanging="360"/>
        <w:jc w:val="both"/>
        <w:rPr>
          <w:rFonts w:ascii="Tahoma" w:hAnsi="Tahoma" w:cs="Tahoma"/>
          <w:spacing w:val="-6"/>
          <w:sz w:val="19"/>
          <w:szCs w:val="19"/>
        </w:rPr>
      </w:pPr>
      <w:r w:rsidRPr="00F0799C">
        <w:rPr>
          <w:rFonts w:ascii="Tahoma" w:hAnsi="Tahoma" w:cs="Tahoma"/>
          <w:spacing w:val="-1"/>
          <w:sz w:val="19"/>
          <w:szCs w:val="19"/>
        </w:rPr>
        <w:t>Орган</w:t>
      </w:r>
      <w:r>
        <w:rPr>
          <w:rFonts w:ascii="Tahoma" w:hAnsi="Tahoma" w:cs="Tahoma"/>
          <w:spacing w:val="-1"/>
          <w:sz w:val="19"/>
          <w:szCs w:val="19"/>
        </w:rPr>
        <w:t>изовать подключение/отключение У</w:t>
      </w:r>
      <w:r w:rsidRPr="00F0799C">
        <w:rPr>
          <w:rFonts w:ascii="Tahoma" w:hAnsi="Tahoma" w:cs="Tahoma"/>
          <w:spacing w:val="-1"/>
          <w:sz w:val="19"/>
          <w:szCs w:val="19"/>
        </w:rPr>
        <w:t xml:space="preserve">слуги путем подписания соответствующего Акта сдачи-приемки работ по подключению/отключению (согласно форме, приведенной в Приложении </w:t>
      </w:r>
      <w:r>
        <w:rPr>
          <w:rFonts w:ascii="Tahoma" w:hAnsi="Tahoma" w:cs="Tahoma"/>
          <w:spacing w:val="-1"/>
          <w:sz w:val="19"/>
          <w:szCs w:val="19"/>
        </w:rPr>
        <w:t>№</w:t>
      </w:r>
      <w:r w:rsidRPr="00F0799C">
        <w:rPr>
          <w:rFonts w:ascii="Tahoma" w:hAnsi="Tahoma" w:cs="Tahoma"/>
          <w:spacing w:val="-1"/>
          <w:sz w:val="19"/>
          <w:szCs w:val="19"/>
        </w:rPr>
        <w:t>3 к настоящему Договору</w:t>
      </w:r>
      <w:r w:rsidRPr="00F0799C">
        <w:rPr>
          <w:rFonts w:ascii="Tahoma" w:hAnsi="Tahoma" w:cs="Tahoma"/>
          <w:sz w:val="19"/>
          <w:szCs w:val="19"/>
        </w:rPr>
        <w:t>)</w:t>
      </w:r>
      <w:r>
        <w:rPr>
          <w:rFonts w:ascii="Tahoma" w:hAnsi="Tahoma" w:cs="Tahoma"/>
          <w:sz w:val="19"/>
          <w:szCs w:val="19"/>
        </w:rPr>
        <w:t xml:space="preserve"> не </w:t>
      </w:r>
      <w:r w:rsidR="00011099">
        <w:rPr>
          <w:rFonts w:ascii="Tahoma" w:hAnsi="Tahoma" w:cs="Tahoma"/>
          <w:sz w:val="19"/>
          <w:szCs w:val="19"/>
        </w:rPr>
        <w:t>позднее</w:t>
      </w:r>
      <w:r>
        <w:rPr>
          <w:rFonts w:ascii="Tahoma" w:hAnsi="Tahoma" w:cs="Tahoma"/>
          <w:sz w:val="19"/>
          <w:szCs w:val="19"/>
        </w:rPr>
        <w:t xml:space="preserve"> </w:t>
      </w:r>
      <w:r w:rsidR="00011099">
        <w:rPr>
          <w:rFonts w:ascii="Tahoma" w:hAnsi="Tahoma" w:cs="Tahoma"/>
          <w:sz w:val="19"/>
          <w:szCs w:val="19"/>
        </w:rPr>
        <w:t>5</w:t>
      </w:r>
      <w:r>
        <w:rPr>
          <w:rFonts w:ascii="Tahoma" w:hAnsi="Tahoma" w:cs="Tahoma"/>
          <w:sz w:val="19"/>
          <w:szCs w:val="19"/>
        </w:rPr>
        <w:t xml:space="preserve"> (</w:t>
      </w:r>
      <w:r w:rsidR="00011099">
        <w:rPr>
          <w:rFonts w:ascii="Tahoma" w:hAnsi="Tahoma" w:cs="Tahoma"/>
          <w:sz w:val="19"/>
          <w:szCs w:val="19"/>
        </w:rPr>
        <w:t>пяти</w:t>
      </w:r>
      <w:r>
        <w:rPr>
          <w:rFonts w:ascii="Tahoma" w:hAnsi="Tahoma" w:cs="Tahoma"/>
          <w:sz w:val="19"/>
          <w:szCs w:val="19"/>
        </w:rPr>
        <w:t xml:space="preserve">) календарных дней </w:t>
      </w:r>
      <w:r w:rsidR="00011099">
        <w:rPr>
          <w:rFonts w:ascii="Tahoma" w:hAnsi="Tahoma" w:cs="Tahoma"/>
          <w:sz w:val="19"/>
          <w:szCs w:val="19"/>
        </w:rPr>
        <w:t>после подписания договора</w:t>
      </w:r>
      <w:r w:rsidRPr="00F0799C">
        <w:rPr>
          <w:rFonts w:ascii="Tahoma" w:hAnsi="Tahoma" w:cs="Tahoma"/>
          <w:sz w:val="19"/>
          <w:szCs w:val="19"/>
        </w:rPr>
        <w:t xml:space="preserve">. </w:t>
      </w:r>
    </w:p>
    <w:p w14:paraId="6A972E2D" w14:textId="77777777" w:rsidR="003A7E44" w:rsidRPr="00F0799C" w:rsidRDefault="003A7E44" w:rsidP="0046158A">
      <w:pPr>
        <w:widowControl w:val="0"/>
        <w:numPr>
          <w:ilvl w:val="0"/>
          <w:numId w:val="8"/>
        </w:numPr>
        <w:shd w:val="clear" w:color="auto" w:fill="FFFFFF"/>
        <w:tabs>
          <w:tab w:val="left" w:pos="851"/>
        </w:tabs>
        <w:autoSpaceDE w:val="0"/>
        <w:autoSpaceDN w:val="0"/>
        <w:adjustRightInd w:val="0"/>
        <w:spacing w:after="0" w:line="240" w:lineRule="auto"/>
        <w:ind w:left="360" w:hanging="360"/>
        <w:jc w:val="both"/>
        <w:rPr>
          <w:rFonts w:ascii="Tahoma" w:hAnsi="Tahoma" w:cs="Tahoma"/>
          <w:spacing w:val="-6"/>
          <w:sz w:val="19"/>
          <w:szCs w:val="19"/>
        </w:rPr>
      </w:pPr>
      <w:r w:rsidRPr="00F0799C">
        <w:rPr>
          <w:rFonts w:ascii="Tahoma" w:hAnsi="Tahoma" w:cs="Tahoma"/>
          <w:sz w:val="19"/>
          <w:szCs w:val="19"/>
        </w:rPr>
        <w:t xml:space="preserve">Проводить профилактические работы на сети передачи данных (в т.ч. на своем оборудовании и линиях связи) в своей зоне ответственности без прерывания </w:t>
      </w:r>
      <w:r>
        <w:rPr>
          <w:rFonts w:ascii="Tahoma" w:hAnsi="Tahoma" w:cs="Tahoma"/>
          <w:sz w:val="19"/>
          <w:szCs w:val="19"/>
        </w:rPr>
        <w:t>Услуги</w:t>
      </w:r>
      <w:r w:rsidRPr="00F0799C">
        <w:rPr>
          <w:rFonts w:ascii="Tahoma" w:hAnsi="Tahoma" w:cs="Tahoma"/>
          <w:sz w:val="19"/>
          <w:szCs w:val="19"/>
        </w:rPr>
        <w:t xml:space="preserve"> и без ухудшения </w:t>
      </w:r>
      <w:r>
        <w:rPr>
          <w:rFonts w:ascii="Tahoma" w:hAnsi="Tahoma" w:cs="Tahoma"/>
          <w:sz w:val="19"/>
          <w:szCs w:val="19"/>
        </w:rPr>
        <w:t xml:space="preserve">её </w:t>
      </w:r>
      <w:r w:rsidRPr="00F0799C">
        <w:rPr>
          <w:rFonts w:ascii="Tahoma" w:hAnsi="Tahoma" w:cs="Tahoma"/>
          <w:sz w:val="19"/>
          <w:szCs w:val="19"/>
        </w:rPr>
        <w:t xml:space="preserve">показателей, установленных в </w:t>
      </w:r>
      <w:r>
        <w:rPr>
          <w:rFonts w:ascii="Tahoma" w:hAnsi="Tahoma" w:cs="Tahoma"/>
          <w:sz w:val="19"/>
          <w:szCs w:val="19"/>
        </w:rPr>
        <w:t>соответствующей Спецификации</w:t>
      </w:r>
      <w:r w:rsidRPr="00F0799C">
        <w:rPr>
          <w:rFonts w:ascii="Tahoma" w:hAnsi="Tahoma" w:cs="Tahoma"/>
          <w:sz w:val="19"/>
          <w:szCs w:val="19"/>
        </w:rPr>
        <w:t xml:space="preserve"> к настоящему Договору. Восстановить работоспособность оборудования, соединений сети передачи данных, каналов и линий связи, других элементов сети передачи данных, работа которых была повреждена в результате аварий и выхода из строя, в предельно короткие сроки, которые не должны превышать длительности, указанной в </w:t>
      </w:r>
      <w:r>
        <w:rPr>
          <w:rFonts w:ascii="Tahoma" w:hAnsi="Tahoma" w:cs="Tahoma"/>
          <w:sz w:val="19"/>
          <w:szCs w:val="19"/>
        </w:rPr>
        <w:t>настоящем Договоре и Приложениях к нему</w:t>
      </w:r>
      <w:r w:rsidRPr="00F0799C">
        <w:rPr>
          <w:rFonts w:ascii="Tahoma" w:hAnsi="Tahoma" w:cs="Tahoma"/>
          <w:sz w:val="19"/>
          <w:szCs w:val="19"/>
        </w:rPr>
        <w:t>.</w:t>
      </w:r>
    </w:p>
    <w:p w14:paraId="44D36843" w14:textId="77777777" w:rsidR="003A7E44" w:rsidRPr="00F0799C"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Уведомлять ЗАКАЗЧИКА</w:t>
      </w:r>
      <w:r w:rsidRPr="00F0799C">
        <w:rPr>
          <w:rFonts w:ascii="Tahoma" w:hAnsi="Tahoma" w:cs="Tahoma"/>
          <w:color w:val="FF0000"/>
          <w:sz w:val="19"/>
          <w:szCs w:val="19"/>
        </w:rPr>
        <w:t xml:space="preserve"> </w:t>
      </w:r>
      <w:r w:rsidRPr="00F0799C">
        <w:rPr>
          <w:rFonts w:ascii="Tahoma" w:hAnsi="Tahoma" w:cs="Tahoma"/>
          <w:sz w:val="19"/>
          <w:szCs w:val="19"/>
        </w:rPr>
        <w:t xml:space="preserve">не менее чем </w:t>
      </w:r>
      <w:r w:rsidRPr="00E80C7B">
        <w:rPr>
          <w:rFonts w:ascii="Tahoma" w:hAnsi="Tahoma" w:cs="Tahoma"/>
          <w:sz w:val="19"/>
          <w:szCs w:val="19"/>
        </w:rPr>
        <w:t>за 72</w:t>
      </w:r>
      <w:r w:rsidRPr="00F0799C">
        <w:rPr>
          <w:rFonts w:ascii="Tahoma" w:hAnsi="Tahoma" w:cs="Tahoma"/>
          <w:sz w:val="19"/>
          <w:szCs w:val="19"/>
        </w:rPr>
        <w:t xml:space="preserve"> часа до начала проведения </w:t>
      </w:r>
      <w:r>
        <w:rPr>
          <w:rFonts w:ascii="Tahoma" w:hAnsi="Tahoma" w:cs="Tahoma"/>
          <w:sz w:val="19"/>
          <w:szCs w:val="19"/>
        </w:rPr>
        <w:t xml:space="preserve">плановых, </w:t>
      </w:r>
      <w:r w:rsidRPr="00F0799C">
        <w:rPr>
          <w:rFonts w:ascii="Tahoma" w:hAnsi="Tahoma" w:cs="Tahoma"/>
          <w:sz w:val="19"/>
          <w:szCs w:val="19"/>
        </w:rPr>
        <w:t>про</w:t>
      </w:r>
      <w:r>
        <w:rPr>
          <w:rFonts w:ascii="Tahoma" w:hAnsi="Tahoma" w:cs="Tahoma"/>
          <w:sz w:val="19"/>
          <w:szCs w:val="19"/>
        </w:rPr>
        <w:t>филактических и ремонтных работ;</w:t>
      </w:r>
      <w:r w:rsidRPr="00F0799C">
        <w:rPr>
          <w:rFonts w:ascii="Tahoma" w:hAnsi="Tahoma" w:cs="Tahoma"/>
          <w:sz w:val="19"/>
          <w:szCs w:val="19"/>
        </w:rPr>
        <w:t xml:space="preserve"> о проведении восстановительных работ после аварий или выхода из строя, повреждений на сетях передачи данных ИСПОЛНИТЕЛЯ уведомлять немедленно после начала их проведения. При этом в уведомлении указывается длительность проведения работ, которая для всех видов работ не должна превышать</w:t>
      </w:r>
      <w:r>
        <w:rPr>
          <w:rFonts w:ascii="Tahoma" w:hAnsi="Tahoma" w:cs="Tahoma"/>
          <w:sz w:val="19"/>
          <w:szCs w:val="19"/>
        </w:rPr>
        <w:t xml:space="preserve"> 1-го (один)</w:t>
      </w:r>
      <w:r w:rsidRPr="00F0799C">
        <w:rPr>
          <w:rFonts w:ascii="Tahoma" w:hAnsi="Tahoma" w:cs="Tahoma"/>
          <w:sz w:val="19"/>
          <w:szCs w:val="19"/>
        </w:rPr>
        <w:t xml:space="preserve"> </w:t>
      </w:r>
      <w:r>
        <w:rPr>
          <w:rFonts w:ascii="Tahoma" w:hAnsi="Tahoma" w:cs="Tahoma"/>
          <w:sz w:val="19"/>
          <w:szCs w:val="19"/>
        </w:rPr>
        <w:t xml:space="preserve">часа </w:t>
      </w:r>
      <w:r w:rsidRPr="00F0799C">
        <w:rPr>
          <w:rFonts w:ascii="Tahoma" w:hAnsi="Tahoma" w:cs="Tahoma"/>
          <w:sz w:val="19"/>
          <w:szCs w:val="19"/>
        </w:rPr>
        <w:t xml:space="preserve">в отчетном периоде. В случае, если проведение профилактических, ремонтных, восстановительных работ может повлиять на непрерывное и качественное предоставление </w:t>
      </w:r>
      <w:r>
        <w:rPr>
          <w:rFonts w:ascii="Tahoma" w:hAnsi="Tahoma" w:cs="Tahoma"/>
          <w:sz w:val="19"/>
          <w:szCs w:val="19"/>
        </w:rPr>
        <w:t>У</w:t>
      </w:r>
      <w:r w:rsidRPr="00F0799C">
        <w:rPr>
          <w:rFonts w:ascii="Tahoma" w:hAnsi="Tahoma" w:cs="Tahoma"/>
          <w:sz w:val="19"/>
          <w:szCs w:val="19"/>
        </w:rPr>
        <w:t>слуги через организованные каналы передачи данных</w:t>
      </w:r>
      <w:r>
        <w:rPr>
          <w:rFonts w:ascii="Tahoma" w:hAnsi="Tahoma" w:cs="Tahoma"/>
          <w:sz w:val="19"/>
          <w:szCs w:val="19"/>
        </w:rPr>
        <w:t>,</w:t>
      </w:r>
      <w:r w:rsidRPr="00F0799C">
        <w:rPr>
          <w:rFonts w:ascii="Tahoma" w:hAnsi="Tahoma" w:cs="Tahoma"/>
          <w:sz w:val="19"/>
          <w:szCs w:val="19"/>
        </w:rPr>
        <w:t xml:space="preserve"> ИСПОЛНИТЕЛЬ должен предоставить </w:t>
      </w:r>
      <w:r>
        <w:rPr>
          <w:rFonts w:ascii="Tahoma" w:hAnsi="Tahoma" w:cs="Tahoma"/>
          <w:sz w:val="19"/>
          <w:szCs w:val="19"/>
        </w:rPr>
        <w:t xml:space="preserve">Услугу </w:t>
      </w:r>
      <w:r w:rsidRPr="00F0799C">
        <w:rPr>
          <w:rFonts w:ascii="Tahoma" w:hAnsi="Tahoma" w:cs="Tahoma"/>
          <w:sz w:val="19"/>
          <w:szCs w:val="19"/>
        </w:rPr>
        <w:t>через резервный канал.</w:t>
      </w:r>
    </w:p>
    <w:p w14:paraId="7D53AC1A" w14:textId="77777777" w:rsidR="003A7E44"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Обеспечить взаимодействие со службой технической поддержки в режиме 24/7 в целях приема заявок на восстановление работоспособности Услуги.</w:t>
      </w:r>
    </w:p>
    <w:p w14:paraId="0DFE5284" w14:textId="77777777" w:rsidR="003A7E44" w:rsidRPr="00F0799C"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Pr>
          <w:rFonts w:ascii="Tahoma" w:hAnsi="Tahoma" w:cs="Tahoma"/>
          <w:sz w:val="19"/>
          <w:szCs w:val="19"/>
        </w:rPr>
        <w:t xml:space="preserve">ИСПОЛНИТЕЛЬ обязан осуществлять маршрутизацию </w:t>
      </w:r>
      <w:r>
        <w:rPr>
          <w:rFonts w:ascii="Tahoma" w:hAnsi="Tahoma" w:cs="Tahoma"/>
          <w:sz w:val="19"/>
          <w:szCs w:val="19"/>
          <w:lang w:val="en-US"/>
        </w:rPr>
        <w:t>BGP</w:t>
      </w:r>
      <w:r>
        <w:rPr>
          <w:rFonts w:ascii="Tahoma" w:hAnsi="Tahoma" w:cs="Tahoma"/>
          <w:sz w:val="19"/>
          <w:szCs w:val="19"/>
        </w:rPr>
        <w:t xml:space="preserve"> только</w:t>
      </w:r>
      <w:r w:rsidRPr="00465E10">
        <w:rPr>
          <w:rFonts w:ascii="Tahoma" w:hAnsi="Tahoma" w:cs="Tahoma"/>
          <w:sz w:val="19"/>
          <w:szCs w:val="19"/>
        </w:rPr>
        <w:t xml:space="preserve"> </w:t>
      </w:r>
      <w:r>
        <w:rPr>
          <w:rFonts w:ascii="Tahoma" w:hAnsi="Tahoma" w:cs="Tahoma"/>
          <w:sz w:val="19"/>
          <w:szCs w:val="19"/>
          <w:lang w:val="en-US"/>
        </w:rPr>
        <w:t>c</w:t>
      </w:r>
      <w:r w:rsidRPr="00465E10">
        <w:rPr>
          <w:rFonts w:ascii="Tahoma" w:hAnsi="Tahoma" w:cs="Tahoma"/>
          <w:sz w:val="19"/>
          <w:szCs w:val="19"/>
        </w:rPr>
        <w:t xml:space="preserve"> </w:t>
      </w:r>
      <w:r>
        <w:rPr>
          <w:rFonts w:ascii="Tahoma" w:hAnsi="Tahoma" w:cs="Tahoma"/>
          <w:sz w:val="19"/>
          <w:szCs w:val="19"/>
        </w:rPr>
        <w:t xml:space="preserve">зарегистрированной на ИСПОЛНИТЕЛЯ в базе данных </w:t>
      </w:r>
      <w:r w:rsidRPr="00F0799C">
        <w:rPr>
          <w:rFonts w:ascii="Tahoma" w:hAnsi="Tahoma" w:cs="Tahoma"/>
          <w:sz w:val="19"/>
          <w:szCs w:val="19"/>
          <w:lang w:val="en-US"/>
        </w:rPr>
        <w:t>RIPE</w:t>
      </w:r>
      <w:r w:rsidRPr="00F0799C">
        <w:rPr>
          <w:rFonts w:ascii="Tahoma" w:hAnsi="Tahoma" w:cs="Tahoma"/>
          <w:sz w:val="19"/>
          <w:szCs w:val="19"/>
        </w:rPr>
        <w:t xml:space="preserve"> </w:t>
      </w:r>
      <w:r w:rsidRPr="00F0799C">
        <w:rPr>
          <w:rFonts w:ascii="Tahoma" w:hAnsi="Tahoma" w:cs="Tahoma"/>
          <w:sz w:val="19"/>
          <w:szCs w:val="19"/>
          <w:lang w:val="en-US"/>
        </w:rPr>
        <w:t>NCC</w:t>
      </w:r>
      <w:r w:rsidRPr="00465E10">
        <w:rPr>
          <w:rFonts w:ascii="Tahoma" w:hAnsi="Tahoma" w:cs="Tahoma"/>
          <w:sz w:val="19"/>
          <w:szCs w:val="19"/>
        </w:rPr>
        <w:t xml:space="preserve"> </w:t>
      </w:r>
      <w:r>
        <w:rPr>
          <w:rFonts w:ascii="Tahoma" w:hAnsi="Tahoma" w:cs="Tahoma"/>
          <w:sz w:val="19"/>
          <w:szCs w:val="19"/>
          <w:lang w:val="en-US"/>
        </w:rPr>
        <w:t>ASN</w:t>
      </w:r>
      <w:r w:rsidRPr="00465E10">
        <w:rPr>
          <w:rFonts w:ascii="Tahoma" w:hAnsi="Tahoma" w:cs="Tahoma"/>
          <w:sz w:val="19"/>
          <w:szCs w:val="19"/>
        </w:rPr>
        <w:t xml:space="preserve"> (</w:t>
      </w:r>
      <w:r>
        <w:rPr>
          <w:rFonts w:ascii="Tahoma" w:hAnsi="Tahoma" w:cs="Tahoma"/>
          <w:sz w:val="19"/>
          <w:szCs w:val="19"/>
        </w:rPr>
        <w:t>автономной системы</w:t>
      </w:r>
      <w:r w:rsidRPr="00465E10">
        <w:rPr>
          <w:rFonts w:ascii="Tahoma" w:hAnsi="Tahoma" w:cs="Tahoma"/>
          <w:sz w:val="19"/>
          <w:szCs w:val="19"/>
        </w:rPr>
        <w:t>)</w:t>
      </w:r>
    </w:p>
    <w:p w14:paraId="70B0492C" w14:textId="77777777" w:rsidR="003A7E44" w:rsidRPr="00F0799C"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 xml:space="preserve">Обеспечить возможность пропуска более одной </w:t>
      </w:r>
      <w:r w:rsidRPr="00F0799C">
        <w:rPr>
          <w:rFonts w:ascii="Tahoma" w:hAnsi="Tahoma" w:cs="Tahoma"/>
          <w:sz w:val="19"/>
          <w:szCs w:val="19"/>
          <w:lang w:val="en-US"/>
        </w:rPr>
        <w:t>ASN</w:t>
      </w:r>
      <w:r w:rsidRPr="00F0799C">
        <w:rPr>
          <w:rFonts w:ascii="Tahoma" w:hAnsi="Tahoma" w:cs="Tahoma"/>
          <w:sz w:val="19"/>
          <w:szCs w:val="19"/>
        </w:rPr>
        <w:t xml:space="preserve"> (автономная система), </w:t>
      </w:r>
      <w:r>
        <w:rPr>
          <w:rFonts w:ascii="Tahoma" w:hAnsi="Tahoma" w:cs="Tahoma"/>
          <w:sz w:val="19"/>
          <w:szCs w:val="19"/>
        </w:rPr>
        <w:t>р</w:t>
      </w:r>
      <w:r w:rsidRPr="00B91968">
        <w:rPr>
          <w:rFonts w:ascii="Tahoma" w:hAnsi="Tahoma" w:cs="Tahoma"/>
          <w:sz w:val="19"/>
          <w:szCs w:val="19"/>
        </w:rPr>
        <w:t xml:space="preserve">авномерное распределение трафика </w:t>
      </w:r>
      <w:r>
        <w:rPr>
          <w:rFonts w:ascii="Tahoma" w:hAnsi="Tahoma" w:cs="Tahoma"/>
          <w:sz w:val="19"/>
          <w:szCs w:val="19"/>
        </w:rPr>
        <w:t>(в сторону ЗАКАЗЧИКА</w:t>
      </w:r>
      <w:r w:rsidRPr="00864062">
        <w:rPr>
          <w:rFonts w:ascii="Tahoma" w:hAnsi="Tahoma" w:cs="Tahoma"/>
          <w:sz w:val="19"/>
          <w:szCs w:val="19"/>
        </w:rPr>
        <w:t xml:space="preserve">) </w:t>
      </w:r>
      <w:r w:rsidRPr="00B91968">
        <w:rPr>
          <w:rFonts w:ascii="Tahoma" w:hAnsi="Tahoma" w:cs="Tahoma"/>
          <w:sz w:val="19"/>
          <w:szCs w:val="19"/>
        </w:rPr>
        <w:t>по всем физическим каналам связи согласно анонсируемым префиксам по протоколу BGP и атр</w:t>
      </w:r>
      <w:r>
        <w:rPr>
          <w:rFonts w:ascii="Tahoma" w:hAnsi="Tahoma" w:cs="Tahoma"/>
          <w:sz w:val="19"/>
          <w:szCs w:val="19"/>
        </w:rPr>
        <w:t>и</w:t>
      </w:r>
      <w:r w:rsidRPr="00B91968">
        <w:rPr>
          <w:rFonts w:ascii="Tahoma" w:hAnsi="Tahoma" w:cs="Tahoma"/>
          <w:sz w:val="19"/>
          <w:szCs w:val="19"/>
        </w:rPr>
        <w:t>буту AS-Path</w:t>
      </w:r>
      <w:r>
        <w:rPr>
          <w:rFonts w:ascii="Tahoma" w:hAnsi="Tahoma" w:cs="Tahoma"/>
          <w:sz w:val="19"/>
          <w:szCs w:val="19"/>
        </w:rPr>
        <w:t>,</w:t>
      </w:r>
      <w:r w:rsidRPr="00B91968">
        <w:rPr>
          <w:rFonts w:ascii="Tahoma" w:hAnsi="Tahoma" w:cs="Tahoma"/>
          <w:sz w:val="19"/>
          <w:szCs w:val="19"/>
        </w:rPr>
        <w:t xml:space="preserve"> </w:t>
      </w:r>
      <w:r w:rsidRPr="00F0799C">
        <w:rPr>
          <w:rFonts w:ascii="Tahoma" w:hAnsi="Tahoma" w:cs="Tahoma"/>
          <w:sz w:val="19"/>
          <w:szCs w:val="19"/>
        </w:rPr>
        <w:t xml:space="preserve">отсутствие фильтрации по </w:t>
      </w:r>
      <w:r w:rsidRPr="00F0799C">
        <w:rPr>
          <w:rFonts w:ascii="Tahoma" w:hAnsi="Tahoma" w:cs="Tahoma"/>
          <w:sz w:val="19"/>
          <w:szCs w:val="19"/>
          <w:lang w:val="en-US"/>
        </w:rPr>
        <w:t>IP</w:t>
      </w:r>
      <w:r w:rsidRPr="00F0799C">
        <w:rPr>
          <w:rFonts w:ascii="Tahoma" w:hAnsi="Tahoma" w:cs="Tahoma"/>
          <w:sz w:val="19"/>
          <w:szCs w:val="19"/>
        </w:rPr>
        <w:t xml:space="preserve">-адресу, </w:t>
      </w:r>
      <w:r w:rsidRPr="00F0799C">
        <w:rPr>
          <w:rFonts w:ascii="Tahoma" w:hAnsi="Tahoma" w:cs="Tahoma"/>
          <w:sz w:val="19"/>
          <w:szCs w:val="19"/>
          <w:lang w:val="en-US"/>
        </w:rPr>
        <w:t>IP</w:t>
      </w:r>
      <w:r w:rsidRPr="00F0799C">
        <w:rPr>
          <w:rFonts w:ascii="Tahoma" w:hAnsi="Tahoma" w:cs="Tahoma"/>
          <w:sz w:val="19"/>
          <w:szCs w:val="19"/>
        </w:rPr>
        <w:t xml:space="preserve">-сети, доменному имени, наличие периодического </w:t>
      </w:r>
      <w:r>
        <w:rPr>
          <w:rFonts w:ascii="Tahoma" w:hAnsi="Tahoma" w:cs="Tahoma"/>
          <w:sz w:val="19"/>
          <w:szCs w:val="19"/>
        </w:rPr>
        <w:t>ежесуточно</w:t>
      </w:r>
      <w:r w:rsidRPr="00F0799C">
        <w:rPr>
          <w:rFonts w:ascii="Tahoma" w:hAnsi="Tahoma" w:cs="Tahoma"/>
          <w:sz w:val="19"/>
          <w:szCs w:val="19"/>
        </w:rPr>
        <w:t xml:space="preserve"> автоматического обновления префикс-листов по БД </w:t>
      </w:r>
      <w:r w:rsidRPr="00F0799C">
        <w:rPr>
          <w:rFonts w:ascii="Tahoma" w:hAnsi="Tahoma" w:cs="Tahoma"/>
          <w:sz w:val="19"/>
          <w:szCs w:val="19"/>
          <w:lang w:val="en-US"/>
        </w:rPr>
        <w:t>RIPE</w:t>
      </w:r>
      <w:r w:rsidRPr="00F0799C">
        <w:rPr>
          <w:rFonts w:ascii="Tahoma" w:hAnsi="Tahoma" w:cs="Tahoma"/>
          <w:sz w:val="19"/>
          <w:szCs w:val="19"/>
        </w:rPr>
        <w:t xml:space="preserve"> </w:t>
      </w:r>
      <w:r w:rsidRPr="00F0799C">
        <w:rPr>
          <w:rFonts w:ascii="Tahoma" w:hAnsi="Tahoma" w:cs="Tahoma"/>
          <w:sz w:val="19"/>
          <w:szCs w:val="19"/>
          <w:lang w:val="en-US"/>
        </w:rPr>
        <w:t>NCC</w:t>
      </w:r>
      <w:r w:rsidRPr="00F0799C">
        <w:rPr>
          <w:rFonts w:ascii="Tahoma" w:hAnsi="Tahoma" w:cs="Tahoma"/>
          <w:sz w:val="19"/>
          <w:szCs w:val="19"/>
        </w:rPr>
        <w:t xml:space="preserve">. </w:t>
      </w:r>
    </w:p>
    <w:p w14:paraId="35F4182B" w14:textId="77777777" w:rsidR="003A7E44" w:rsidRPr="00F0799C"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Pr>
          <w:rFonts w:ascii="Tahoma" w:hAnsi="Tahoma" w:cs="Tahoma"/>
          <w:sz w:val="19"/>
          <w:szCs w:val="19"/>
        </w:rPr>
        <w:t>ИСПОЛНИТЕЛЬ по запросу (в сроки и порядке, указанные в запросе) ЗАКАЗЧИКА обязуется предоставить</w:t>
      </w:r>
      <w:r w:rsidRPr="00F0799C">
        <w:rPr>
          <w:rFonts w:ascii="Tahoma" w:hAnsi="Tahoma" w:cs="Tahoma"/>
          <w:sz w:val="19"/>
          <w:szCs w:val="19"/>
        </w:rPr>
        <w:t xml:space="preserve"> просмотр</w:t>
      </w:r>
      <w:r>
        <w:rPr>
          <w:rFonts w:ascii="Tahoma" w:hAnsi="Tahoma" w:cs="Tahoma"/>
          <w:sz w:val="19"/>
          <w:szCs w:val="19"/>
        </w:rPr>
        <w:t xml:space="preserve"> графика</w:t>
      </w:r>
      <w:r w:rsidRPr="00F0799C">
        <w:rPr>
          <w:rFonts w:ascii="Tahoma" w:hAnsi="Tahoma" w:cs="Tahoma"/>
          <w:sz w:val="19"/>
          <w:szCs w:val="19"/>
        </w:rPr>
        <w:t xml:space="preserve"> утилизации трафика передачи данных в рамках предоставляемой услуги к вышестоящим операторам передачи данных. </w:t>
      </w:r>
    </w:p>
    <w:p w14:paraId="704FF4C6" w14:textId="77777777" w:rsidR="003A7E44" w:rsidRPr="00DF3BA0"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DF3BA0">
        <w:rPr>
          <w:rFonts w:ascii="Tahoma" w:hAnsi="Tahoma" w:cs="Tahoma"/>
          <w:sz w:val="19"/>
          <w:szCs w:val="19"/>
        </w:rPr>
        <w:t>ИСПОЛНИТЕЛЬ гарантирует, что прохождение трафика до вышестоящего оператора передачи д</w:t>
      </w:r>
      <w:r>
        <w:rPr>
          <w:rFonts w:ascii="Tahoma" w:hAnsi="Tahoma" w:cs="Tahoma"/>
          <w:sz w:val="19"/>
          <w:szCs w:val="19"/>
        </w:rPr>
        <w:t>анных в рамках предоставляемой У</w:t>
      </w:r>
      <w:r w:rsidRPr="00DF3BA0">
        <w:rPr>
          <w:rFonts w:ascii="Tahoma" w:hAnsi="Tahoma" w:cs="Tahoma"/>
          <w:sz w:val="19"/>
          <w:szCs w:val="19"/>
        </w:rPr>
        <w:t>слуги не будет ограничиваться какими-либо фильтрами, при этом ИСПОЛНИТЕЛЬ обязуется</w:t>
      </w:r>
      <w:r>
        <w:rPr>
          <w:rFonts w:ascii="Tahoma" w:hAnsi="Tahoma" w:cs="Tahoma"/>
          <w:sz w:val="19"/>
          <w:szCs w:val="19"/>
        </w:rPr>
        <w:t xml:space="preserve"> </w:t>
      </w:r>
      <w:r w:rsidRPr="00DF3BA0">
        <w:rPr>
          <w:rFonts w:ascii="Tahoma" w:hAnsi="Tahoma" w:cs="Tahoma"/>
          <w:sz w:val="19"/>
          <w:szCs w:val="19"/>
        </w:rPr>
        <w:t>ограничить доступ к определенным ресурсам, указанным ЗАКАЗЧИКОМ.</w:t>
      </w:r>
    </w:p>
    <w:p w14:paraId="466E30E3" w14:textId="77777777" w:rsidR="003A7E44" w:rsidRPr="00F0799C"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Еж</w:t>
      </w:r>
      <w:r>
        <w:rPr>
          <w:rFonts w:ascii="Tahoma" w:hAnsi="Tahoma" w:cs="Tahoma"/>
          <w:sz w:val="19"/>
          <w:szCs w:val="19"/>
        </w:rPr>
        <w:t>емесячно не позднее 10</w:t>
      </w:r>
      <w:r w:rsidRPr="00F0799C">
        <w:rPr>
          <w:rFonts w:ascii="Tahoma" w:hAnsi="Tahoma" w:cs="Tahoma"/>
          <w:sz w:val="19"/>
          <w:szCs w:val="19"/>
        </w:rPr>
        <w:t xml:space="preserve">-го числа месяца, следующего за отчетным, выставлять счет за оказанные </w:t>
      </w:r>
      <w:r>
        <w:rPr>
          <w:rFonts w:ascii="Tahoma" w:hAnsi="Tahoma" w:cs="Tahoma"/>
          <w:sz w:val="19"/>
          <w:szCs w:val="19"/>
        </w:rPr>
        <w:t>У</w:t>
      </w:r>
      <w:r w:rsidRPr="00F0799C">
        <w:rPr>
          <w:rFonts w:ascii="Tahoma" w:hAnsi="Tahoma" w:cs="Tahoma"/>
          <w:sz w:val="19"/>
          <w:szCs w:val="19"/>
        </w:rPr>
        <w:t xml:space="preserve">слуги в адрес ЗАКАЗЧИКА. </w:t>
      </w:r>
    </w:p>
    <w:p w14:paraId="0C56501B" w14:textId="77777777" w:rsidR="003A7E44" w:rsidRPr="00F0799C"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 xml:space="preserve">Подписывать Акт сверки простоев на ежемесячной основе. </w:t>
      </w:r>
    </w:p>
    <w:p w14:paraId="664BD4E7" w14:textId="77777777" w:rsidR="003A7E44" w:rsidRPr="00F0799C"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 xml:space="preserve">Обеспечить взаимодействие технических служб Сторон согласно условиям, указанным в Приложении </w:t>
      </w:r>
      <w:r>
        <w:rPr>
          <w:rFonts w:ascii="Tahoma" w:hAnsi="Tahoma" w:cs="Tahoma"/>
          <w:sz w:val="19"/>
          <w:szCs w:val="19"/>
        </w:rPr>
        <w:t>№</w:t>
      </w:r>
      <w:r w:rsidRPr="00F0799C">
        <w:rPr>
          <w:rFonts w:ascii="Tahoma" w:hAnsi="Tahoma" w:cs="Tahoma"/>
          <w:sz w:val="19"/>
          <w:szCs w:val="19"/>
        </w:rPr>
        <w:t xml:space="preserve">4 к настоящему </w:t>
      </w:r>
      <w:r w:rsidRPr="00F0799C">
        <w:rPr>
          <w:rFonts w:ascii="Tahoma" w:hAnsi="Tahoma" w:cs="Tahoma"/>
          <w:spacing w:val="-1"/>
          <w:sz w:val="19"/>
          <w:szCs w:val="19"/>
        </w:rPr>
        <w:t>Договору</w:t>
      </w:r>
      <w:r w:rsidRPr="00F0799C">
        <w:rPr>
          <w:rFonts w:ascii="Tahoma" w:hAnsi="Tahoma" w:cs="Tahoma"/>
          <w:sz w:val="19"/>
          <w:szCs w:val="19"/>
        </w:rPr>
        <w:t xml:space="preserve">. </w:t>
      </w:r>
    </w:p>
    <w:p w14:paraId="06338B7F" w14:textId="77777777" w:rsidR="003A7E44" w:rsidRPr="00F0799C" w:rsidRDefault="003A7E44" w:rsidP="0046158A">
      <w:pPr>
        <w:widowControl w:val="0"/>
        <w:numPr>
          <w:ilvl w:val="0"/>
          <w:numId w:val="8"/>
        </w:numPr>
        <w:shd w:val="clear" w:color="auto" w:fill="FFFFFF"/>
        <w:tabs>
          <w:tab w:val="left" w:pos="1094"/>
          <w:tab w:val="left" w:pos="1171"/>
        </w:tabs>
        <w:autoSpaceDE w:val="0"/>
        <w:autoSpaceDN w:val="0"/>
        <w:adjustRightInd w:val="0"/>
        <w:spacing w:after="0" w:line="240" w:lineRule="auto"/>
        <w:ind w:left="360" w:hanging="360"/>
        <w:jc w:val="both"/>
        <w:rPr>
          <w:rFonts w:ascii="Tahoma" w:hAnsi="Tahoma" w:cs="Tahoma"/>
          <w:sz w:val="19"/>
          <w:szCs w:val="19"/>
        </w:rPr>
      </w:pPr>
      <w:r w:rsidRPr="00F0799C">
        <w:rPr>
          <w:rFonts w:ascii="Tahoma" w:hAnsi="Tahoma" w:cs="Tahoma"/>
          <w:sz w:val="19"/>
          <w:szCs w:val="19"/>
        </w:rPr>
        <w:t xml:space="preserve">Предоставить ЗАКАЗЧИКУ гарантийное обеспечение исполнения Договора в соответствии с условиями, указанными в </w:t>
      </w:r>
      <w:r>
        <w:rPr>
          <w:rFonts w:ascii="Tahoma" w:hAnsi="Tahoma" w:cs="Tahoma"/>
          <w:sz w:val="19"/>
          <w:szCs w:val="19"/>
        </w:rPr>
        <w:t>настоящем Договоре</w:t>
      </w:r>
      <w:r w:rsidRPr="00F0799C">
        <w:rPr>
          <w:rFonts w:ascii="Tahoma" w:hAnsi="Tahoma" w:cs="Tahoma"/>
          <w:sz w:val="19"/>
          <w:szCs w:val="19"/>
        </w:rPr>
        <w:t>.</w:t>
      </w:r>
    </w:p>
    <w:p w14:paraId="027B37FE" w14:textId="77777777" w:rsidR="003A7E44" w:rsidRPr="00F0799C" w:rsidRDefault="003A7E44" w:rsidP="003A7E44">
      <w:pPr>
        <w:shd w:val="clear" w:color="auto" w:fill="FFFFFF"/>
        <w:tabs>
          <w:tab w:val="left" w:pos="1094"/>
          <w:tab w:val="left" w:pos="1171"/>
        </w:tabs>
        <w:jc w:val="both"/>
        <w:rPr>
          <w:rFonts w:ascii="Tahoma" w:hAnsi="Tahoma" w:cs="Tahoma"/>
          <w:sz w:val="19"/>
          <w:szCs w:val="19"/>
        </w:rPr>
      </w:pPr>
    </w:p>
    <w:p w14:paraId="4C1FCF3C" w14:textId="77777777" w:rsidR="003A7E44" w:rsidRPr="00F0799C" w:rsidRDefault="003A7E44" w:rsidP="003A7E44">
      <w:pPr>
        <w:widowControl w:val="0"/>
        <w:shd w:val="clear" w:color="auto" w:fill="FFFFFF"/>
        <w:tabs>
          <w:tab w:val="left" w:pos="851"/>
          <w:tab w:val="left" w:pos="1450"/>
        </w:tabs>
        <w:autoSpaceDE w:val="0"/>
        <w:autoSpaceDN w:val="0"/>
        <w:adjustRightInd w:val="0"/>
        <w:jc w:val="both"/>
        <w:rPr>
          <w:rFonts w:ascii="Tahoma" w:hAnsi="Tahoma" w:cs="Tahoma"/>
          <w:spacing w:val="-5"/>
          <w:sz w:val="19"/>
          <w:szCs w:val="19"/>
        </w:rPr>
      </w:pPr>
      <w:r w:rsidRPr="00F0799C">
        <w:rPr>
          <w:rFonts w:ascii="Tahoma" w:hAnsi="Tahoma" w:cs="Tahoma"/>
          <w:spacing w:val="-6"/>
          <w:sz w:val="19"/>
          <w:szCs w:val="19"/>
        </w:rPr>
        <w:t>2.2.</w:t>
      </w:r>
      <w:r w:rsidRPr="00F0799C">
        <w:rPr>
          <w:rFonts w:ascii="Tahoma" w:hAnsi="Tahoma" w:cs="Tahoma"/>
          <w:sz w:val="19"/>
          <w:szCs w:val="19"/>
        </w:rPr>
        <w:t xml:space="preserve"> </w:t>
      </w:r>
      <w:r w:rsidRPr="00F0799C">
        <w:rPr>
          <w:rFonts w:ascii="Tahoma" w:hAnsi="Tahoma" w:cs="Tahoma"/>
          <w:spacing w:val="-2"/>
          <w:sz w:val="19"/>
          <w:szCs w:val="19"/>
        </w:rPr>
        <w:t>ЗАКАЗЧИК обязуется:</w:t>
      </w:r>
    </w:p>
    <w:p w14:paraId="7B5E00F8" w14:textId="77777777" w:rsidR="003A7E44" w:rsidRPr="00F0799C" w:rsidRDefault="003A7E44" w:rsidP="0046158A">
      <w:pPr>
        <w:widowControl w:val="0"/>
        <w:numPr>
          <w:ilvl w:val="0"/>
          <w:numId w:val="12"/>
        </w:numPr>
        <w:shd w:val="clear" w:color="auto" w:fill="FFFFFF"/>
        <w:tabs>
          <w:tab w:val="left" w:pos="851"/>
          <w:tab w:val="left" w:pos="1450"/>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pacing w:val="-5"/>
          <w:sz w:val="19"/>
          <w:szCs w:val="19"/>
        </w:rPr>
        <w:t>Извещать</w:t>
      </w:r>
      <w:r w:rsidRPr="00F0799C">
        <w:rPr>
          <w:rFonts w:ascii="Tahoma" w:hAnsi="Tahoma" w:cs="Tahoma"/>
          <w:sz w:val="19"/>
          <w:szCs w:val="19"/>
        </w:rPr>
        <w:t xml:space="preserve"> ИСПОЛНИТЕЛЯ по телефону, электронной почте или факсимильным сообщением в соответствии с Разделом </w:t>
      </w:r>
      <w:r>
        <w:rPr>
          <w:rFonts w:ascii="Tahoma" w:hAnsi="Tahoma" w:cs="Tahoma"/>
          <w:sz w:val="19"/>
          <w:szCs w:val="19"/>
        </w:rPr>
        <w:t>11</w:t>
      </w:r>
      <w:r w:rsidRPr="00F0799C">
        <w:rPr>
          <w:rFonts w:ascii="Tahoma" w:hAnsi="Tahoma" w:cs="Tahoma"/>
          <w:sz w:val="19"/>
          <w:szCs w:val="19"/>
        </w:rPr>
        <w:t xml:space="preserve"> и Приложением </w:t>
      </w:r>
      <w:r>
        <w:rPr>
          <w:rFonts w:ascii="Tahoma" w:hAnsi="Tahoma" w:cs="Tahoma"/>
          <w:sz w:val="19"/>
          <w:szCs w:val="19"/>
        </w:rPr>
        <w:t>№</w:t>
      </w:r>
      <w:r w:rsidRPr="00F0799C">
        <w:rPr>
          <w:rFonts w:ascii="Tahoma" w:hAnsi="Tahoma" w:cs="Tahoma"/>
          <w:sz w:val="19"/>
          <w:szCs w:val="19"/>
        </w:rPr>
        <w:t>4 к настоящему Договору обо всех нарушениях</w:t>
      </w:r>
      <w:r>
        <w:rPr>
          <w:rFonts w:ascii="Tahoma" w:hAnsi="Tahoma" w:cs="Tahoma"/>
          <w:sz w:val="19"/>
          <w:szCs w:val="19"/>
        </w:rPr>
        <w:t xml:space="preserve"> и/или</w:t>
      </w:r>
      <w:r w:rsidRPr="00F0799C">
        <w:rPr>
          <w:rFonts w:ascii="Tahoma" w:hAnsi="Tahoma" w:cs="Tahoma"/>
          <w:sz w:val="19"/>
          <w:szCs w:val="19"/>
        </w:rPr>
        <w:t xml:space="preserve"> прерываниях </w:t>
      </w:r>
      <w:r>
        <w:rPr>
          <w:rFonts w:ascii="Tahoma" w:hAnsi="Tahoma" w:cs="Tahoma"/>
          <w:sz w:val="19"/>
          <w:szCs w:val="19"/>
        </w:rPr>
        <w:t>У</w:t>
      </w:r>
      <w:r w:rsidRPr="00F0799C">
        <w:rPr>
          <w:rFonts w:ascii="Tahoma" w:hAnsi="Tahoma" w:cs="Tahoma"/>
          <w:sz w:val="19"/>
          <w:szCs w:val="19"/>
        </w:rPr>
        <w:t>слуги.</w:t>
      </w:r>
    </w:p>
    <w:p w14:paraId="60582892" w14:textId="77777777" w:rsidR="003A7E44" w:rsidRPr="00F0799C" w:rsidRDefault="003A7E44" w:rsidP="0046158A">
      <w:pPr>
        <w:widowControl w:val="0"/>
        <w:numPr>
          <w:ilvl w:val="0"/>
          <w:numId w:val="12"/>
        </w:numPr>
        <w:shd w:val="clear" w:color="auto" w:fill="FFFFFF"/>
        <w:tabs>
          <w:tab w:val="left" w:pos="851"/>
          <w:tab w:val="left" w:pos="1450"/>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pacing w:val="-5"/>
          <w:sz w:val="19"/>
          <w:szCs w:val="19"/>
        </w:rPr>
        <w:t xml:space="preserve">Своевременно оплачивать </w:t>
      </w:r>
      <w:r>
        <w:rPr>
          <w:rFonts w:ascii="Tahoma" w:hAnsi="Tahoma" w:cs="Tahoma"/>
          <w:spacing w:val="-5"/>
          <w:sz w:val="19"/>
          <w:szCs w:val="19"/>
        </w:rPr>
        <w:t>за фактически оказанную У</w:t>
      </w:r>
      <w:r w:rsidRPr="00F0799C">
        <w:rPr>
          <w:rFonts w:ascii="Tahoma" w:hAnsi="Tahoma" w:cs="Tahoma"/>
          <w:spacing w:val="-5"/>
          <w:sz w:val="19"/>
          <w:szCs w:val="19"/>
        </w:rPr>
        <w:t xml:space="preserve">слугу </w:t>
      </w:r>
      <w:r>
        <w:rPr>
          <w:rFonts w:ascii="Tahoma" w:hAnsi="Tahoma" w:cs="Tahoma"/>
          <w:spacing w:val="-5"/>
          <w:sz w:val="19"/>
          <w:szCs w:val="19"/>
        </w:rPr>
        <w:t xml:space="preserve">по итогам ежемесячной сверки длительности часов оказанных услуг </w:t>
      </w:r>
      <w:r w:rsidRPr="00F0799C">
        <w:rPr>
          <w:rFonts w:ascii="Tahoma" w:hAnsi="Tahoma" w:cs="Tahoma"/>
          <w:spacing w:val="-5"/>
          <w:sz w:val="19"/>
          <w:szCs w:val="19"/>
        </w:rPr>
        <w:t>в соответствии с условиями настоящего Договора.</w:t>
      </w:r>
    </w:p>
    <w:p w14:paraId="31195A42" w14:textId="77777777" w:rsidR="003A7E44" w:rsidRPr="00F0799C" w:rsidRDefault="003A7E44" w:rsidP="0046158A">
      <w:pPr>
        <w:widowControl w:val="0"/>
        <w:numPr>
          <w:ilvl w:val="0"/>
          <w:numId w:val="12"/>
        </w:numPr>
        <w:shd w:val="clear" w:color="auto" w:fill="FFFFFF"/>
        <w:tabs>
          <w:tab w:val="left" w:pos="851"/>
          <w:tab w:val="left" w:pos="1450"/>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z w:val="19"/>
          <w:szCs w:val="19"/>
        </w:rPr>
        <w:t xml:space="preserve">Обеспечить взаимодействие технических служб Сторон согласно условиям, указанным в Приложении </w:t>
      </w:r>
      <w:r>
        <w:rPr>
          <w:rFonts w:ascii="Tahoma" w:hAnsi="Tahoma" w:cs="Tahoma"/>
          <w:sz w:val="19"/>
          <w:szCs w:val="19"/>
        </w:rPr>
        <w:t>№</w:t>
      </w:r>
      <w:r w:rsidRPr="00F0799C">
        <w:rPr>
          <w:rFonts w:ascii="Tahoma" w:hAnsi="Tahoma" w:cs="Tahoma"/>
          <w:sz w:val="19"/>
          <w:szCs w:val="19"/>
        </w:rPr>
        <w:t>4 к настоящему Договору.</w:t>
      </w:r>
    </w:p>
    <w:p w14:paraId="34A85B10" w14:textId="77777777" w:rsidR="003A7E44" w:rsidRPr="00F0799C" w:rsidRDefault="003A7E44" w:rsidP="003A7E44">
      <w:pPr>
        <w:shd w:val="clear" w:color="auto" w:fill="FFFFFF"/>
        <w:tabs>
          <w:tab w:val="left" w:pos="1450"/>
        </w:tabs>
        <w:rPr>
          <w:rFonts w:ascii="Tahoma" w:hAnsi="Tahoma" w:cs="Tahoma"/>
          <w:b/>
          <w:bCs/>
          <w:sz w:val="19"/>
          <w:szCs w:val="19"/>
        </w:rPr>
      </w:pPr>
    </w:p>
    <w:p w14:paraId="39BA3A6C" w14:textId="77777777" w:rsidR="003A7E44" w:rsidRPr="00F0799C" w:rsidRDefault="003A7E44" w:rsidP="003A7E44">
      <w:pPr>
        <w:shd w:val="clear" w:color="auto" w:fill="FFFFFF"/>
        <w:tabs>
          <w:tab w:val="left" w:pos="1450"/>
        </w:tabs>
        <w:ind w:left="142"/>
        <w:jc w:val="center"/>
        <w:rPr>
          <w:rFonts w:ascii="Tahoma" w:hAnsi="Tahoma" w:cs="Tahoma"/>
          <w:b/>
          <w:bCs/>
          <w:sz w:val="19"/>
          <w:szCs w:val="19"/>
        </w:rPr>
      </w:pPr>
      <w:r w:rsidRPr="00F0799C">
        <w:rPr>
          <w:rFonts w:ascii="Tahoma" w:hAnsi="Tahoma" w:cs="Tahoma"/>
          <w:b/>
          <w:bCs/>
          <w:sz w:val="19"/>
          <w:szCs w:val="19"/>
        </w:rPr>
        <w:t>3. ПОРЯДОК ОПЛАТЫ И ПРЕДОСТАВЛЕНИЯ КОМПЕНСАЦИИ</w:t>
      </w:r>
    </w:p>
    <w:p w14:paraId="38601142" w14:textId="77777777" w:rsidR="003A7E44" w:rsidRPr="00F0799C" w:rsidRDefault="003A7E44" w:rsidP="0046158A">
      <w:pPr>
        <w:widowControl w:val="0"/>
        <w:numPr>
          <w:ilvl w:val="0"/>
          <w:numId w:val="13"/>
        </w:numPr>
        <w:shd w:val="clear" w:color="auto" w:fill="FFFFFF"/>
        <w:tabs>
          <w:tab w:val="left" w:pos="1277"/>
        </w:tabs>
        <w:autoSpaceDE w:val="0"/>
        <w:autoSpaceDN w:val="0"/>
        <w:adjustRightInd w:val="0"/>
        <w:spacing w:after="0" w:line="240" w:lineRule="auto"/>
        <w:jc w:val="both"/>
        <w:rPr>
          <w:rFonts w:ascii="Tahoma" w:hAnsi="Tahoma" w:cs="Tahoma"/>
          <w:sz w:val="19"/>
          <w:szCs w:val="19"/>
        </w:rPr>
      </w:pPr>
      <w:r>
        <w:rPr>
          <w:rFonts w:ascii="Tahoma" w:hAnsi="Tahoma" w:cs="Tahoma"/>
          <w:sz w:val="19"/>
          <w:szCs w:val="19"/>
        </w:rPr>
        <w:lastRenderedPageBreak/>
        <w:t>Стоимость У</w:t>
      </w:r>
      <w:r w:rsidRPr="00F0799C">
        <w:rPr>
          <w:rFonts w:ascii="Tahoma" w:hAnsi="Tahoma" w:cs="Tahoma"/>
          <w:sz w:val="19"/>
          <w:szCs w:val="19"/>
        </w:rPr>
        <w:t>слуги устанавл</w:t>
      </w:r>
      <w:r>
        <w:rPr>
          <w:rFonts w:ascii="Tahoma" w:hAnsi="Tahoma" w:cs="Tahoma"/>
          <w:sz w:val="19"/>
          <w:szCs w:val="19"/>
        </w:rPr>
        <w:t>ивается Сторонами в Спецификации</w:t>
      </w:r>
      <w:r w:rsidRPr="00F0799C">
        <w:rPr>
          <w:rFonts w:ascii="Tahoma" w:hAnsi="Tahoma" w:cs="Tahoma"/>
          <w:sz w:val="19"/>
          <w:szCs w:val="19"/>
        </w:rPr>
        <w:t xml:space="preserve">, включает налог на доход для нерезидента Кыргызской Республики и является окончательной. В случае изменения налогового законодательства в стране резидентства ИСПОЛНИТЕЛЯ в части косвенных налогов, то ИСПОЛНИТЕЛЬ несет ответственность за исчисление и уплату таких налогов самостоятельно. </w:t>
      </w:r>
    </w:p>
    <w:p w14:paraId="5882EA84" w14:textId="77777777" w:rsidR="003A7E44" w:rsidRPr="0035319C" w:rsidRDefault="003A7E44" w:rsidP="0046158A">
      <w:pPr>
        <w:widowControl w:val="0"/>
        <w:numPr>
          <w:ilvl w:val="0"/>
          <w:numId w:val="13"/>
        </w:numPr>
        <w:shd w:val="clear" w:color="auto" w:fill="FFFFFF"/>
        <w:tabs>
          <w:tab w:val="left" w:pos="426"/>
        </w:tabs>
        <w:autoSpaceDE w:val="0"/>
        <w:autoSpaceDN w:val="0"/>
        <w:adjustRightInd w:val="0"/>
        <w:spacing w:after="0" w:line="240" w:lineRule="auto"/>
        <w:jc w:val="both"/>
        <w:rPr>
          <w:rFonts w:ascii="Tahoma" w:hAnsi="Tahoma" w:cs="Tahoma"/>
          <w:sz w:val="19"/>
          <w:szCs w:val="19"/>
        </w:rPr>
      </w:pPr>
      <w:r w:rsidRPr="0035319C">
        <w:rPr>
          <w:rFonts w:ascii="Tahoma" w:hAnsi="Tahoma" w:cs="Tahoma"/>
          <w:sz w:val="19"/>
          <w:szCs w:val="19"/>
        </w:rPr>
        <w:t>Стоимость Услуги, подлежащая оплате ЗАКАЗЧИКОМ ИСПОЛНИТЕЛЮ за отчетный период, опреде</w:t>
      </w:r>
      <w:r>
        <w:rPr>
          <w:rFonts w:ascii="Tahoma" w:hAnsi="Tahoma" w:cs="Tahoma"/>
          <w:sz w:val="19"/>
          <w:szCs w:val="19"/>
        </w:rPr>
        <w:t>ляется согласно Стоимости Услуг, указанные в Спецификациях</w:t>
      </w:r>
      <w:r w:rsidRPr="0035319C">
        <w:rPr>
          <w:rFonts w:ascii="Tahoma" w:hAnsi="Tahoma" w:cs="Tahoma"/>
          <w:sz w:val="19"/>
          <w:szCs w:val="19"/>
        </w:rPr>
        <w:t>. ЗАКАЗЧИК оплачивает фактическое время предоставления Услуги</w:t>
      </w:r>
      <w:r>
        <w:rPr>
          <w:rFonts w:ascii="Tahoma" w:hAnsi="Tahoma" w:cs="Tahoma"/>
          <w:sz w:val="19"/>
          <w:szCs w:val="19"/>
        </w:rPr>
        <w:t xml:space="preserve"> за отчетный месяц</w:t>
      </w:r>
      <w:r w:rsidRPr="0035319C">
        <w:rPr>
          <w:rFonts w:ascii="Tahoma" w:hAnsi="Tahoma" w:cs="Tahoma"/>
          <w:sz w:val="19"/>
          <w:szCs w:val="19"/>
        </w:rPr>
        <w:t xml:space="preserve"> в случае ввода в коммерческую эксплуатацию услуги не с 01-го числа отчетного периода</w:t>
      </w:r>
      <w:r>
        <w:rPr>
          <w:rFonts w:ascii="Tahoma" w:hAnsi="Tahoma" w:cs="Tahoma"/>
          <w:sz w:val="19"/>
          <w:szCs w:val="19"/>
        </w:rPr>
        <w:t>.</w:t>
      </w:r>
      <w:r w:rsidRPr="0035319C">
        <w:rPr>
          <w:rFonts w:ascii="Tahoma" w:hAnsi="Tahoma" w:cs="Tahoma"/>
          <w:sz w:val="19"/>
          <w:szCs w:val="19"/>
        </w:rPr>
        <w:t xml:space="preserve"> </w:t>
      </w:r>
    </w:p>
    <w:p w14:paraId="316BA61E" w14:textId="77777777" w:rsidR="003A7E44" w:rsidRPr="0035319C" w:rsidRDefault="003A7E44" w:rsidP="0046158A">
      <w:pPr>
        <w:widowControl w:val="0"/>
        <w:numPr>
          <w:ilvl w:val="0"/>
          <w:numId w:val="13"/>
        </w:numPr>
        <w:shd w:val="clear" w:color="auto" w:fill="FFFFFF"/>
        <w:tabs>
          <w:tab w:val="left" w:pos="1277"/>
        </w:tabs>
        <w:autoSpaceDE w:val="0"/>
        <w:autoSpaceDN w:val="0"/>
        <w:adjustRightInd w:val="0"/>
        <w:spacing w:after="0" w:line="240" w:lineRule="auto"/>
        <w:jc w:val="both"/>
        <w:rPr>
          <w:rFonts w:ascii="Tahoma" w:hAnsi="Tahoma" w:cs="Tahoma"/>
          <w:sz w:val="19"/>
          <w:szCs w:val="19"/>
        </w:rPr>
      </w:pPr>
      <w:r w:rsidRPr="0035319C">
        <w:rPr>
          <w:rFonts w:ascii="Tahoma" w:hAnsi="Tahoma" w:cs="Tahoma"/>
          <w:sz w:val="19"/>
          <w:szCs w:val="19"/>
        </w:rPr>
        <w:t>ИСПОЛНИТЕЛЬ не позднее 10-го числа месяца, следующего за отчетным, выставляет и направляет ЗАКАЗЧИКУ счет за предоставление</w:t>
      </w:r>
      <w:r w:rsidRPr="0035319C">
        <w:rPr>
          <w:rFonts w:ascii="Tahoma" w:hAnsi="Tahoma" w:cs="Tahoma"/>
          <w:spacing w:val="-1"/>
          <w:sz w:val="19"/>
          <w:szCs w:val="19"/>
        </w:rPr>
        <w:t xml:space="preserve"> Услуги в </w:t>
      </w:r>
      <w:r w:rsidRPr="0035319C">
        <w:rPr>
          <w:rFonts w:ascii="Tahoma" w:hAnsi="Tahoma" w:cs="Tahoma"/>
          <w:sz w:val="19"/>
          <w:szCs w:val="19"/>
        </w:rPr>
        <w:t xml:space="preserve">отчетном периоде. </w:t>
      </w:r>
    </w:p>
    <w:p w14:paraId="09D0906A" w14:textId="77777777" w:rsidR="003A7E44" w:rsidRPr="0035319C" w:rsidRDefault="003A7E44" w:rsidP="0046158A">
      <w:pPr>
        <w:widowControl w:val="0"/>
        <w:numPr>
          <w:ilvl w:val="0"/>
          <w:numId w:val="13"/>
        </w:numPr>
        <w:shd w:val="clear" w:color="auto" w:fill="FFFFFF"/>
        <w:tabs>
          <w:tab w:val="left" w:pos="1094"/>
        </w:tabs>
        <w:autoSpaceDE w:val="0"/>
        <w:autoSpaceDN w:val="0"/>
        <w:adjustRightInd w:val="0"/>
        <w:spacing w:after="0" w:line="240" w:lineRule="auto"/>
        <w:jc w:val="both"/>
        <w:rPr>
          <w:rFonts w:ascii="Tahoma" w:hAnsi="Tahoma" w:cs="Tahoma"/>
          <w:spacing w:val="-1"/>
          <w:sz w:val="19"/>
          <w:szCs w:val="19"/>
        </w:rPr>
      </w:pPr>
      <w:r w:rsidRPr="0035319C">
        <w:rPr>
          <w:rFonts w:ascii="Tahoma" w:hAnsi="Tahoma" w:cs="Tahoma"/>
          <w:sz w:val="19"/>
          <w:szCs w:val="19"/>
        </w:rPr>
        <w:t>ЗАКАЗЧИК оплачивает только фактическое время предоставления Услуги</w:t>
      </w:r>
      <w:r>
        <w:rPr>
          <w:rFonts w:ascii="Tahoma" w:hAnsi="Tahoma" w:cs="Tahoma"/>
          <w:sz w:val="19"/>
          <w:szCs w:val="19"/>
        </w:rPr>
        <w:t xml:space="preserve"> путем подписания соответствующих актов по итогам закрытия отчетного периода (образцы актов указаны в Приложениях №2 и №7).</w:t>
      </w:r>
      <w:r w:rsidRPr="0035319C">
        <w:rPr>
          <w:rFonts w:ascii="Tahoma" w:hAnsi="Tahoma" w:cs="Tahoma"/>
          <w:sz w:val="19"/>
          <w:szCs w:val="19"/>
        </w:rPr>
        <w:t xml:space="preserve"> </w:t>
      </w:r>
      <w:r>
        <w:rPr>
          <w:rFonts w:ascii="Tahoma" w:hAnsi="Tahoma" w:cs="Tahoma"/>
          <w:sz w:val="19"/>
          <w:szCs w:val="19"/>
        </w:rPr>
        <w:t>В случае неоказания услуги в соответствие уровню КДУ,</w:t>
      </w:r>
      <w:r w:rsidRPr="0035319C">
        <w:rPr>
          <w:rFonts w:ascii="Tahoma" w:hAnsi="Tahoma" w:cs="Tahoma"/>
          <w:sz w:val="19"/>
          <w:szCs w:val="19"/>
        </w:rPr>
        <w:t xml:space="preserve"> ИСПОЛНИТЕЛЬ осуществляет перерасчет суммы оплаты за вычетом времени простоя согласно Акту сверки простоев (образец указан в Приложении №2). Перерасчет производится согласно условиям п</w:t>
      </w:r>
      <w:r>
        <w:rPr>
          <w:rFonts w:ascii="Tahoma" w:hAnsi="Tahoma" w:cs="Tahoma"/>
          <w:sz w:val="19"/>
          <w:szCs w:val="19"/>
        </w:rPr>
        <w:t>.</w:t>
      </w:r>
      <w:r w:rsidRPr="0035319C">
        <w:rPr>
          <w:rFonts w:ascii="Tahoma" w:hAnsi="Tahoma" w:cs="Tahoma"/>
          <w:sz w:val="19"/>
          <w:szCs w:val="19"/>
        </w:rPr>
        <w:t>3.5 в месяце, следующем за отчетным периодом.</w:t>
      </w:r>
    </w:p>
    <w:p w14:paraId="2140D8E0" w14:textId="77777777" w:rsidR="003A7E44" w:rsidRPr="00F0799C" w:rsidRDefault="003A7E44" w:rsidP="0046158A">
      <w:pPr>
        <w:pStyle w:val="a3"/>
        <w:widowControl w:val="0"/>
        <w:numPr>
          <w:ilvl w:val="2"/>
          <w:numId w:val="19"/>
        </w:numPr>
        <w:shd w:val="clear" w:color="auto" w:fill="FFFFFF"/>
        <w:tabs>
          <w:tab w:val="left" w:pos="1094"/>
        </w:tabs>
        <w:autoSpaceDE w:val="0"/>
        <w:autoSpaceDN w:val="0"/>
        <w:adjustRightInd w:val="0"/>
        <w:ind w:left="567" w:hanging="567"/>
        <w:jc w:val="both"/>
        <w:rPr>
          <w:rFonts w:ascii="Tahoma" w:hAnsi="Tahoma" w:cs="Tahoma"/>
          <w:spacing w:val="-1"/>
          <w:sz w:val="19"/>
          <w:szCs w:val="19"/>
        </w:rPr>
      </w:pPr>
      <w:r w:rsidRPr="00F0799C">
        <w:rPr>
          <w:rFonts w:ascii="Tahoma" w:hAnsi="Tahoma" w:cs="Tahoma"/>
          <w:sz w:val="19"/>
          <w:szCs w:val="19"/>
        </w:rPr>
        <w:t>При превышении согласованного/ установленного периода проведения профилактических, восстановительных, ремонтных работ, описанных в п.2.1.4 выше и не предоставления резервного канала ИСПОЛНИТЕЛЕМ, ЗАКАЗЧИК определяет длительность такого превышения и учитывает в качестве простоя в соответствии с разделом 4 настоящего Договора.</w:t>
      </w:r>
    </w:p>
    <w:p w14:paraId="4FCCBCDA" w14:textId="77777777" w:rsidR="003A7E44" w:rsidRPr="00F0799C" w:rsidRDefault="003A7E44" w:rsidP="0046158A">
      <w:pPr>
        <w:pStyle w:val="a3"/>
        <w:widowControl w:val="0"/>
        <w:numPr>
          <w:ilvl w:val="2"/>
          <w:numId w:val="20"/>
        </w:numPr>
        <w:shd w:val="clear" w:color="auto" w:fill="FFFFFF"/>
        <w:tabs>
          <w:tab w:val="left" w:pos="1094"/>
        </w:tabs>
        <w:autoSpaceDE w:val="0"/>
        <w:autoSpaceDN w:val="0"/>
        <w:adjustRightInd w:val="0"/>
        <w:ind w:left="567" w:hanging="567"/>
        <w:jc w:val="both"/>
        <w:rPr>
          <w:rFonts w:ascii="Tahoma" w:hAnsi="Tahoma" w:cs="Tahoma"/>
          <w:spacing w:val="-1"/>
          <w:sz w:val="19"/>
          <w:szCs w:val="19"/>
        </w:rPr>
      </w:pPr>
      <w:r w:rsidRPr="00F0799C">
        <w:rPr>
          <w:rFonts w:ascii="Tahoma" w:hAnsi="Tahoma" w:cs="Tahoma"/>
          <w:spacing w:val="-1"/>
          <w:sz w:val="19"/>
          <w:szCs w:val="19"/>
        </w:rPr>
        <w:t xml:space="preserve">Для сверки длительности </w:t>
      </w:r>
      <w:r>
        <w:rPr>
          <w:rFonts w:ascii="Tahoma" w:hAnsi="Tahoma" w:cs="Tahoma"/>
          <w:spacing w:val="-1"/>
          <w:sz w:val="19"/>
          <w:szCs w:val="19"/>
        </w:rPr>
        <w:t>часов оказанной услуги или п</w:t>
      </w:r>
      <w:r w:rsidRPr="00F0799C">
        <w:rPr>
          <w:rFonts w:ascii="Tahoma" w:hAnsi="Tahoma" w:cs="Tahoma"/>
          <w:spacing w:val="-1"/>
          <w:sz w:val="19"/>
          <w:szCs w:val="19"/>
        </w:rPr>
        <w:t xml:space="preserve">ростоя </w:t>
      </w:r>
      <w:r>
        <w:rPr>
          <w:rFonts w:ascii="Tahoma" w:hAnsi="Tahoma" w:cs="Tahoma"/>
          <w:spacing w:val="-1"/>
          <w:sz w:val="19"/>
          <w:szCs w:val="19"/>
        </w:rPr>
        <w:t>у</w:t>
      </w:r>
      <w:r w:rsidRPr="00F0799C">
        <w:rPr>
          <w:rFonts w:ascii="Tahoma" w:hAnsi="Tahoma" w:cs="Tahoma"/>
          <w:spacing w:val="-1"/>
          <w:sz w:val="19"/>
          <w:szCs w:val="19"/>
        </w:rPr>
        <w:t xml:space="preserve">слуги за отчетный период, ЗАКАЗЧИК на ежемесячной основе до 05-го числа каждого месяца направляет данные по </w:t>
      </w:r>
      <w:r>
        <w:rPr>
          <w:rFonts w:ascii="Tahoma" w:hAnsi="Tahoma" w:cs="Tahoma"/>
          <w:spacing w:val="-1"/>
          <w:sz w:val="19"/>
          <w:szCs w:val="19"/>
        </w:rPr>
        <w:t xml:space="preserve">оказанным часам или </w:t>
      </w:r>
      <w:r w:rsidRPr="00F0799C">
        <w:rPr>
          <w:rFonts w:ascii="Tahoma" w:hAnsi="Tahoma" w:cs="Tahoma"/>
          <w:spacing w:val="-1"/>
          <w:sz w:val="19"/>
          <w:szCs w:val="19"/>
        </w:rPr>
        <w:t xml:space="preserve">простоям (в т.ч. КРП/ деградациям) по Услуге за предыдущий отчетный период на электронные адреса ИСПОЛНИТЕЛЯ. </w:t>
      </w:r>
    </w:p>
    <w:p w14:paraId="7C75C8DD" w14:textId="77777777" w:rsidR="003A7E44" w:rsidRPr="00F0799C" w:rsidRDefault="003A7E44" w:rsidP="0046158A">
      <w:pPr>
        <w:pStyle w:val="a3"/>
        <w:widowControl w:val="0"/>
        <w:numPr>
          <w:ilvl w:val="2"/>
          <w:numId w:val="20"/>
        </w:numPr>
        <w:shd w:val="clear" w:color="auto" w:fill="FFFFFF"/>
        <w:tabs>
          <w:tab w:val="left" w:pos="1094"/>
        </w:tabs>
        <w:autoSpaceDE w:val="0"/>
        <w:autoSpaceDN w:val="0"/>
        <w:adjustRightInd w:val="0"/>
        <w:ind w:left="567" w:hanging="567"/>
        <w:jc w:val="both"/>
        <w:rPr>
          <w:rFonts w:ascii="Tahoma" w:hAnsi="Tahoma" w:cs="Tahoma"/>
          <w:spacing w:val="-1"/>
          <w:sz w:val="19"/>
          <w:szCs w:val="19"/>
        </w:rPr>
      </w:pPr>
      <w:r w:rsidRPr="00F0799C">
        <w:rPr>
          <w:rFonts w:ascii="Tahoma" w:hAnsi="Tahoma" w:cs="Tahoma"/>
          <w:spacing w:val="-1"/>
          <w:sz w:val="19"/>
          <w:szCs w:val="19"/>
        </w:rPr>
        <w:t xml:space="preserve">ИСПОЛНИТЕЛЬ в течение </w:t>
      </w:r>
      <w:r>
        <w:rPr>
          <w:rFonts w:ascii="Tahoma" w:hAnsi="Tahoma" w:cs="Tahoma"/>
          <w:spacing w:val="-1"/>
          <w:sz w:val="19"/>
          <w:szCs w:val="19"/>
        </w:rPr>
        <w:t xml:space="preserve">трех </w:t>
      </w:r>
      <w:r w:rsidRPr="00F0799C">
        <w:rPr>
          <w:rFonts w:ascii="Tahoma" w:hAnsi="Tahoma" w:cs="Tahoma"/>
          <w:spacing w:val="-1"/>
          <w:sz w:val="19"/>
          <w:szCs w:val="19"/>
        </w:rPr>
        <w:t xml:space="preserve">рабочих дней с момента получения данных проводит сверку, </w:t>
      </w:r>
      <w:r w:rsidRPr="00F0799C">
        <w:rPr>
          <w:rFonts w:ascii="Tahoma" w:hAnsi="Tahoma" w:cs="Tahoma"/>
          <w:sz w:val="19"/>
          <w:szCs w:val="19"/>
        </w:rPr>
        <w:t>до истечения которых ИСПОЛНИТЕЛЬ вправе предоставить свои обоснованные возражения.</w:t>
      </w:r>
      <w:r w:rsidRPr="00F0799C">
        <w:rPr>
          <w:rFonts w:ascii="Tahoma" w:hAnsi="Tahoma" w:cs="Tahoma"/>
          <w:spacing w:val="-1"/>
          <w:sz w:val="19"/>
          <w:szCs w:val="19"/>
        </w:rPr>
        <w:t xml:space="preserve"> При необходимости Стороны проводят двустороннюю сверку данных</w:t>
      </w:r>
      <w:r>
        <w:rPr>
          <w:rFonts w:ascii="Tahoma" w:hAnsi="Tahoma" w:cs="Tahoma"/>
          <w:spacing w:val="-1"/>
          <w:sz w:val="19"/>
          <w:szCs w:val="19"/>
        </w:rPr>
        <w:t xml:space="preserve"> в течение</w:t>
      </w:r>
      <w:r w:rsidRPr="00F0799C">
        <w:rPr>
          <w:rFonts w:ascii="Tahoma" w:hAnsi="Tahoma" w:cs="Tahoma"/>
          <w:spacing w:val="-1"/>
          <w:sz w:val="19"/>
          <w:szCs w:val="19"/>
        </w:rPr>
        <w:t xml:space="preserve"> </w:t>
      </w:r>
      <w:r>
        <w:rPr>
          <w:rFonts w:ascii="Tahoma" w:hAnsi="Tahoma" w:cs="Tahoma"/>
          <w:spacing w:val="-1"/>
          <w:sz w:val="19"/>
          <w:szCs w:val="19"/>
        </w:rPr>
        <w:t>3-х рабочих дней</w:t>
      </w:r>
      <w:r w:rsidRPr="00F0799C">
        <w:rPr>
          <w:rFonts w:ascii="Tahoma" w:hAnsi="Tahoma" w:cs="Tahoma"/>
          <w:spacing w:val="-1"/>
          <w:sz w:val="19"/>
          <w:szCs w:val="19"/>
        </w:rPr>
        <w:t>. По результатам сверки, ИСПОЛНИТЕЛЬ направляет ЗАКАЗЧИКУ согласованные данные по</w:t>
      </w:r>
      <w:r>
        <w:rPr>
          <w:rFonts w:ascii="Tahoma" w:hAnsi="Tahoma" w:cs="Tahoma"/>
          <w:spacing w:val="-1"/>
          <w:sz w:val="19"/>
          <w:szCs w:val="19"/>
        </w:rPr>
        <w:t xml:space="preserve"> оказанной услуге или</w:t>
      </w:r>
      <w:r w:rsidRPr="00F0799C">
        <w:rPr>
          <w:rFonts w:ascii="Tahoma" w:hAnsi="Tahoma" w:cs="Tahoma"/>
          <w:spacing w:val="-1"/>
          <w:sz w:val="19"/>
          <w:szCs w:val="19"/>
        </w:rPr>
        <w:t xml:space="preserve"> простоям для дальнейшего подписания </w:t>
      </w:r>
      <w:r>
        <w:rPr>
          <w:rFonts w:ascii="Tahoma" w:hAnsi="Tahoma" w:cs="Tahoma"/>
          <w:spacing w:val="-1"/>
          <w:sz w:val="19"/>
          <w:szCs w:val="19"/>
        </w:rPr>
        <w:t xml:space="preserve">соответствующего </w:t>
      </w:r>
      <w:r w:rsidRPr="00F0799C">
        <w:rPr>
          <w:rFonts w:ascii="Tahoma" w:hAnsi="Tahoma" w:cs="Tahoma"/>
          <w:spacing w:val="-1"/>
          <w:sz w:val="19"/>
          <w:szCs w:val="19"/>
        </w:rPr>
        <w:t xml:space="preserve">Акта. </w:t>
      </w:r>
    </w:p>
    <w:p w14:paraId="4DA7C60A" w14:textId="77777777" w:rsidR="003A7E44" w:rsidRPr="00F0799C" w:rsidRDefault="003A7E44" w:rsidP="0046158A">
      <w:pPr>
        <w:pStyle w:val="a3"/>
        <w:widowControl w:val="0"/>
        <w:numPr>
          <w:ilvl w:val="2"/>
          <w:numId w:val="20"/>
        </w:numPr>
        <w:shd w:val="clear" w:color="auto" w:fill="FFFFFF"/>
        <w:tabs>
          <w:tab w:val="left" w:pos="1094"/>
        </w:tabs>
        <w:autoSpaceDE w:val="0"/>
        <w:autoSpaceDN w:val="0"/>
        <w:adjustRightInd w:val="0"/>
        <w:ind w:left="567" w:hanging="567"/>
        <w:jc w:val="both"/>
        <w:rPr>
          <w:rFonts w:ascii="Tahoma" w:hAnsi="Tahoma" w:cs="Tahoma"/>
          <w:spacing w:val="-1"/>
          <w:sz w:val="19"/>
          <w:szCs w:val="19"/>
        </w:rPr>
      </w:pPr>
      <w:r w:rsidRPr="00F0799C">
        <w:rPr>
          <w:rFonts w:ascii="Tahoma" w:hAnsi="Tahoma" w:cs="Tahoma"/>
          <w:spacing w:val="-1"/>
          <w:sz w:val="19"/>
          <w:szCs w:val="19"/>
        </w:rPr>
        <w:t>ЗАКАЗЧИК после получения согласованных данных по</w:t>
      </w:r>
      <w:r>
        <w:rPr>
          <w:rFonts w:ascii="Tahoma" w:hAnsi="Tahoma" w:cs="Tahoma"/>
          <w:spacing w:val="-1"/>
          <w:sz w:val="19"/>
          <w:szCs w:val="19"/>
        </w:rPr>
        <w:t xml:space="preserve"> оказанной услуге или</w:t>
      </w:r>
      <w:r w:rsidRPr="00F0799C">
        <w:rPr>
          <w:rFonts w:ascii="Tahoma" w:hAnsi="Tahoma" w:cs="Tahoma"/>
          <w:spacing w:val="-1"/>
          <w:sz w:val="19"/>
          <w:szCs w:val="19"/>
        </w:rPr>
        <w:t xml:space="preserve"> простоям ИСПОЛНИТЕЛЯ</w:t>
      </w:r>
      <w:r>
        <w:rPr>
          <w:rFonts w:ascii="Tahoma" w:hAnsi="Tahoma" w:cs="Tahoma"/>
          <w:spacing w:val="-1"/>
          <w:sz w:val="19"/>
          <w:szCs w:val="19"/>
        </w:rPr>
        <w:t>,</w:t>
      </w:r>
      <w:r w:rsidRPr="00F0799C">
        <w:rPr>
          <w:rFonts w:ascii="Tahoma" w:hAnsi="Tahoma" w:cs="Tahoma"/>
          <w:spacing w:val="-1"/>
          <w:sz w:val="19"/>
          <w:szCs w:val="19"/>
        </w:rPr>
        <w:t xml:space="preserve"> или по результатам сверки формирует и направляет подписанный </w:t>
      </w:r>
      <w:r w:rsidRPr="00F0799C">
        <w:rPr>
          <w:rFonts w:ascii="Tahoma" w:hAnsi="Tahoma" w:cs="Tahoma"/>
          <w:sz w:val="19"/>
          <w:szCs w:val="19"/>
        </w:rPr>
        <w:t>Акт, который ИСПОЛНИТЕЛЬ должен подписать в</w:t>
      </w:r>
      <w:r w:rsidRPr="00F0799C">
        <w:rPr>
          <w:rFonts w:ascii="Tahoma" w:hAnsi="Tahoma" w:cs="Tahoma"/>
          <w:spacing w:val="-1"/>
          <w:sz w:val="19"/>
          <w:szCs w:val="19"/>
        </w:rPr>
        <w:t xml:space="preserve"> течение 3-х рабочих дней с момента получения. В случае не предоставления ИСПОЛНИТЕЛЕМ письменного мотивированного отказа в подписании </w:t>
      </w:r>
      <w:r>
        <w:rPr>
          <w:rFonts w:ascii="Tahoma" w:hAnsi="Tahoma" w:cs="Tahoma"/>
          <w:spacing w:val="-1"/>
          <w:sz w:val="19"/>
          <w:szCs w:val="19"/>
        </w:rPr>
        <w:t xml:space="preserve">соответствующего </w:t>
      </w:r>
      <w:r w:rsidRPr="00F0799C">
        <w:rPr>
          <w:rFonts w:ascii="Tahoma" w:hAnsi="Tahoma" w:cs="Tahoma"/>
          <w:spacing w:val="-1"/>
          <w:sz w:val="19"/>
          <w:szCs w:val="19"/>
        </w:rPr>
        <w:t>Акта в установленный для подписания срок, Акт считается подписанным и согласованным ИСПОЛНИТЕЛЕМ.</w:t>
      </w:r>
    </w:p>
    <w:p w14:paraId="38653BEF" w14:textId="77777777" w:rsidR="003A7E44" w:rsidRPr="00F0799C" w:rsidRDefault="003A7E44" w:rsidP="0046158A">
      <w:pPr>
        <w:widowControl w:val="0"/>
        <w:numPr>
          <w:ilvl w:val="0"/>
          <w:numId w:val="13"/>
        </w:numPr>
        <w:shd w:val="clear" w:color="auto" w:fill="FFFFFF"/>
        <w:tabs>
          <w:tab w:val="left" w:pos="1094"/>
        </w:tabs>
        <w:autoSpaceDE w:val="0"/>
        <w:autoSpaceDN w:val="0"/>
        <w:adjustRightInd w:val="0"/>
        <w:spacing w:after="0" w:line="240" w:lineRule="auto"/>
        <w:jc w:val="both"/>
        <w:rPr>
          <w:rFonts w:ascii="Tahoma" w:hAnsi="Tahoma" w:cs="Tahoma"/>
          <w:spacing w:val="-1"/>
          <w:sz w:val="19"/>
          <w:szCs w:val="19"/>
        </w:rPr>
      </w:pPr>
      <w:r w:rsidRPr="00F0799C">
        <w:rPr>
          <w:rFonts w:ascii="Tahoma" w:hAnsi="Tahoma" w:cs="Tahoma"/>
          <w:spacing w:val="-1"/>
          <w:sz w:val="19"/>
          <w:szCs w:val="19"/>
        </w:rPr>
        <w:t xml:space="preserve">Если КДУ меньше 99,9% за отчетный период, то размер ежемесячной стоимости для </w:t>
      </w:r>
      <w:r>
        <w:rPr>
          <w:rFonts w:ascii="Tahoma" w:hAnsi="Tahoma" w:cs="Tahoma"/>
          <w:spacing w:val="-1"/>
          <w:sz w:val="19"/>
          <w:szCs w:val="19"/>
        </w:rPr>
        <w:t>У</w:t>
      </w:r>
      <w:r w:rsidRPr="00F0799C">
        <w:rPr>
          <w:rFonts w:ascii="Tahoma" w:hAnsi="Tahoma" w:cs="Tahoma"/>
          <w:spacing w:val="-1"/>
          <w:sz w:val="19"/>
          <w:szCs w:val="19"/>
        </w:rPr>
        <w:t>слуги уменьшается на сумму, определяемую величиной процентов от ежемесячной стоимости для</w:t>
      </w:r>
      <w:r w:rsidRPr="00F0799C">
        <w:rPr>
          <w:rFonts w:ascii="Tahoma" w:hAnsi="Tahoma" w:cs="Tahoma"/>
          <w:sz w:val="19"/>
          <w:szCs w:val="19"/>
        </w:rPr>
        <w:t xml:space="preserve"> соответствующего диапазона согласно таблице 1 и отражается в </w:t>
      </w:r>
      <w:r>
        <w:rPr>
          <w:rFonts w:ascii="Tahoma" w:hAnsi="Tahoma" w:cs="Tahoma"/>
          <w:sz w:val="19"/>
          <w:szCs w:val="19"/>
        </w:rPr>
        <w:t>А</w:t>
      </w:r>
      <w:r w:rsidRPr="00F0799C">
        <w:rPr>
          <w:rFonts w:ascii="Tahoma" w:hAnsi="Tahoma" w:cs="Tahoma"/>
          <w:sz w:val="19"/>
          <w:szCs w:val="19"/>
        </w:rPr>
        <w:t xml:space="preserve">кте сверки простоев, подписанном Сторонами. </w:t>
      </w:r>
    </w:p>
    <w:p w14:paraId="1EB9128C" w14:textId="77777777" w:rsidR="003A7E44" w:rsidRPr="00F0799C" w:rsidRDefault="003A7E44" w:rsidP="003A7E44">
      <w:pPr>
        <w:pStyle w:val="affe"/>
        <w:keepNext/>
        <w:spacing w:after="0"/>
        <w:rPr>
          <w:rFonts w:ascii="Tahoma" w:hAnsi="Tahoma" w:cs="Tahoma"/>
          <w:color w:val="auto"/>
          <w:sz w:val="19"/>
          <w:szCs w:val="19"/>
        </w:rPr>
      </w:pPr>
      <w:r w:rsidRPr="00F0799C">
        <w:rPr>
          <w:rFonts w:ascii="Tahoma" w:hAnsi="Tahoma" w:cs="Tahoma"/>
          <w:color w:val="auto"/>
          <w:sz w:val="19"/>
          <w:szCs w:val="19"/>
        </w:rPr>
        <w:t xml:space="preserve">Таблица </w:t>
      </w:r>
      <w:r w:rsidRPr="00F0799C">
        <w:rPr>
          <w:rFonts w:ascii="Tahoma" w:hAnsi="Tahoma" w:cs="Tahoma"/>
          <w:color w:val="auto"/>
          <w:sz w:val="19"/>
          <w:szCs w:val="19"/>
        </w:rPr>
        <w:fldChar w:fldCharType="begin"/>
      </w:r>
      <w:r w:rsidRPr="00F0799C">
        <w:rPr>
          <w:rFonts w:ascii="Tahoma" w:hAnsi="Tahoma" w:cs="Tahoma"/>
          <w:color w:val="auto"/>
          <w:sz w:val="19"/>
          <w:szCs w:val="19"/>
        </w:rPr>
        <w:instrText xml:space="preserve"> SEQ Таблица \* ARABIC </w:instrText>
      </w:r>
      <w:r w:rsidRPr="00F0799C">
        <w:rPr>
          <w:rFonts w:ascii="Tahoma" w:hAnsi="Tahoma" w:cs="Tahoma"/>
          <w:color w:val="auto"/>
          <w:sz w:val="19"/>
          <w:szCs w:val="19"/>
        </w:rPr>
        <w:fldChar w:fldCharType="separate"/>
      </w:r>
      <w:r>
        <w:rPr>
          <w:rFonts w:ascii="Tahoma" w:hAnsi="Tahoma" w:cs="Tahoma"/>
          <w:noProof/>
          <w:color w:val="auto"/>
          <w:sz w:val="19"/>
          <w:szCs w:val="19"/>
        </w:rPr>
        <w:t>1</w:t>
      </w:r>
      <w:r w:rsidRPr="00F0799C">
        <w:rPr>
          <w:rFonts w:ascii="Tahoma" w:hAnsi="Tahoma" w:cs="Tahoma"/>
          <w:noProof/>
          <w:color w:val="auto"/>
          <w:sz w:val="19"/>
          <w:szCs w:val="19"/>
        </w:rPr>
        <w:fldChar w:fldCharType="end"/>
      </w:r>
    </w:p>
    <w:tbl>
      <w:tblPr>
        <w:tblStyle w:val="a8"/>
        <w:tblW w:w="0" w:type="auto"/>
        <w:tblInd w:w="279" w:type="dxa"/>
        <w:tblLook w:val="04A0" w:firstRow="1" w:lastRow="0" w:firstColumn="1" w:lastColumn="0" w:noHBand="0" w:noVBand="1"/>
      </w:tblPr>
      <w:tblGrid>
        <w:gridCol w:w="2830"/>
        <w:gridCol w:w="6657"/>
      </w:tblGrid>
      <w:tr w:rsidR="003A7E44" w:rsidRPr="00F0799C" w14:paraId="71A3C8A8" w14:textId="77777777" w:rsidTr="003205F6">
        <w:tc>
          <w:tcPr>
            <w:tcW w:w="2830" w:type="dxa"/>
            <w:tcBorders>
              <w:top w:val="single" w:sz="4" w:space="0" w:color="000000"/>
              <w:left w:val="single" w:sz="4" w:space="0" w:color="000000"/>
              <w:bottom w:val="single" w:sz="4" w:space="0" w:color="000000"/>
              <w:right w:val="single" w:sz="4" w:space="0" w:color="000000"/>
            </w:tcBorders>
            <w:hideMark/>
          </w:tcPr>
          <w:p w14:paraId="3D094CB7" w14:textId="77777777" w:rsidR="003A7E44" w:rsidRPr="00F0799C" w:rsidRDefault="003A7E44" w:rsidP="003205F6">
            <w:pPr>
              <w:tabs>
                <w:tab w:val="left" w:pos="709"/>
              </w:tabs>
              <w:jc w:val="center"/>
              <w:rPr>
                <w:rFonts w:ascii="Tahoma" w:hAnsi="Tahoma" w:cs="Tahoma"/>
                <w:sz w:val="19"/>
                <w:szCs w:val="19"/>
              </w:rPr>
            </w:pPr>
            <w:r w:rsidRPr="00F0799C">
              <w:rPr>
                <w:rFonts w:ascii="Tahoma" w:hAnsi="Tahoma" w:cs="Tahoma"/>
                <w:sz w:val="19"/>
                <w:szCs w:val="19"/>
              </w:rPr>
              <w:t>Измеренная готовность (</w:t>
            </w:r>
            <w:r w:rsidRPr="00F0799C">
              <w:rPr>
                <w:rFonts w:ascii="Tahoma" w:hAnsi="Tahoma" w:cs="Tahoma"/>
                <w:sz w:val="19"/>
                <w:szCs w:val="19"/>
                <w:lang w:val="en-US"/>
              </w:rPr>
              <w:t>SA</w:t>
            </w:r>
            <w:r w:rsidRPr="00F0799C">
              <w:rPr>
                <w:rFonts w:ascii="Tahoma" w:hAnsi="Tahoma" w:cs="Tahoma"/>
                <w:sz w:val="19"/>
                <w:szCs w:val="19"/>
              </w:rPr>
              <w:t>),в месяц</w:t>
            </w:r>
          </w:p>
        </w:tc>
        <w:tc>
          <w:tcPr>
            <w:tcW w:w="6657" w:type="dxa"/>
            <w:tcBorders>
              <w:top w:val="single" w:sz="4" w:space="0" w:color="000000"/>
              <w:left w:val="single" w:sz="4" w:space="0" w:color="000000"/>
              <w:bottom w:val="single" w:sz="4" w:space="0" w:color="000000"/>
              <w:right w:val="single" w:sz="4" w:space="0" w:color="000000"/>
            </w:tcBorders>
            <w:hideMark/>
          </w:tcPr>
          <w:p w14:paraId="28D0E9BD" w14:textId="77777777" w:rsidR="003A7E44" w:rsidRPr="00F0799C" w:rsidRDefault="003A7E44" w:rsidP="003205F6">
            <w:pPr>
              <w:tabs>
                <w:tab w:val="left" w:pos="709"/>
              </w:tabs>
              <w:jc w:val="center"/>
              <w:rPr>
                <w:rFonts w:ascii="Tahoma" w:hAnsi="Tahoma" w:cs="Tahoma"/>
                <w:sz w:val="19"/>
                <w:szCs w:val="19"/>
              </w:rPr>
            </w:pPr>
            <w:r w:rsidRPr="00F0799C">
              <w:rPr>
                <w:rFonts w:ascii="Tahoma" w:hAnsi="Tahoma" w:cs="Tahoma"/>
                <w:sz w:val="19"/>
                <w:szCs w:val="19"/>
              </w:rPr>
              <w:t>Проценты от фиксированного ежемесячного платежа, на величину которых уменьшается стоимость услуги</w:t>
            </w:r>
          </w:p>
        </w:tc>
      </w:tr>
      <w:tr w:rsidR="003A7E44" w:rsidRPr="00F0799C" w14:paraId="315F5B2D" w14:textId="77777777" w:rsidTr="003205F6">
        <w:trPr>
          <w:trHeight w:val="232"/>
        </w:trPr>
        <w:tc>
          <w:tcPr>
            <w:tcW w:w="2830" w:type="dxa"/>
            <w:tcBorders>
              <w:top w:val="single" w:sz="4" w:space="0" w:color="000000"/>
              <w:left w:val="single" w:sz="4" w:space="0" w:color="000000"/>
              <w:bottom w:val="single" w:sz="4" w:space="0" w:color="000000"/>
              <w:right w:val="single" w:sz="4" w:space="0" w:color="000000"/>
            </w:tcBorders>
            <w:hideMark/>
          </w:tcPr>
          <w:p w14:paraId="3355BC6F" w14:textId="77777777" w:rsidR="003A7E44" w:rsidRPr="00F0799C" w:rsidRDefault="003A7E44" w:rsidP="003205F6">
            <w:pPr>
              <w:tabs>
                <w:tab w:val="left" w:pos="709"/>
              </w:tabs>
              <w:jc w:val="center"/>
              <w:rPr>
                <w:rFonts w:ascii="Tahoma" w:hAnsi="Tahoma" w:cs="Tahoma"/>
                <w:sz w:val="19"/>
                <w:szCs w:val="19"/>
              </w:rPr>
            </w:pPr>
            <w:r w:rsidRPr="00F0799C">
              <w:rPr>
                <w:rFonts w:ascii="Tahoma" w:hAnsi="Tahoma" w:cs="Tahoma"/>
                <w:sz w:val="19"/>
                <w:szCs w:val="19"/>
                <w:lang w:val="en-US"/>
              </w:rPr>
              <w:t>SA ≥99.</w:t>
            </w:r>
            <w:r w:rsidRPr="00F0799C">
              <w:rPr>
                <w:rFonts w:ascii="Tahoma" w:hAnsi="Tahoma" w:cs="Tahoma"/>
                <w:sz w:val="19"/>
                <w:szCs w:val="19"/>
              </w:rPr>
              <w:t>9</w:t>
            </w:r>
          </w:p>
        </w:tc>
        <w:tc>
          <w:tcPr>
            <w:tcW w:w="6657" w:type="dxa"/>
            <w:tcBorders>
              <w:top w:val="single" w:sz="4" w:space="0" w:color="000000"/>
              <w:left w:val="single" w:sz="4" w:space="0" w:color="000000"/>
              <w:bottom w:val="single" w:sz="4" w:space="0" w:color="000000"/>
              <w:right w:val="single" w:sz="4" w:space="0" w:color="000000"/>
            </w:tcBorders>
            <w:hideMark/>
          </w:tcPr>
          <w:p w14:paraId="7B2ABB46" w14:textId="77777777" w:rsidR="003A7E44" w:rsidRPr="00F0799C" w:rsidRDefault="003A7E44" w:rsidP="003205F6">
            <w:pPr>
              <w:tabs>
                <w:tab w:val="left" w:pos="709"/>
              </w:tabs>
              <w:jc w:val="center"/>
              <w:rPr>
                <w:rFonts w:ascii="Tahoma" w:hAnsi="Tahoma" w:cs="Tahoma"/>
                <w:sz w:val="19"/>
                <w:szCs w:val="19"/>
                <w:lang w:val="en-US"/>
              </w:rPr>
            </w:pPr>
            <w:r w:rsidRPr="00F0799C">
              <w:rPr>
                <w:rFonts w:ascii="Tahoma" w:hAnsi="Tahoma" w:cs="Tahoma"/>
                <w:sz w:val="19"/>
                <w:szCs w:val="19"/>
                <w:lang w:val="en-US"/>
              </w:rPr>
              <w:t>0%</w:t>
            </w:r>
          </w:p>
        </w:tc>
      </w:tr>
      <w:tr w:rsidR="003A7E44" w:rsidRPr="00F0799C" w14:paraId="5786BF4D" w14:textId="77777777" w:rsidTr="003205F6">
        <w:tc>
          <w:tcPr>
            <w:tcW w:w="2830" w:type="dxa"/>
            <w:tcBorders>
              <w:top w:val="single" w:sz="4" w:space="0" w:color="000000"/>
              <w:left w:val="single" w:sz="4" w:space="0" w:color="000000"/>
              <w:bottom w:val="single" w:sz="4" w:space="0" w:color="000000"/>
              <w:right w:val="single" w:sz="4" w:space="0" w:color="000000"/>
            </w:tcBorders>
            <w:hideMark/>
          </w:tcPr>
          <w:p w14:paraId="323992CF" w14:textId="77777777" w:rsidR="003A7E44" w:rsidRPr="00F0799C" w:rsidRDefault="003A7E44" w:rsidP="003205F6">
            <w:pPr>
              <w:tabs>
                <w:tab w:val="left" w:pos="709"/>
              </w:tabs>
              <w:jc w:val="center"/>
              <w:rPr>
                <w:rFonts w:ascii="Tahoma" w:hAnsi="Tahoma" w:cs="Tahoma"/>
                <w:sz w:val="19"/>
                <w:szCs w:val="19"/>
              </w:rPr>
            </w:pPr>
            <w:r w:rsidRPr="00F0799C">
              <w:rPr>
                <w:rFonts w:ascii="Tahoma" w:hAnsi="Tahoma" w:cs="Tahoma"/>
                <w:sz w:val="19"/>
                <w:szCs w:val="19"/>
              </w:rPr>
              <w:t>99.9 &gt;</w:t>
            </w:r>
            <w:r w:rsidRPr="00F0799C">
              <w:rPr>
                <w:rFonts w:ascii="Tahoma" w:hAnsi="Tahoma" w:cs="Tahoma"/>
                <w:sz w:val="19"/>
                <w:szCs w:val="19"/>
                <w:lang w:val="en-US"/>
              </w:rPr>
              <w:t>SA</w:t>
            </w:r>
            <w:r w:rsidRPr="00F0799C">
              <w:rPr>
                <w:rFonts w:ascii="Tahoma" w:hAnsi="Tahoma" w:cs="Tahoma"/>
                <w:sz w:val="19"/>
                <w:szCs w:val="19"/>
              </w:rPr>
              <w:t>≥99.80</w:t>
            </w:r>
          </w:p>
        </w:tc>
        <w:tc>
          <w:tcPr>
            <w:tcW w:w="6657" w:type="dxa"/>
            <w:tcBorders>
              <w:top w:val="single" w:sz="4" w:space="0" w:color="000000"/>
              <w:left w:val="single" w:sz="4" w:space="0" w:color="000000"/>
              <w:bottom w:val="single" w:sz="4" w:space="0" w:color="000000"/>
              <w:right w:val="single" w:sz="4" w:space="0" w:color="000000"/>
            </w:tcBorders>
            <w:hideMark/>
          </w:tcPr>
          <w:p w14:paraId="65C1D149" w14:textId="77777777" w:rsidR="003A7E44" w:rsidRPr="00F0799C" w:rsidRDefault="003A7E44" w:rsidP="003205F6">
            <w:pPr>
              <w:tabs>
                <w:tab w:val="left" w:pos="709"/>
              </w:tabs>
              <w:jc w:val="center"/>
              <w:rPr>
                <w:rFonts w:ascii="Tahoma" w:hAnsi="Tahoma" w:cs="Tahoma"/>
                <w:sz w:val="19"/>
                <w:szCs w:val="19"/>
                <w:lang w:val="en-US"/>
              </w:rPr>
            </w:pPr>
            <w:r>
              <w:rPr>
                <w:rFonts w:ascii="Tahoma" w:hAnsi="Tahoma" w:cs="Tahoma"/>
                <w:sz w:val="19"/>
                <w:szCs w:val="19"/>
              </w:rPr>
              <w:t>5</w:t>
            </w:r>
            <w:r w:rsidRPr="00F0799C">
              <w:rPr>
                <w:rFonts w:ascii="Tahoma" w:hAnsi="Tahoma" w:cs="Tahoma"/>
                <w:sz w:val="19"/>
                <w:szCs w:val="19"/>
                <w:lang w:val="en-US"/>
              </w:rPr>
              <w:t>%</w:t>
            </w:r>
          </w:p>
        </w:tc>
      </w:tr>
      <w:tr w:rsidR="003A7E44" w:rsidRPr="00F0799C" w14:paraId="197BE5E5" w14:textId="77777777" w:rsidTr="003205F6">
        <w:tc>
          <w:tcPr>
            <w:tcW w:w="2830" w:type="dxa"/>
            <w:tcBorders>
              <w:top w:val="single" w:sz="4" w:space="0" w:color="000000"/>
              <w:left w:val="single" w:sz="4" w:space="0" w:color="000000"/>
              <w:bottom w:val="single" w:sz="4" w:space="0" w:color="000000"/>
              <w:right w:val="single" w:sz="4" w:space="0" w:color="000000"/>
            </w:tcBorders>
            <w:hideMark/>
          </w:tcPr>
          <w:p w14:paraId="6765C862" w14:textId="77777777" w:rsidR="003A7E44" w:rsidRPr="00F0799C" w:rsidRDefault="003A7E44" w:rsidP="003205F6">
            <w:pPr>
              <w:tabs>
                <w:tab w:val="left" w:pos="709"/>
              </w:tabs>
              <w:jc w:val="center"/>
              <w:rPr>
                <w:rFonts w:ascii="Tahoma" w:hAnsi="Tahoma" w:cs="Tahoma"/>
                <w:sz w:val="19"/>
                <w:szCs w:val="19"/>
                <w:lang w:val="en-US"/>
              </w:rPr>
            </w:pPr>
            <w:r w:rsidRPr="00F0799C">
              <w:rPr>
                <w:rFonts w:ascii="Tahoma" w:hAnsi="Tahoma" w:cs="Tahoma"/>
                <w:sz w:val="19"/>
                <w:szCs w:val="19"/>
                <w:lang w:val="en-US"/>
              </w:rPr>
              <w:t>99.</w:t>
            </w:r>
            <w:r w:rsidRPr="00F0799C">
              <w:rPr>
                <w:rFonts w:ascii="Tahoma" w:hAnsi="Tahoma" w:cs="Tahoma"/>
                <w:sz w:val="19"/>
                <w:szCs w:val="19"/>
              </w:rPr>
              <w:t>8</w:t>
            </w:r>
            <w:r w:rsidRPr="00F0799C">
              <w:rPr>
                <w:rFonts w:ascii="Tahoma" w:hAnsi="Tahoma" w:cs="Tahoma"/>
                <w:sz w:val="19"/>
                <w:szCs w:val="19"/>
                <w:lang w:val="en-US"/>
              </w:rPr>
              <w:t>&gt;SA≥99.</w:t>
            </w:r>
            <w:r w:rsidRPr="00F0799C">
              <w:rPr>
                <w:rFonts w:ascii="Tahoma" w:hAnsi="Tahoma" w:cs="Tahoma"/>
                <w:sz w:val="19"/>
                <w:szCs w:val="19"/>
              </w:rPr>
              <w:t>7</w:t>
            </w:r>
            <w:r w:rsidRPr="00F0799C">
              <w:rPr>
                <w:rFonts w:ascii="Tahoma" w:hAnsi="Tahoma" w:cs="Tahoma"/>
                <w:sz w:val="19"/>
                <w:szCs w:val="19"/>
                <w:lang w:val="en-US"/>
              </w:rPr>
              <w:t>0</w:t>
            </w:r>
          </w:p>
        </w:tc>
        <w:tc>
          <w:tcPr>
            <w:tcW w:w="6657" w:type="dxa"/>
            <w:tcBorders>
              <w:top w:val="single" w:sz="4" w:space="0" w:color="000000"/>
              <w:left w:val="single" w:sz="4" w:space="0" w:color="000000"/>
              <w:bottom w:val="single" w:sz="4" w:space="0" w:color="000000"/>
              <w:right w:val="single" w:sz="4" w:space="0" w:color="000000"/>
            </w:tcBorders>
            <w:hideMark/>
          </w:tcPr>
          <w:p w14:paraId="46C54885" w14:textId="77777777" w:rsidR="003A7E44" w:rsidRPr="00F0799C" w:rsidRDefault="003A7E44" w:rsidP="003205F6">
            <w:pPr>
              <w:tabs>
                <w:tab w:val="left" w:pos="709"/>
              </w:tabs>
              <w:jc w:val="center"/>
              <w:rPr>
                <w:rFonts w:ascii="Tahoma" w:hAnsi="Tahoma" w:cs="Tahoma"/>
                <w:sz w:val="19"/>
                <w:szCs w:val="19"/>
                <w:lang w:val="en-US"/>
              </w:rPr>
            </w:pPr>
            <w:r>
              <w:rPr>
                <w:rFonts w:ascii="Tahoma" w:hAnsi="Tahoma" w:cs="Tahoma"/>
                <w:sz w:val="19"/>
                <w:szCs w:val="19"/>
              </w:rPr>
              <w:t>7</w:t>
            </w:r>
            <w:r w:rsidRPr="00F0799C">
              <w:rPr>
                <w:rFonts w:ascii="Tahoma" w:hAnsi="Tahoma" w:cs="Tahoma"/>
                <w:sz w:val="19"/>
                <w:szCs w:val="19"/>
                <w:lang w:val="en-US"/>
              </w:rPr>
              <w:t>%</w:t>
            </w:r>
          </w:p>
        </w:tc>
      </w:tr>
      <w:tr w:rsidR="003A7E44" w:rsidRPr="00F0799C" w14:paraId="3659409A" w14:textId="77777777" w:rsidTr="003205F6">
        <w:tc>
          <w:tcPr>
            <w:tcW w:w="2830" w:type="dxa"/>
            <w:tcBorders>
              <w:top w:val="single" w:sz="4" w:space="0" w:color="000000"/>
              <w:left w:val="single" w:sz="4" w:space="0" w:color="000000"/>
              <w:bottom w:val="single" w:sz="4" w:space="0" w:color="000000"/>
              <w:right w:val="single" w:sz="4" w:space="0" w:color="000000"/>
            </w:tcBorders>
            <w:hideMark/>
          </w:tcPr>
          <w:p w14:paraId="412F31EC" w14:textId="77777777" w:rsidR="003A7E44" w:rsidRPr="00F0799C" w:rsidRDefault="003A7E44" w:rsidP="003205F6">
            <w:pPr>
              <w:tabs>
                <w:tab w:val="left" w:pos="709"/>
              </w:tabs>
              <w:jc w:val="center"/>
              <w:rPr>
                <w:rFonts w:ascii="Tahoma" w:hAnsi="Tahoma" w:cs="Tahoma"/>
                <w:sz w:val="19"/>
                <w:szCs w:val="19"/>
                <w:lang w:val="en-US"/>
              </w:rPr>
            </w:pPr>
            <w:r w:rsidRPr="00F0799C">
              <w:rPr>
                <w:rFonts w:ascii="Tahoma" w:hAnsi="Tahoma" w:cs="Tahoma"/>
                <w:sz w:val="19"/>
                <w:szCs w:val="19"/>
              </w:rPr>
              <w:t>99.70</w:t>
            </w:r>
            <w:r w:rsidRPr="00F0799C">
              <w:rPr>
                <w:rFonts w:ascii="Tahoma" w:hAnsi="Tahoma" w:cs="Tahoma"/>
                <w:sz w:val="19"/>
                <w:szCs w:val="19"/>
                <w:lang w:val="en-US"/>
              </w:rPr>
              <w:t>&gt;SA</w:t>
            </w:r>
          </w:p>
        </w:tc>
        <w:tc>
          <w:tcPr>
            <w:tcW w:w="6657" w:type="dxa"/>
            <w:tcBorders>
              <w:top w:val="single" w:sz="4" w:space="0" w:color="000000"/>
              <w:left w:val="single" w:sz="4" w:space="0" w:color="000000"/>
              <w:bottom w:val="single" w:sz="4" w:space="0" w:color="000000"/>
              <w:right w:val="single" w:sz="4" w:space="0" w:color="000000"/>
            </w:tcBorders>
            <w:hideMark/>
          </w:tcPr>
          <w:p w14:paraId="4A9AF942" w14:textId="77777777" w:rsidR="003A7E44" w:rsidRPr="00F0799C" w:rsidRDefault="003A7E44" w:rsidP="003205F6">
            <w:pPr>
              <w:tabs>
                <w:tab w:val="left" w:pos="709"/>
              </w:tabs>
              <w:jc w:val="center"/>
              <w:rPr>
                <w:rFonts w:ascii="Tahoma" w:hAnsi="Tahoma" w:cs="Tahoma"/>
                <w:sz w:val="19"/>
                <w:szCs w:val="19"/>
              </w:rPr>
            </w:pPr>
            <w:r>
              <w:rPr>
                <w:rFonts w:ascii="Tahoma" w:hAnsi="Tahoma" w:cs="Tahoma"/>
                <w:sz w:val="19"/>
                <w:szCs w:val="19"/>
              </w:rPr>
              <w:t>7</w:t>
            </w:r>
            <w:r w:rsidRPr="00F0799C">
              <w:rPr>
                <w:rFonts w:ascii="Tahoma" w:hAnsi="Tahoma" w:cs="Tahoma"/>
                <w:sz w:val="19"/>
                <w:szCs w:val="19"/>
              </w:rPr>
              <w:t xml:space="preserve">%+1/720 </w:t>
            </w:r>
            <w:r w:rsidRPr="00F0799C">
              <w:rPr>
                <w:rFonts w:ascii="Tahoma" w:hAnsi="Tahoma" w:cs="Tahoma"/>
                <w:sz w:val="19"/>
                <w:szCs w:val="19"/>
                <w:lang w:eastAsia="ja-JP"/>
              </w:rPr>
              <w:t>за каждый час перерыва в обслуживании</w:t>
            </w:r>
          </w:p>
        </w:tc>
      </w:tr>
    </w:tbl>
    <w:p w14:paraId="191035CE" w14:textId="77777777" w:rsidR="003A7E44" w:rsidRPr="00F0799C" w:rsidRDefault="003A7E44" w:rsidP="003A7E44">
      <w:pPr>
        <w:rPr>
          <w:rFonts w:ascii="Tahoma" w:hAnsi="Tahoma" w:cs="Tahoma"/>
          <w:sz w:val="19"/>
          <w:szCs w:val="19"/>
          <w:highlight w:val="yellow"/>
        </w:rPr>
      </w:pPr>
    </w:p>
    <w:p w14:paraId="1DECDBDB" w14:textId="77777777" w:rsidR="003A7E44" w:rsidRPr="00F0799C" w:rsidRDefault="003A7E44" w:rsidP="0046158A">
      <w:pPr>
        <w:pStyle w:val="a3"/>
        <w:numPr>
          <w:ilvl w:val="0"/>
          <w:numId w:val="13"/>
        </w:numPr>
        <w:ind w:left="0"/>
        <w:jc w:val="both"/>
        <w:rPr>
          <w:rFonts w:ascii="Tahoma" w:hAnsi="Tahoma" w:cs="Tahoma"/>
          <w:sz w:val="19"/>
          <w:szCs w:val="19"/>
        </w:rPr>
      </w:pPr>
      <w:r w:rsidRPr="00F0799C">
        <w:rPr>
          <w:rFonts w:ascii="Tahoma" w:hAnsi="Tahoma" w:cs="Tahoma"/>
          <w:spacing w:val="-1"/>
          <w:sz w:val="19"/>
          <w:szCs w:val="19"/>
        </w:rPr>
        <w:t xml:space="preserve">Если Сумма компенсации, указанная в Акте </w:t>
      </w:r>
      <w:r w:rsidRPr="00F0799C">
        <w:rPr>
          <w:rFonts w:ascii="Tahoma" w:hAnsi="Tahoma" w:cs="Tahoma"/>
          <w:sz w:val="19"/>
          <w:szCs w:val="19"/>
        </w:rPr>
        <w:t xml:space="preserve">сверки простоев, не может быть по сроку учтена в </w:t>
      </w:r>
      <w:r>
        <w:rPr>
          <w:rFonts w:ascii="Tahoma" w:hAnsi="Tahoma" w:cs="Tahoma"/>
          <w:sz w:val="19"/>
          <w:szCs w:val="19"/>
        </w:rPr>
        <w:t>счете</w:t>
      </w:r>
      <w:r w:rsidRPr="00F0799C">
        <w:rPr>
          <w:rFonts w:ascii="Tahoma" w:hAnsi="Tahoma" w:cs="Tahoma"/>
          <w:sz w:val="19"/>
          <w:szCs w:val="19"/>
        </w:rPr>
        <w:t xml:space="preserve">, выставленном за отчетный период, в соответствии с п. 3.3. настоящего Договора, тогда сумма компенсации по согласованию Сторон отражается в последующем </w:t>
      </w:r>
      <w:r>
        <w:rPr>
          <w:rFonts w:ascii="Tahoma" w:hAnsi="Tahoma" w:cs="Tahoma"/>
          <w:sz w:val="19"/>
          <w:szCs w:val="19"/>
        </w:rPr>
        <w:t>счете</w:t>
      </w:r>
      <w:r w:rsidRPr="00F0799C">
        <w:rPr>
          <w:rFonts w:ascii="Tahoma" w:hAnsi="Tahoma" w:cs="Tahoma"/>
          <w:sz w:val="19"/>
          <w:szCs w:val="19"/>
        </w:rPr>
        <w:t>.</w:t>
      </w:r>
    </w:p>
    <w:p w14:paraId="22BB26FE" w14:textId="77777777" w:rsidR="003A7E44" w:rsidRPr="00F0799C" w:rsidRDefault="003A7E44" w:rsidP="0046158A">
      <w:pPr>
        <w:widowControl w:val="0"/>
        <w:numPr>
          <w:ilvl w:val="0"/>
          <w:numId w:val="13"/>
        </w:numPr>
        <w:shd w:val="clear" w:color="auto" w:fill="FFFFFF"/>
        <w:tabs>
          <w:tab w:val="left" w:pos="1094"/>
        </w:tabs>
        <w:autoSpaceDE w:val="0"/>
        <w:autoSpaceDN w:val="0"/>
        <w:adjustRightInd w:val="0"/>
        <w:spacing w:after="0" w:line="240" w:lineRule="auto"/>
        <w:jc w:val="both"/>
        <w:rPr>
          <w:rFonts w:ascii="Tahoma" w:hAnsi="Tahoma" w:cs="Tahoma"/>
          <w:sz w:val="19"/>
          <w:szCs w:val="19"/>
        </w:rPr>
      </w:pPr>
      <w:r w:rsidRPr="00F0799C">
        <w:rPr>
          <w:rFonts w:ascii="Tahoma" w:hAnsi="Tahoma" w:cs="Tahoma"/>
          <w:spacing w:val="-1"/>
          <w:sz w:val="19"/>
          <w:szCs w:val="19"/>
        </w:rPr>
        <w:t xml:space="preserve">Оплата </w:t>
      </w:r>
      <w:r w:rsidRPr="00F0799C">
        <w:rPr>
          <w:rFonts w:ascii="Tahoma" w:hAnsi="Tahoma" w:cs="Tahoma"/>
          <w:sz w:val="19"/>
          <w:szCs w:val="19"/>
        </w:rPr>
        <w:t xml:space="preserve">за услугу производится ЗАКАЗЧИКОМ ежемесячно на основании полученного </w:t>
      </w:r>
      <w:r>
        <w:rPr>
          <w:rFonts w:ascii="Tahoma" w:hAnsi="Tahoma" w:cs="Tahoma"/>
          <w:sz w:val="19"/>
          <w:szCs w:val="19"/>
        </w:rPr>
        <w:t>счет</w:t>
      </w:r>
      <w:r w:rsidRPr="00F0799C">
        <w:rPr>
          <w:rFonts w:ascii="Tahoma" w:hAnsi="Tahoma" w:cs="Tahoma"/>
          <w:sz w:val="19"/>
          <w:szCs w:val="19"/>
        </w:rPr>
        <w:t xml:space="preserve">а за отчетный период не позднее 20 банковских дней с момента получения </w:t>
      </w:r>
      <w:r>
        <w:rPr>
          <w:rFonts w:ascii="Tahoma" w:hAnsi="Tahoma" w:cs="Tahoma"/>
          <w:sz w:val="19"/>
          <w:szCs w:val="19"/>
        </w:rPr>
        <w:t>счет</w:t>
      </w:r>
      <w:r w:rsidRPr="00F0799C">
        <w:rPr>
          <w:rFonts w:ascii="Tahoma" w:hAnsi="Tahoma" w:cs="Tahoma"/>
          <w:sz w:val="19"/>
          <w:szCs w:val="19"/>
        </w:rPr>
        <w:t xml:space="preserve">а по реквизитам ИСПОЛНИТЕЛЯ, указанным в разделе </w:t>
      </w:r>
      <w:r>
        <w:rPr>
          <w:rFonts w:ascii="Tahoma" w:hAnsi="Tahoma" w:cs="Tahoma"/>
          <w:sz w:val="19"/>
          <w:szCs w:val="19"/>
        </w:rPr>
        <w:t>11</w:t>
      </w:r>
      <w:r w:rsidRPr="00F0799C">
        <w:rPr>
          <w:rFonts w:ascii="Tahoma" w:hAnsi="Tahoma" w:cs="Tahoma"/>
          <w:sz w:val="19"/>
          <w:szCs w:val="19"/>
        </w:rPr>
        <w:t xml:space="preserve"> Договора.</w:t>
      </w:r>
      <w:r w:rsidRPr="00F0799C">
        <w:rPr>
          <w:rFonts w:ascii="Tahoma" w:hAnsi="Tahoma" w:cs="Tahoma"/>
          <w:spacing w:val="-1"/>
          <w:sz w:val="19"/>
          <w:szCs w:val="19"/>
        </w:rPr>
        <w:t xml:space="preserve"> </w:t>
      </w:r>
    </w:p>
    <w:p w14:paraId="00D3AE3A" w14:textId="77777777" w:rsidR="003A7E44" w:rsidRPr="00465E10" w:rsidRDefault="003A7E44" w:rsidP="0046158A">
      <w:pPr>
        <w:widowControl w:val="0"/>
        <w:numPr>
          <w:ilvl w:val="0"/>
          <w:numId w:val="13"/>
        </w:numPr>
        <w:shd w:val="clear" w:color="auto" w:fill="FFFFFF"/>
        <w:tabs>
          <w:tab w:val="left" w:pos="1094"/>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z w:val="19"/>
          <w:szCs w:val="19"/>
        </w:rPr>
        <w:t xml:space="preserve">Датой платежа считается дата </w:t>
      </w:r>
      <w:r>
        <w:rPr>
          <w:rFonts w:ascii="Tahoma" w:hAnsi="Tahoma" w:cs="Tahoma"/>
          <w:sz w:val="19"/>
          <w:szCs w:val="19"/>
        </w:rPr>
        <w:t>получения</w:t>
      </w:r>
      <w:r w:rsidRPr="00F0799C">
        <w:rPr>
          <w:rFonts w:ascii="Tahoma" w:hAnsi="Tahoma" w:cs="Tahoma"/>
          <w:sz w:val="19"/>
          <w:szCs w:val="19"/>
        </w:rPr>
        <w:t xml:space="preserve"> денежных средств </w:t>
      </w:r>
      <w:r>
        <w:rPr>
          <w:rFonts w:ascii="Tahoma" w:hAnsi="Tahoma" w:cs="Tahoma"/>
          <w:sz w:val="19"/>
          <w:szCs w:val="19"/>
        </w:rPr>
        <w:t>на</w:t>
      </w:r>
      <w:r w:rsidRPr="00F0799C">
        <w:rPr>
          <w:rFonts w:ascii="Tahoma" w:hAnsi="Tahoma" w:cs="Tahoma"/>
          <w:sz w:val="19"/>
          <w:szCs w:val="19"/>
        </w:rPr>
        <w:t xml:space="preserve"> </w:t>
      </w:r>
      <w:r>
        <w:rPr>
          <w:rFonts w:ascii="Tahoma" w:hAnsi="Tahoma" w:cs="Tahoma"/>
          <w:sz w:val="19"/>
          <w:szCs w:val="19"/>
        </w:rPr>
        <w:t>банковский</w:t>
      </w:r>
      <w:r w:rsidRPr="00F0799C">
        <w:rPr>
          <w:rFonts w:ascii="Tahoma" w:hAnsi="Tahoma" w:cs="Tahoma"/>
          <w:sz w:val="19"/>
          <w:szCs w:val="19"/>
        </w:rPr>
        <w:t xml:space="preserve"> счёт </w:t>
      </w:r>
      <w:r>
        <w:rPr>
          <w:rFonts w:ascii="Tahoma" w:hAnsi="Tahoma" w:cs="Tahoma"/>
          <w:sz w:val="19"/>
          <w:szCs w:val="19"/>
        </w:rPr>
        <w:t>ИСПОЛНИТЕЛЯ</w:t>
      </w:r>
      <w:r w:rsidRPr="00F0799C">
        <w:rPr>
          <w:rFonts w:ascii="Tahoma" w:hAnsi="Tahoma" w:cs="Tahoma"/>
          <w:sz w:val="19"/>
          <w:szCs w:val="19"/>
        </w:rPr>
        <w:t>.</w:t>
      </w:r>
    </w:p>
    <w:p w14:paraId="53CF9347" w14:textId="77777777" w:rsidR="003A7E44" w:rsidRPr="00F0799C" w:rsidRDefault="003A7E44" w:rsidP="0046158A">
      <w:pPr>
        <w:widowControl w:val="0"/>
        <w:numPr>
          <w:ilvl w:val="0"/>
          <w:numId w:val="13"/>
        </w:numPr>
        <w:shd w:val="clear" w:color="auto" w:fill="FFFFFF"/>
        <w:tabs>
          <w:tab w:val="left" w:pos="1094"/>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pacing w:val="-5"/>
          <w:sz w:val="19"/>
          <w:szCs w:val="19"/>
        </w:rPr>
        <w:t xml:space="preserve">При наличии межгосударственных Соглашений об избежание двойного налогообложения и предотвращении уклонения от уплаты налогов на доходы, и предоставлении ИСПОЛНИТЕЛЕМ Справки уполномоченного органа </w:t>
      </w:r>
      <w:r>
        <w:rPr>
          <w:rFonts w:ascii="Tahoma" w:hAnsi="Tahoma" w:cs="Tahoma"/>
          <w:spacing w:val="-5"/>
          <w:sz w:val="19"/>
          <w:szCs w:val="19"/>
        </w:rPr>
        <w:t>______________</w:t>
      </w:r>
      <w:r w:rsidRPr="00F0799C">
        <w:rPr>
          <w:rFonts w:ascii="Tahoma" w:hAnsi="Tahoma" w:cs="Tahoma"/>
          <w:spacing w:val="-5"/>
          <w:sz w:val="19"/>
          <w:szCs w:val="19"/>
        </w:rPr>
        <w:t xml:space="preserve"> о резидентстве на </w:t>
      </w:r>
      <w:r>
        <w:rPr>
          <w:rFonts w:ascii="Tahoma" w:hAnsi="Tahoma" w:cs="Tahoma"/>
          <w:spacing w:val="-5"/>
          <w:sz w:val="19"/>
          <w:szCs w:val="19"/>
        </w:rPr>
        <w:t>_________</w:t>
      </w:r>
      <w:r w:rsidRPr="00F0799C">
        <w:rPr>
          <w:rFonts w:ascii="Tahoma" w:hAnsi="Tahoma" w:cs="Tahoma"/>
          <w:spacing w:val="-5"/>
          <w:sz w:val="19"/>
          <w:szCs w:val="19"/>
        </w:rPr>
        <w:t xml:space="preserve"> годы, налог на доход по ставке 5% с выплаты ИСПОЛНИТЕЛЮ нерезиденту КР не будет удержан. При отсутствии Справки с каждой выплаты ИСПОЛНИТЕЛЮ будет удержан налог на доход по ставке 5%. </w:t>
      </w:r>
    </w:p>
    <w:p w14:paraId="5D51EB13" w14:textId="77777777" w:rsidR="003A7E44" w:rsidRDefault="003A7E44" w:rsidP="0046158A">
      <w:pPr>
        <w:widowControl w:val="0"/>
        <w:numPr>
          <w:ilvl w:val="0"/>
          <w:numId w:val="13"/>
        </w:numPr>
        <w:shd w:val="clear" w:color="auto" w:fill="FFFFFF"/>
        <w:tabs>
          <w:tab w:val="left" w:pos="1094"/>
        </w:tabs>
        <w:autoSpaceDE w:val="0"/>
        <w:autoSpaceDN w:val="0"/>
        <w:adjustRightInd w:val="0"/>
        <w:spacing w:after="0" w:line="240" w:lineRule="auto"/>
        <w:jc w:val="both"/>
        <w:rPr>
          <w:rFonts w:ascii="Tahoma" w:hAnsi="Tahoma" w:cs="Tahoma"/>
          <w:spacing w:val="-5"/>
          <w:sz w:val="19"/>
          <w:szCs w:val="19"/>
        </w:rPr>
      </w:pPr>
      <w:r w:rsidRPr="00F0799C">
        <w:rPr>
          <w:rFonts w:ascii="Tahoma" w:hAnsi="Tahoma" w:cs="Tahoma"/>
          <w:spacing w:val="-5"/>
          <w:sz w:val="19"/>
          <w:szCs w:val="19"/>
        </w:rPr>
        <w:t xml:space="preserve"> В случае изменения конъюнктуры рынка передачи данных и снижения уровня цен на данный вид услуг, Стороны об</w:t>
      </w:r>
      <w:r>
        <w:rPr>
          <w:rFonts w:ascii="Tahoma" w:hAnsi="Tahoma" w:cs="Tahoma"/>
          <w:spacing w:val="-5"/>
          <w:sz w:val="19"/>
          <w:szCs w:val="19"/>
        </w:rPr>
        <w:t>язуются пересмотреть стоимость У</w:t>
      </w:r>
      <w:r w:rsidRPr="00F0799C">
        <w:rPr>
          <w:rFonts w:ascii="Tahoma" w:hAnsi="Tahoma" w:cs="Tahoma"/>
          <w:spacing w:val="-5"/>
          <w:sz w:val="19"/>
          <w:szCs w:val="19"/>
        </w:rPr>
        <w:t xml:space="preserve">слуги в сторону уменьшения, дата запуска которого начинается со следующего отчетного периода, предшествующий периоду, в котором наблюдается изменение конъюнктуры рынка передачи данных и снижения уровня цен. </w:t>
      </w:r>
    </w:p>
    <w:p w14:paraId="5D2A08E1" w14:textId="417AA40C" w:rsidR="003A7E44" w:rsidRPr="00180888" w:rsidRDefault="003A7E44" w:rsidP="003A7E44">
      <w:pPr>
        <w:widowControl w:val="0"/>
        <w:numPr>
          <w:ilvl w:val="0"/>
          <w:numId w:val="13"/>
        </w:numPr>
        <w:shd w:val="clear" w:color="auto" w:fill="FFFFFF"/>
        <w:tabs>
          <w:tab w:val="left" w:pos="1094"/>
        </w:tabs>
        <w:autoSpaceDE w:val="0"/>
        <w:autoSpaceDN w:val="0"/>
        <w:adjustRightInd w:val="0"/>
        <w:spacing w:after="0" w:line="240" w:lineRule="auto"/>
        <w:jc w:val="both"/>
        <w:rPr>
          <w:rFonts w:ascii="Tahoma" w:hAnsi="Tahoma" w:cs="Tahoma"/>
          <w:spacing w:val="-5"/>
          <w:sz w:val="19"/>
          <w:szCs w:val="19"/>
        </w:rPr>
      </w:pPr>
      <w:r w:rsidRPr="00706F6A">
        <w:lastRenderedPageBreak/>
        <w:t xml:space="preserve"> </w:t>
      </w:r>
      <w:r w:rsidRPr="00706F6A">
        <w:rPr>
          <w:rFonts w:ascii="Tahoma" w:hAnsi="Tahoma" w:cs="Tahoma"/>
          <w:spacing w:val="-5"/>
          <w:sz w:val="19"/>
          <w:szCs w:val="19"/>
        </w:rPr>
        <w:t>Расходы по оплате (банковские издержки, начисления, комиссионные сборы и т.п.), устанавливаемые в стране Стороны</w:t>
      </w:r>
      <w:r w:rsidRPr="008B111A">
        <w:rPr>
          <w:rFonts w:ascii="Tahoma" w:hAnsi="Tahoma" w:cs="Tahoma"/>
          <w:spacing w:val="-5"/>
          <w:sz w:val="19"/>
          <w:szCs w:val="19"/>
        </w:rPr>
        <w:t>-</w:t>
      </w:r>
      <w:r w:rsidRPr="00706F6A">
        <w:rPr>
          <w:rFonts w:ascii="Tahoma" w:hAnsi="Tahoma" w:cs="Tahoma"/>
          <w:spacing w:val="-5"/>
          <w:sz w:val="19"/>
          <w:szCs w:val="19"/>
        </w:rPr>
        <w:t>плательщика, должна нести Сторона</w:t>
      </w:r>
      <w:r w:rsidRPr="008B111A">
        <w:rPr>
          <w:rFonts w:ascii="Tahoma" w:hAnsi="Tahoma" w:cs="Tahoma"/>
          <w:spacing w:val="-5"/>
          <w:sz w:val="19"/>
          <w:szCs w:val="19"/>
        </w:rPr>
        <w:t>-</w:t>
      </w:r>
      <w:r w:rsidRPr="00706F6A">
        <w:rPr>
          <w:rFonts w:ascii="Tahoma" w:hAnsi="Tahoma" w:cs="Tahoma"/>
          <w:spacing w:val="-5"/>
          <w:sz w:val="19"/>
          <w:szCs w:val="19"/>
        </w:rPr>
        <w:t>плательщик. Любые банковские издержки, устанавливаемые в стране Стороны</w:t>
      </w:r>
      <w:r w:rsidRPr="008B111A">
        <w:rPr>
          <w:rFonts w:ascii="Tahoma" w:hAnsi="Tahoma" w:cs="Tahoma"/>
          <w:spacing w:val="-5"/>
          <w:sz w:val="19"/>
          <w:szCs w:val="19"/>
        </w:rPr>
        <w:t>-</w:t>
      </w:r>
      <w:r w:rsidRPr="00706F6A">
        <w:rPr>
          <w:rFonts w:ascii="Tahoma" w:hAnsi="Tahoma" w:cs="Tahoma"/>
          <w:spacing w:val="-5"/>
          <w:sz w:val="19"/>
          <w:szCs w:val="19"/>
        </w:rPr>
        <w:t>получателя платежа, включая сборы посреднических банков в</w:t>
      </w:r>
      <w:r>
        <w:rPr>
          <w:rFonts w:ascii="Tahoma" w:hAnsi="Tahoma" w:cs="Tahoma"/>
          <w:spacing w:val="-5"/>
          <w:sz w:val="19"/>
          <w:szCs w:val="19"/>
        </w:rPr>
        <w:t>-</w:t>
      </w:r>
      <w:r w:rsidRPr="00706F6A">
        <w:rPr>
          <w:rFonts w:ascii="Tahoma" w:hAnsi="Tahoma" w:cs="Tahoma"/>
          <w:spacing w:val="-5"/>
          <w:sz w:val="19"/>
          <w:szCs w:val="19"/>
        </w:rPr>
        <w:t>третьих странах, возлагаются на Сторону-получателя.</w:t>
      </w:r>
    </w:p>
    <w:p w14:paraId="30A37D7A" w14:textId="77777777" w:rsidR="003A7E44" w:rsidRPr="00F0799C" w:rsidRDefault="003A7E44" w:rsidP="003A7E44">
      <w:pPr>
        <w:pStyle w:val="a3"/>
        <w:widowControl w:val="0"/>
        <w:tabs>
          <w:tab w:val="left" w:pos="709"/>
        </w:tabs>
        <w:autoSpaceDE w:val="0"/>
        <w:autoSpaceDN w:val="0"/>
        <w:adjustRightInd w:val="0"/>
        <w:ind w:left="0"/>
        <w:contextualSpacing/>
        <w:jc w:val="center"/>
        <w:rPr>
          <w:rFonts w:ascii="Tahoma" w:hAnsi="Tahoma" w:cs="Tahoma"/>
          <w:b/>
          <w:sz w:val="19"/>
          <w:szCs w:val="19"/>
        </w:rPr>
      </w:pPr>
      <w:r w:rsidRPr="00F0799C">
        <w:rPr>
          <w:rFonts w:ascii="Tahoma" w:hAnsi="Tahoma" w:cs="Tahoma"/>
          <w:b/>
          <w:sz w:val="19"/>
          <w:szCs w:val="19"/>
        </w:rPr>
        <w:t>4. ТРЕБОВАНИЯ К КОЭФФИЦИЕНТУ ДОСТУПНОСТИ УСЛУГИ</w:t>
      </w:r>
    </w:p>
    <w:p w14:paraId="0B116DB7" w14:textId="77777777" w:rsidR="003A7E44" w:rsidRPr="00F0799C" w:rsidRDefault="003A7E44" w:rsidP="0046158A">
      <w:pPr>
        <w:pStyle w:val="a3"/>
        <w:widowControl w:val="0"/>
        <w:numPr>
          <w:ilvl w:val="1"/>
          <w:numId w:val="14"/>
        </w:numPr>
        <w:tabs>
          <w:tab w:val="left" w:pos="709"/>
        </w:tabs>
        <w:autoSpaceDE w:val="0"/>
        <w:autoSpaceDN w:val="0"/>
        <w:adjustRightInd w:val="0"/>
        <w:spacing w:before="240"/>
        <w:ind w:left="0" w:firstLine="0"/>
        <w:contextualSpacing/>
        <w:jc w:val="both"/>
        <w:rPr>
          <w:rFonts w:ascii="Tahoma" w:hAnsi="Tahoma" w:cs="Tahoma"/>
          <w:sz w:val="19"/>
          <w:szCs w:val="19"/>
        </w:rPr>
      </w:pPr>
      <w:r w:rsidRPr="00F0799C">
        <w:rPr>
          <w:rFonts w:ascii="Tahoma" w:hAnsi="Tahoma" w:cs="Tahoma"/>
          <w:sz w:val="19"/>
          <w:szCs w:val="19"/>
        </w:rPr>
        <w:t xml:space="preserve">ИСПОЛНИТЕЛЬ гарантирует, что КДУ на протяжении срока действия </w:t>
      </w:r>
      <w:r>
        <w:rPr>
          <w:rFonts w:ascii="Tahoma" w:hAnsi="Tahoma" w:cs="Tahoma"/>
          <w:sz w:val="19"/>
          <w:szCs w:val="19"/>
        </w:rPr>
        <w:t xml:space="preserve">услуги, определяемого </w:t>
      </w:r>
      <w:r w:rsidRPr="00EB5571">
        <w:rPr>
          <w:rFonts w:ascii="Tahoma" w:hAnsi="Tahoma" w:cs="Tahoma"/>
          <w:sz w:val="19"/>
          <w:szCs w:val="19"/>
        </w:rPr>
        <w:t>Акт</w:t>
      </w:r>
      <w:r>
        <w:rPr>
          <w:rFonts w:ascii="Tahoma" w:hAnsi="Tahoma" w:cs="Tahoma"/>
          <w:sz w:val="19"/>
          <w:szCs w:val="19"/>
        </w:rPr>
        <w:t>ами</w:t>
      </w:r>
      <w:r w:rsidRPr="00EB5571">
        <w:rPr>
          <w:rFonts w:ascii="Tahoma" w:hAnsi="Tahoma" w:cs="Tahoma"/>
          <w:sz w:val="19"/>
          <w:szCs w:val="19"/>
        </w:rPr>
        <w:t xml:space="preserve"> сдачи-приемки работ по подключению/отключению</w:t>
      </w:r>
      <w:r>
        <w:rPr>
          <w:rFonts w:ascii="Tahoma" w:hAnsi="Tahoma" w:cs="Tahoma"/>
          <w:sz w:val="19"/>
          <w:szCs w:val="19"/>
        </w:rPr>
        <w:t xml:space="preserve"> (Приложение №3)</w:t>
      </w:r>
      <w:r w:rsidRPr="00EB5571">
        <w:rPr>
          <w:rFonts w:ascii="Tahoma" w:hAnsi="Tahoma" w:cs="Tahoma"/>
          <w:sz w:val="19"/>
          <w:szCs w:val="19"/>
        </w:rPr>
        <w:t xml:space="preserve"> </w:t>
      </w:r>
      <w:r w:rsidRPr="00F0799C">
        <w:rPr>
          <w:rFonts w:ascii="Tahoma" w:hAnsi="Tahoma" w:cs="Tahoma"/>
          <w:sz w:val="19"/>
          <w:szCs w:val="19"/>
        </w:rPr>
        <w:t xml:space="preserve">будет составлять 99,9% ежемесячно. КДУ за отчетный период определяется следующим образом: КДУ = [1-F/T] *100%, </w:t>
      </w:r>
    </w:p>
    <w:p w14:paraId="36AAC864" w14:textId="77777777" w:rsidR="003A7E44" w:rsidRPr="00F0799C" w:rsidRDefault="003A7E44" w:rsidP="003A7E44">
      <w:pPr>
        <w:pStyle w:val="a3"/>
        <w:widowControl w:val="0"/>
        <w:tabs>
          <w:tab w:val="left" w:pos="709"/>
        </w:tabs>
        <w:autoSpaceDE w:val="0"/>
        <w:autoSpaceDN w:val="0"/>
        <w:adjustRightInd w:val="0"/>
        <w:ind w:left="0"/>
        <w:contextualSpacing/>
        <w:jc w:val="both"/>
        <w:rPr>
          <w:rFonts w:ascii="Tahoma" w:hAnsi="Tahoma" w:cs="Tahoma"/>
          <w:sz w:val="19"/>
          <w:szCs w:val="19"/>
        </w:rPr>
      </w:pPr>
      <w:r w:rsidRPr="00F0799C">
        <w:rPr>
          <w:rFonts w:ascii="Tahoma" w:hAnsi="Tahoma" w:cs="Tahoma"/>
          <w:sz w:val="19"/>
          <w:szCs w:val="19"/>
        </w:rPr>
        <w:t xml:space="preserve">где </w:t>
      </w:r>
      <w:r w:rsidRPr="00F0799C">
        <w:rPr>
          <w:rFonts w:ascii="Tahoma" w:hAnsi="Tahoma" w:cs="Tahoma"/>
          <w:sz w:val="19"/>
          <w:szCs w:val="19"/>
        </w:rPr>
        <w:tab/>
      </w:r>
    </w:p>
    <w:p w14:paraId="50D68609"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sz w:val="19"/>
          <w:szCs w:val="19"/>
        </w:rPr>
        <w:t>T – общее количество полных часов в отчетном периоде;</w:t>
      </w:r>
    </w:p>
    <w:p w14:paraId="50E0DBB7"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sz w:val="19"/>
          <w:szCs w:val="19"/>
        </w:rPr>
        <w:t>F – общее количество полных часов продолжительности неоказания услуги и простоев (в т.ч. аварийных ситуаций и т.д.), возникших в течение отчетного периода (в случае если время простоя услуги по вине ИСПОЛНИТЕЛЯ составило в сумме 30 минут и менее – округление в меньшую сторону, в случае если время простоя по вине ИСПОЛНИТЕЛЯ в сумме составило более 3</w:t>
      </w:r>
      <w:r>
        <w:rPr>
          <w:rFonts w:ascii="Tahoma" w:hAnsi="Tahoma" w:cs="Tahoma"/>
          <w:sz w:val="19"/>
          <w:szCs w:val="19"/>
        </w:rPr>
        <w:t>1</w:t>
      </w:r>
      <w:r w:rsidRPr="00F0799C">
        <w:rPr>
          <w:rFonts w:ascii="Tahoma" w:hAnsi="Tahoma" w:cs="Tahoma"/>
          <w:sz w:val="19"/>
          <w:szCs w:val="19"/>
        </w:rPr>
        <w:t xml:space="preserve"> минут</w:t>
      </w:r>
      <w:r>
        <w:rPr>
          <w:rFonts w:ascii="Tahoma" w:hAnsi="Tahoma" w:cs="Tahoma"/>
          <w:sz w:val="19"/>
          <w:szCs w:val="19"/>
        </w:rPr>
        <w:t>ы</w:t>
      </w:r>
      <w:r w:rsidRPr="00F0799C">
        <w:rPr>
          <w:rFonts w:ascii="Tahoma" w:hAnsi="Tahoma" w:cs="Tahoma"/>
          <w:sz w:val="19"/>
          <w:szCs w:val="19"/>
        </w:rPr>
        <w:t xml:space="preserve"> – округление в большую сторону). При этом, если в отчетном периоде фиксируется простои длительностью более трёх минут и более десяти случаев за сутки, то длительность этих простоев суммируется и подлежит расчету КДУ согласно п.3.5. выше.  </w:t>
      </w:r>
    </w:p>
    <w:p w14:paraId="5D59CA27" w14:textId="77777777" w:rsidR="003A7E44" w:rsidRPr="00F0799C" w:rsidRDefault="003A7E44" w:rsidP="003A7E44">
      <w:pPr>
        <w:pStyle w:val="a3"/>
        <w:tabs>
          <w:tab w:val="left" w:pos="709"/>
        </w:tabs>
        <w:ind w:left="0"/>
        <w:jc w:val="both"/>
        <w:rPr>
          <w:rFonts w:ascii="Tahoma" w:hAnsi="Tahoma" w:cs="Tahoma"/>
          <w:sz w:val="19"/>
          <w:szCs w:val="19"/>
        </w:rPr>
      </w:pPr>
      <w:r w:rsidRPr="00F0799C">
        <w:rPr>
          <w:rFonts w:ascii="Tahoma" w:hAnsi="Tahoma" w:cs="Tahoma"/>
          <w:sz w:val="19"/>
          <w:szCs w:val="19"/>
        </w:rPr>
        <w:t xml:space="preserve">Пример расчета случаев округления ниже: </w:t>
      </w:r>
    </w:p>
    <w:p w14:paraId="58AD2FBB" w14:textId="77777777" w:rsidR="003A7E44" w:rsidRPr="00F0799C" w:rsidRDefault="003A7E44" w:rsidP="0046158A">
      <w:pPr>
        <w:pStyle w:val="a3"/>
        <w:numPr>
          <w:ilvl w:val="0"/>
          <w:numId w:val="18"/>
        </w:numPr>
        <w:tabs>
          <w:tab w:val="left" w:pos="709"/>
        </w:tabs>
        <w:jc w:val="both"/>
        <w:rPr>
          <w:rFonts w:ascii="Tahoma" w:hAnsi="Tahoma" w:cs="Tahoma"/>
          <w:sz w:val="19"/>
          <w:szCs w:val="19"/>
        </w:rPr>
      </w:pPr>
      <w:r w:rsidRPr="00F0799C">
        <w:rPr>
          <w:rFonts w:ascii="Tahoma" w:hAnsi="Tahoma" w:cs="Tahoma"/>
          <w:sz w:val="19"/>
          <w:szCs w:val="19"/>
        </w:rPr>
        <w:t>суммарное время простоев за отчетный период составило 45 минут, то после округления время составит 60 минут или 1 час; или</w:t>
      </w:r>
    </w:p>
    <w:p w14:paraId="070CF28D" w14:textId="77777777" w:rsidR="003A7E44" w:rsidRPr="00F0799C" w:rsidRDefault="003A7E44" w:rsidP="0046158A">
      <w:pPr>
        <w:pStyle w:val="a3"/>
        <w:numPr>
          <w:ilvl w:val="0"/>
          <w:numId w:val="18"/>
        </w:numPr>
        <w:tabs>
          <w:tab w:val="left" w:pos="709"/>
        </w:tabs>
        <w:jc w:val="both"/>
        <w:rPr>
          <w:rFonts w:ascii="Tahoma" w:hAnsi="Tahoma" w:cs="Tahoma"/>
          <w:sz w:val="19"/>
          <w:szCs w:val="19"/>
        </w:rPr>
      </w:pPr>
      <w:r w:rsidRPr="00F0799C">
        <w:rPr>
          <w:rFonts w:ascii="Tahoma" w:hAnsi="Tahoma" w:cs="Tahoma"/>
          <w:sz w:val="19"/>
          <w:szCs w:val="19"/>
        </w:rPr>
        <w:t xml:space="preserve">суммарное время простоев за отчетный период составило 1 час и </w:t>
      </w:r>
      <w:r>
        <w:rPr>
          <w:rFonts w:ascii="Tahoma" w:hAnsi="Tahoma" w:cs="Tahoma"/>
          <w:sz w:val="19"/>
          <w:szCs w:val="19"/>
        </w:rPr>
        <w:t>2</w:t>
      </w:r>
      <w:r w:rsidRPr="00F0799C">
        <w:rPr>
          <w:rFonts w:ascii="Tahoma" w:hAnsi="Tahoma" w:cs="Tahoma"/>
          <w:sz w:val="19"/>
          <w:szCs w:val="19"/>
        </w:rPr>
        <w:t>9 минут, то после округления время составит 60 минут или 1 час; или</w:t>
      </w:r>
    </w:p>
    <w:p w14:paraId="16C1C7FE" w14:textId="77777777" w:rsidR="003A7E44" w:rsidRPr="00F0799C" w:rsidRDefault="003A7E44" w:rsidP="0046158A">
      <w:pPr>
        <w:pStyle w:val="a3"/>
        <w:numPr>
          <w:ilvl w:val="0"/>
          <w:numId w:val="18"/>
        </w:numPr>
        <w:tabs>
          <w:tab w:val="left" w:pos="709"/>
        </w:tabs>
        <w:jc w:val="both"/>
        <w:rPr>
          <w:rFonts w:ascii="Tahoma" w:hAnsi="Tahoma" w:cs="Tahoma"/>
          <w:sz w:val="19"/>
          <w:szCs w:val="19"/>
        </w:rPr>
      </w:pPr>
      <w:r w:rsidRPr="00F0799C">
        <w:rPr>
          <w:rFonts w:ascii="Tahoma" w:hAnsi="Tahoma" w:cs="Tahoma"/>
          <w:sz w:val="19"/>
          <w:szCs w:val="19"/>
        </w:rPr>
        <w:t>суммарное время простоев за отчетный период составило 1 час и 49 минут, то после округления время составит 120 минут или 2 часа; или</w:t>
      </w:r>
    </w:p>
    <w:p w14:paraId="23221AAA" w14:textId="77777777" w:rsidR="003A7E44" w:rsidRPr="00F0799C" w:rsidRDefault="003A7E44" w:rsidP="0046158A">
      <w:pPr>
        <w:pStyle w:val="a3"/>
        <w:numPr>
          <w:ilvl w:val="0"/>
          <w:numId w:val="18"/>
        </w:numPr>
        <w:tabs>
          <w:tab w:val="left" w:pos="709"/>
        </w:tabs>
        <w:jc w:val="both"/>
        <w:rPr>
          <w:rFonts w:ascii="Tahoma" w:hAnsi="Tahoma" w:cs="Tahoma"/>
          <w:sz w:val="19"/>
          <w:szCs w:val="19"/>
        </w:rPr>
      </w:pPr>
      <w:r w:rsidRPr="00F0799C">
        <w:rPr>
          <w:rFonts w:ascii="Tahoma" w:hAnsi="Tahoma" w:cs="Tahoma"/>
          <w:sz w:val="19"/>
          <w:szCs w:val="19"/>
        </w:rPr>
        <w:t xml:space="preserve">суммарное время простоев за отчетный период составило 29 минут, то после округления время составит 0 минут; </w:t>
      </w:r>
    </w:p>
    <w:p w14:paraId="6E65B8DB" w14:textId="77777777" w:rsidR="003A7E44" w:rsidRPr="00F0799C" w:rsidRDefault="003A7E44" w:rsidP="0046158A">
      <w:pPr>
        <w:pStyle w:val="a3"/>
        <w:widowControl w:val="0"/>
        <w:numPr>
          <w:ilvl w:val="1"/>
          <w:numId w:val="14"/>
        </w:numPr>
        <w:tabs>
          <w:tab w:val="left" w:pos="709"/>
        </w:tabs>
        <w:autoSpaceDE w:val="0"/>
        <w:autoSpaceDN w:val="0"/>
        <w:adjustRightInd w:val="0"/>
        <w:spacing w:before="240"/>
        <w:ind w:left="0" w:firstLine="0"/>
        <w:contextualSpacing/>
        <w:jc w:val="both"/>
        <w:rPr>
          <w:rFonts w:ascii="Tahoma" w:hAnsi="Tahoma" w:cs="Tahoma"/>
          <w:sz w:val="19"/>
          <w:szCs w:val="19"/>
        </w:rPr>
      </w:pPr>
      <w:r w:rsidRPr="00F0799C">
        <w:rPr>
          <w:rFonts w:ascii="Tahoma" w:hAnsi="Tahoma" w:cs="Tahoma"/>
          <w:sz w:val="19"/>
          <w:szCs w:val="19"/>
        </w:rPr>
        <w:t>При вычислении КДУ в расчет не принимаются следу</w:t>
      </w:r>
      <w:r>
        <w:rPr>
          <w:rFonts w:ascii="Tahoma" w:hAnsi="Tahoma" w:cs="Tahoma"/>
          <w:sz w:val="19"/>
          <w:szCs w:val="19"/>
        </w:rPr>
        <w:t>ющие перерывы и время простоев У</w:t>
      </w:r>
      <w:r w:rsidRPr="00F0799C">
        <w:rPr>
          <w:rFonts w:ascii="Tahoma" w:hAnsi="Tahoma" w:cs="Tahoma"/>
          <w:sz w:val="19"/>
          <w:szCs w:val="19"/>
        </w:rPr>
        <w:t>слуги, вызванные:</w:t>
      </w:r>
    </w:p>
    <w:p w14:paraId="4F71A63D" w14:textId="77777777" w:rsidR="003A7E44" w:rsidRPr="00F0799C" w:rsidRDefault="003A7E44" w:rsidP="0046158A">
      <w:pPr>
        <w:pStyle w:val="a3"/>
        <w:numPr>
          <w:ilvl w:val="0"/>
          <w:numId w:val="7"/>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проведением плановых профилактических работ (кроме случаев превышения согласованного/ установленного периода проведения работ, несанкционированного (несогласованного) их проведен</w:t>
      </w:r>
      <w:r>
        <w:rPr>
          <w:rFonts w:ascii="Tahoma" w:hAnsi="Tahoma" w:cs="Tahoma"/>
          <w:sz w:val="19"/>
          <w:szCs w:val="19"/>
        </w:rPr>
        <w:t>ия), но длительностью не более 1-го (один</w:t>
      </w:r>
      <w:r w:rsidRPr="0035319C">
        <w:rPr>
          <w:rFonts w:ascii="Tahoma" w:hAnsi="Tahoma" w:cs="Tahoma"/>
          <w:sz w:val="19"/>
          <w:szCs w:val="19"/>
        </w:rPr>
        <w:t>) часа в месяц;</w:t>
      </w:r>
    </w:p>
    <w:p w14:paraId="56035597" w14:textId="77777777" w:rsidR="003A7E44" w:rsidRPr="00F0799C" w:rsidRDefault="003A7E44" w:rsidP="0046158A">
      <w:pPr>
        <w:pStyle w:val="a3"/>
        <w:numPr>
          <w:ilvl w:val="0"/>
          <w:numId w:val="7"/>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время, затраченное ИСПОЛНИТЕЛЕМ на получение доступа к оборудованию, расположенному на территории ЗАКАЗЧИКА; </w:t>
      </w:r>
    </w:p>
    <w:p w14:paraId="58F75D1E" w14:textId="77777777" w:rsidR="003A7E44" w:rsidRPr="00F0799C" w:rsidRDefault="003A7E44" w:rsidP="0046158A">
      <w:pPr>
        <w:pStyle w:val="a3"/>
        <w:numPr>
          <w:ilvl w:val="0"/>
          <w:numId w:val="7"/>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приостановкой или прекращением </w:t>
      </w:r>
      <w:r>
        <w:rPr>
          <w:rFonts w:ascii="Tahoma" w:hAnsi="Tahoma" w:cs="Tahoma"/>
          <w:sz w:val="19"/>
          <w:szCs w:val="19"/>
        </w:rPr>
        <w:t>услуги</w:t>
      </w:r>
      <w:r w:rsidRPr="00F0799C">
        <w:rPr>
          <w:rFonts w:ascii="Tahoma" w:hAnsi="Tahoma" w:cs="Tahoma"/>
          <w:sz w:val="19"/>
          <w:szCs w:val="19"/>
        </w:rPr>
        <w:t>, согласованные с ЗАКАЗЧИКОМ;</w:t>
      </w:r>
    </w:p>
    <w:p w14:paraId="24BC2AE1" w14:textId="77777777" w:rsidR="003A7E44" w:rsidRPr="00F0799C" w:rsidRDefault="003A7E44" w:rsidP="0046158A">
      <w:pPr>
        <w:pStyle w:val="a3"/>
        <w:numPr>
          <w:ilvl w:val="0"/>
          <w:numId w:val="7"/>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действием или бездействием ЗАКАЗЧИКА;</w:t>
      </w:r>
    </w:p>
    <w:p w14:paraId="61C5D18D" w14:textId="77777777" w:rsidR="003A7E44" w:rsidRPr="00F0799C" w:rsidRDefault="003A7E44" w:rsidP="0046158A">
      <w:pPr>
        <w:pStyle w:val="a3"/>
        <w:numPr>
          <w:ilvl w:val="0"/>
          <w:numId w:val="7"/>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действиями обстоятельств непреодолимой силы (форс-мажор); </w:t>
      </w:r>
    </w:p>
    <w:p w14:paraId="7D0509ED" w14:textId="77777777" w:rsidR="003A7E44" w:rsidRPr="00F0799C" w:rsidRDefault="003A7E44" w:rsidP="0046158A">
      <w:pPr>
        <w:pStyle w:val="a3"/>
        <w:numPr>
          <w:ilvl w:val="0"/>
          <w:numId w:val="7"/>
        </w:numPr>
        <w:tabs>
          <w:tab w:val="left" w:pos="426"/>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изменением пропускной </w:t>
      </w:r>
      <w:r>
        <w:rPr>
          <w:rFonts w:ascii="Tahoma" w:hAnsi="Tahoma" w:cs="Tahoma"/>
          <w:sz w:val="19"/>
          <w:szCs w:val="19"/>
        </w:rPr>
        <w:t>способности организованной</w:t>
      </w:r>
      <w:r w:rsidRPr="00F0799C">
        <w:rPr>
          <w:rFonts w:ascii="Tahoma" w:hAnsi="Tahoma" w:cs="Tahoma"/>
          <w:sz w:val="19"/>
          <w:szCs w:val="19"/>
        </w:rPr>
        <w:t xml:space="preserve"> </w:t>
      </w:r>
      <w:r>
        <w:rPr>
          <w:rFonts w:ascii="Tahoma" w:hAnsi="Tahoma" w:cs="Tahoma"/>
          <w:sz w:val="19"/>
          <w:szCs w:val="19"/>
        </w:rPr>
        <w:t>Услуги</w:t>
      </w:r>
      <w:r w:rsidRPr="00F0799C">
        <w:rPr>
          <w:rFonts w:ascii="Tahoma" w:hAnsi="Tahoma" w:cs="Tahoma"/>
          <w:sz w:val="19"/>
          <w:szCs w:val="19"/>
        </w:rPr>
        <w:t xml:space="preserve"> по вине ИСПОЛНИТЕЛЯ, длительностью менее 30 минут на каждый случай, общей продолжительностью менее 2-х (два) часов за отчетный период, все другие случаи изменения пропускной способности подлежат компенсации в качестве простоя;</w:t>
      </w:r>
    </w:p>
    <w:p w14:paraId="455AC507" w14:textId="77777777" w:rsidR="003A7E44" w:rsidRPr="00F0799C" w:rsidRDefault="003A7E44" w:rsidP="0046158A">
      <w:pPr>
        <w:pStyle w:val="a3"/>
        <w:numPr>
          <w:ilvl w:val="0"/>
          <w:numId w:val="7"/>
        </w:numPr>
        <w:tabs>
          <w:tab w:val="left" w:pos="426"/>
          <w:tab w:val="left" w:pos="5812"/>
        </w:tabs>
        <w:suppressAutoHyphens/>
        <w:spacing w:before="240"/>
        <w:ind w:left="426" w:hanging="284"/>
        <w:contextualSpacing/>
        <w:jc w:val="both"/>
        <w:rPr>
          <w:rFonts w:ascii="Tahoma" w:hAnsi="Tahoma" w:cs="Tahoma"/>
          <w:sz w:val="19"/>
          <w:szCs w:val="19"/>
        </w:rPr>
      </w:pPr>
      <w:r w:rsidRPr="00F0799C">
        <w:rPr>
          <w:rFonts w:ascii="Tahoma" w:hAnsi="Tahoma" w:cs="Tahoma"/>
          <w:sz w:val="19"/>
          <w:szCs w:val="19"/>
        </w:rPr>
        <w:t xml:space="preserve">КРП (до пяти случаев в течение 1 часа непрерывно) с момента первого случая КРП инструментами </w:t>
      </w:r>
      <w:r>
        <w:rPr>
          <w:rFonts w:ascii="Tahoma" w:hAnsi="Tahoma" w:cs="Tahoma"/>
          <w:sz w:val="19"/>
          <w:szCs w:val="19"/>
        </w:rPr>
        <w:t>мониторинга сети организованной Услуги</w:t>
      </w:r>
      <w:r w:rsidRPr="00F0799C">
        <w:rPr>
          <w:rFonts w:ascii="Tahoma" w:hAnsi="Tahoma" w:cs="Tahoma"/>
          <w:sz w:val="19"/>
          <w:szCs w:val="19"/>
        </w:rPr>
        <w:t xml:space="preserve">; все другие случаи КРП подлежат компенсации. </w:t>
      </w:r>
    </w:p>
    <w:p w14:paraId="4645882A" w14:textId="77777777" w:rsidR="003A7E44" w:rsidRPr="00F0799C" w:rsidRDefault="003A7E44" w:rsidP="0046158A">
      <w:pPr>
        <w:pStyle w:val="a3"/>
        <w:widowControl w:val="0"/>
        <w:numPr>
          <w:ilvl w:val="1"/>
          <w:numId w:val="14"/>
        </w:numPr>
        <w:tabs>
          <w:tab w:val="left" w:pos="709"/>
        </w:tabs>
        <w:autoSpaceDE w:val="0"/>
        <w:autoSpaceDN w:val="0"/>
        <w:adjustRightInd w:val="0"/>
        <w:spacing w:before="240"/>
        <w:ind w:left="0" w:firstLine="0"/>
        <w:contextualSpacing/>
        <w:jc w:val="both"/>
        <w:rPr>
          <w:rFonts w:ascii="Tahoma" w:hAnsi="Tahoma" w:cs="Tahoma"/>
          <w:sz w:val="19"/>
          <w:szCs w:val="19"/>
        </w:rPr>
      </w:pPr>
      <w:r w:rsidRPr="00F0799C">
        <w:rPr>
          <w:rFonts w:ascii="Tahoma" w:hAnsi="Tahoma" w:cs="Tahoma"/>
          <w:sz w:val="19"/>
          <w:szCs w:val="19"/>
        </w:rPr>
        <w:t xml:space="preserve">Время перерыва при предоставлении </w:t>
      </w:r>
      <w:r>
        <w:rPr>
          <w:rFonts w:ascii="Tahoma" w:hAnsi="Tahoma" w:cs="Tahoma"/>
          <w:sz w:val="19"/>
          <w:szCs w:val="19"/>
        </w:rPr>
        <w:t>Услуги</w:t>
      </w:r>
      <w:r w:rsidRPr="00F0799C">
        <w:rPr>
          <w:rFonts w:ascii="Tahoma" w:hAnsi="Tahoma" w:cs="Tahoma"/>
          <w:sz w:val="19"/>
          <w:szCs w:val="19"/>
        </w:rPr>
        <w:t xml:space="preserve"> характеризируется отсутствием возможности принимать/ передавать трафик или часть трафика по вине ИСПОЛНИТЕЛЯ за исключением условий, оговоренных в п. 4.2. Стороны согласились, что факт и время устранения неисправности/ аварии в зоне ответственности ИСПОЛНИТЕЛЯ может устанавливаться автоматически средствами мониторинга ИСПОЛНИТЕЛЯ при условии подтверждения факта устранения неисправности/ аварии со стороны ЗАКАЗЧИКА. </w:t>
      </w:r>
    </w:p>
    <w:p w14:paraId="74859F4D" w14:textId="77777777" w:rsidR="003A7E44" w:rsidRPr="00D06BBE" w:rsidRDefault="003A7E44" w:rsidP="0046158A">
      <w:pPr>
        <w:pStyle w:val="a3"/>
        <w:widowControl w:val="0"/>
        <w:numPr>
          <w:ilvl w:val="1"/>
          <w:numId w:val="14"/>
        </w:numPr>
        <w:tabs>
          <w:tab w:val="left" w:pos="709"/>
        </w:tabs>
        <w:autoSpaceDE w:val="0"/>
        <w:autoSpaceDN w:val="0"/>
        <w:adjustRightInd w:val="0"/>
        <w:spacing w:before="240"/>
        <w:ind w:left="0" w:firstLine="0"/>
        <w:contextualSpacing/>
        <w:jc w:val="both"/>
        <w:rPr>
          <w:rFonts w:ascii="Tahoma" w:hAnsi="Tahoma" w:cs="Tahoma"/>
          <w:sz w:val="19"/>
          <w:szCs w:val="19"/>
        </w:rPr>
      </w:pPr>
      <w:r w:rsidRPr="00D06BBE">
        <w:rPr>
          <w:rFonts w:ascii="Tahoma" w:hAnsi="Tahoma" w:cs="Tahoma"/>
          <w:sz w:val="19"/>
          <w:szCs w:val="19"/>
        </w:rPr>
        <w:t>В случае, если значение КДУ за 1 (один) календарный месяц оказывается ниже 96,6% (девяноста шести целых и шесть десятых процентов), то ЗАКАЗЧИК оставляет за собой право расторгнуть Договор в одностороннем порядке без выплаты каких-либо убытков за досрочное расторжение Договора.</w:t>
      </w:r>
    </w:p>
    <w:p w14:paraId="453D4A54" w14:textId="77777777" w:rsidR="003A7E44" w:rsidRPr="00D06BBE" w:rsidRDefault="003A7E44" w:rsidP="0046158A">
      <w:pPr>
        <w:pStyle w:val="a3"/>
        <w:widowControl w:val="0"/>
        <w:numPr>
          <w:ilvl w:val="1"/>
          <w:numId w:val="14"/>
        </w:numPr>
        <w:tabs>
          <w:tab w:val="left" w:pos="709"/>
        </w:tabs>
        <w:autoSpaceDE w:val="0"/>
        <w:autoSpaceDN w:val="0"/>
        <w:adjustRightInd w:val="0"/>
        <w:spacing w:before="240"/>
        <w:ind w:left="0" w:firstLine="0"/>
        <w:contextualSpacing/>
        <w:jc w:val="both"/>
        <w:rPr>
          <w:rFonts w:ascii="Tahoma" w:hAnsi="Tahoma" w:cs="Tahoma"/>
          <w:sz w:val="19"/>
          <w:szCs w:val="19"/>
        </w:rPr>
      </w:pPr>
      <w:r w:rsidRPr="00D06BBE">
        <w:rPr>
          <w:rFonts w:ascii="Tahoma" w:hAnsi="Tahoma" w:cs="Tahoma"/>
          <w:sz w:val="19"/>
          <w:szCs w:val="19"/>
        </w:rPr>
        <w:t>В случае, если КДУ за 2 (два) календарных месяца подряд будет ниже 99,</w:t>
      </w:r>
      <w:r>
        <w:rPr>
          <w:rFonts w:ascii="Tahoma" w:hAnsi="Tahoma" w:cs="Tahoma"/>
          <w:sz w:val="19"/>
          <w:szCs w:val="19"/>
        </w:rPr>
        <w:t>5</w:t>
      </w:r>
      <w:r w:rsidRPr="00D06BBE">
        <w:rPr>
          <w:rFonts w:ascii="Tahoma" w:hAnsi="Tahoma" w:cs="Tahoma"/>
          <w:sz w:val="19"/>
          <w:szCs w:val="19"/>
        </w:rPr>
        <w:t>%, то ЗАКАЗЧИК оставляет за собой право расторгнуть Договор в одностороннем порядке,</w:t>
      </w:r>
      <w:r>
        <w:rPr>
          <w:rFonts w:ascii="Tahoma" w:hAnsi="Tahoma" w:cs="Tahoma"/>
          <w:sz w:val="19"/>
          <w:szCs w:val="19"/>
        </w:rPr>
        <w:t xml:space="preserve"> оплатив фактически оказанные услуги до даты расторжения Договора и </w:t>
      </w:r>
      <w:r w:rsidRPr="00D06BBE">
        <w:rPr>
          <w:rFonts w:ascii="Tahoma" w:hAnsi="Tahoma" w:cs="Tahoma"/>
          <w:sz w:val="19"/>
          <w:szCs w:val="19"/>
        </w:rPr>
        <w:t>без выплат</w:t>
      </w:r>
      <w:r>
        <w:rPr>
          <w:rFonts w:ascii="Tahoma" w:hAnsi="Tahoma" w:cs="Tahoma"/>
          <w:sz w:val="19"/>
          <w:szCs w:val="19"/>
        </w:rPr>
        <w:t>ы</w:t>
      </w:r>
      <w:r w:rsidRPr="00D06BBE">
        <w:rPr>
          <w:rFonts w:ascii="Tahoma" w:hAnsi="Tahoma" w:cs="Tahoma"/>
          <w:sz w:val="19"/>
          <w:szCs w:val="19"/>
        </w:rPr>
        <w:t xml:space="preserve"> каких-либо убытков за досрочное расторжение Договора.</w:t>
      </w:r>
    </w:p>
    <w:p w14:paraId="5B594E02" w14:textId="77777777" w:rsidR="003A7E44" w:rsidRPr="00F0799C" w:rsidRDefault="003A7E44" w:rsidP="0046158A">
      <w:pPr>
        <w:pStyle w:val="a3"/>
        <w:widowControl w:val="0"/>
        <w:numPr>
          <w:ilvl w:val="1"/>
          <w:numId w:val="14"/>
        </w:numPr>
        <w:tabs>
          <w:tab w:val="left" w:pos="709"/>
        </w:tabs>
        <w:autoSpaceDE w:val="0"/>
        <w:autoSpaceDN w:val="0"/>
        <w:adjustRightInd w:val="0"/>
        <w:spacing w:before="240"/>
        <w:ind w:left="0" w:firstLine="0"/>
        <w:contextualSpacing/>
        <w:jc w:val="both"/>
        <w:rPr>
          <w:rFonts w:ascii="Tahoma" w:hAnsi="Tahoma" w:cs="Tahoma"/>
          <w:sz w:val="19"/>
          <w:szCs w:val="19"/>
        </w:rPr>
      </w:pPr>
      <w:r w:rsidRPr="00F0799C">
        <w:rPr>
          <w:rFonts w:ascii="Tahoma" w:hAnsi="Tahoma" w:cs="Tahoma"/>
          <w:sz w:val="19"/>
          <w:szCs w:val="19"/>
        </w:rPr>
        <w:t xml:space="preserve">Задержка (двусторонняя) </w:t>
      </w:r>
      <w:r>
        <w:rPr>
          <w:rFonts w:ascii="Tahoma" w:hAnsi="Tahoma" w:cs="Tahoma"/>
          <w:sz w:val="19"/>
          <w:szCs w:val="19"/>
        </w:rPr>
        <w:t>Услуги</w:t>
      </w:r>
      <w:r w:rsidRPr="00F0799C">
        <w:rPr>
          <w:rFonts w:ascii="Tahoma" w:hAnsi="Tahoma" w:cs="Tahoma"/>
          <w:sz w:val="19"/>
          <w:szCs w:val="19"/>
        </w:rPr>
        <w:t xml:space="preserve"> не должна превышать следующие значения при условии загрузки канала 75% от общей пропускной способности предоставляемой </w:t>
      </w:r>
      <w:r>
        <w:rPr>
          <w:rFonts w:ascii="Tahoma" w:hAnsi="Tahoma" w:cs="Tahoma"/>
          <w:sz w:val="19"/>
          <w:szCs w:val="19"/>
        </w:rPr>
        <w:t>Услуги</w:t>
      </w:r>
      <w:r w:rsidRPr="00F0799C">
        <w:rPr>
          <w:rFonts w:ascii="Tahoma" w:hAnsi="Tahoma" w:cs="Tahoma"/>
          <w:sz w:val="19"/>
          <w:szCs w:val="19"/>
        </w:rPr>
        <w:t>: Европа (Москва) ≤70 миллисекунд, Северная Америка (Нью-Йорк) ≤200 миллисекунд, Азия (Гонконг) ≤250 миллисекунд.</w:t>
      </w:r>
    </w:p>
    <w:p w14:paraId="0C12863C" w14:textId="77777777" w:rsidR="003A7E44" w:rsidRPr="00F0799C" w:rsidRDefault="003A7E44" w:rsidP="003A7E44">
      <w:pPr>
        <w:pStyle w:val="a3"/>
        <w:widowControl w:val="0"/>
        <w:tabs>
          <w:tab w:val="left" w:pos="709"/>
        </w:tabs>
        <w:autoSpaceDE w:val="0"/>
        <w:autoSpaceDN w:val="0"/>
        <w:adjustRightInd w:val="0"/>
        <w:spacing w:before="240"/>
        <w:ind w:left="0"/>
        <w:contextualSpacing/>
        <w:jc w:val="both"/>
        <w:rPr>
          <w:rFonts w:ascii="Tahoma" w:hAnsi="Tahoma" w:cs="Tahoma"/>
          <w:sz w:val="19"/>
          <w:szCs w:val="19"/>
        </w:rPr>
      </w:pPr>
    </w:p>
    <w:p w14:paraId="3DB467AA" w14:textId="77777777" w:rsidR="003A7E44" w:rsidRPr="00F0799C" w:rsidRDefault="003A7E44" w:rsidP="003A7E44">
      <w:pPr>
        <w:shd w:val="clear" w:color="auto" w:fill="FFFFFF"/>
        <w:tabs>
          <w:tab w:val="left" w:pos="1267"/>
        </w:tabs>
        <w:ind w:left="113" w:hanging="113"/>
        <w:jc w:val="center"/>
        <w:rPr>
          <w:rFonts w:ascii="Tahoma" w:hAnsi="Tahoma" w:cs="Tahoma"/>
          <w:b/>
          <w:bCs/>
          <w:sz w:val="19"/>
          <w:szCs w:val="19"/>
        </w:rPr>
      </w:pPr>
      <w:r w:rsidRPr="00F0799C">
        <w:rPr>
          <w:rFonts w:ascii="Tahoma" w:hAnsi="Tahoma" w:cs="Tahoma"/>
          <w:b/>
          <w:bCs/>
          <w:sz w:val="19"/>
          <w:szCs w:val="19"/>
        </w:rPr>
        <w:t>5.  ОТВЕТСТВЕННОСТЬ СТОРОН</w:t>
      </w:r>
    </w:p>
    <w:p w14:paraId="4CF9C39E" w14:textId="70EAAE9F" w:rsidR="003A7E44" w:rsidRPr="00F0799C" w:rsidRDefault="003A7E44" w:rsidP="0046158A">
      <w:pPr>
        <w:pStyle w:val="a3"/>
        <w:widowControl w:val="0"/>
        <w:numPr>
          <w:ilvl w:val="1"/>
          <w:numId w:val="15"/>
        </w:numPr>
        <w:tabs>
          <w:tab w:val="left" w:pos="0"/>
        </w:tabs>
        <w:autoSpaceDE w:val="0"/>
        <w:autoSpaceDN w:val="0"/>
        <w:adjustRightInd w:val="0"/>
        <w:spacing w:after="200"/>
        <w:ind w:left="0" w:firstLine="0"/>
        <w:contextualSpacing/>
        <w:jc w:val="both"/>
        <w:rPr>
          <w:rFonts w:ascii="Tahoma" w:hAnsi="Tahoma" w:cs="Tahoma"/>
          <w:sz w:val="19"/>
          <w:szCs w:val="19"/>
        </w:rPr>
      </w:pPr>
      <w:r>
        <w:rPr>
          <w:rFonts w:ascii="Tahoma" w:hAnsi="Tahoma" w:cs="Tahoma"/>
          <w:sz w:val="19"/>
          <w:szCs w:val="19"/>
        </w:rPr>
        <w:t>В случае просрочки оплаты за Услугу</w:t>
      </w:r>
      <w:r w:rsidRPr="00F0799C">
        <w:rPr>
          <w:rFonts w:ascii="Tahoma" w:hAnsi="Tahoma" w:cs="Tahoma"/>
          <w:sz w:val="19"/>
          <w:szCs w:val="19"/>
        </w:rPr>
        <w:t xml:space="preserve"> ИСПОЛНИТЕЛЬ имеет право требовать от ЗАКАЗЧИКА уплаты неустойки в размере 0,1% от суммы задолженности за каждый день просрочки</w:t>
      </w:r>
      <w:r>
        <w:rPr>
          <w:rFonts w:ascii="Tahoma" w:hAnsi="Tahoma" w:cs="Tahoma"/>
          <w:sz w:val="19"/>
          <w:szCs w:val="19"/>
        </w:rPr>
        <w:t xml:space="preserve">, но не более </w:t>
      </w:r>
      <w:r w:rsidR="004E69DF">
        <w:rPr>
          <w:rFonts w:ascii="Tahoma" w:hAnsi="Tahoma" w:cs="Tahoma"/>
          <w:sz w:val="19"/>
          <w:szCs w:val="19"/>
        </w:rPr>
        <w:t>5</w:t>
      </w:r>
      <w:r>
        <w:rPr>
          <w:rFonts w:ascii="Tahoma" w:hAnsi="Tahoma" w:cs="Tahoma"/>
          <w:sz w:val="19"/>
          <w:szCs w:val="19"/>
        </w:rPr>
        <w:t>% от стоимости, подлежащей оплате за соответствующий период</w:t>
      </w:r>
      <w:r w:rsidRPr="00F0799C">
        <w:rPr>
          <w:rFonts w:ascii="Tahoma" w:hAnsi="Tahoma" w:cs="Tahoma"/>
          <w:sz w:val="19"/>
          <w:szCs w:val="19"/>
        </w:rPr>
        <w:t xml:space="preserve">. В случае принятия ИСПОЛНИТЕЛЕМ решения о взыскании с ЗАКАЗЧИКА указанной неустойки ИСПОЛНИТЕЛЬ направляет письменное уведомление ЗАКАЗЧИКУ. </w:t>
      </w:r>
    </w:p>
    <w:p w14:paraId="24D25C97" w14:textId="77777777" w:rsidR="003A7E44" w:rsidRPr="00F0799C" w:rsidRDefault="003A7E44" w:rsidP="0046158A">
      <w:pPr>
        <w:pStyle w:val="a3"/>
        <w:widowControl w:val="0"/>
        <w:numPr>
          <w:ilvl w:val="1"/>
          <w:numId w:val="15"/>
        </w:numPr>
        <w:tabs>
          <w:tab w:val="left" w:pos="0"/>
        </w:tabs>
        <w:autoSpaceDE w:val="0"/>
        <w:autoSpaceDN w:val="0"/>
        <w:adjustRightInd w:val="0"/>
        <w:spacing w:after="200"/>
        <w:ind w:left="0" w:firstLine="0"/>
        <w:contextualSpacing/>
        <w:jc w:val="both"/>
        <w:rPr>
          <w:rFonts w:ascii="Tahoma" w:hAnsi="Tahoma" w:cs="Tahoma"/>
          <w:sz w:val="19"/>
          <w:szCs w:val="19"/>
        </w:rPr>
      </w:pPr>
      <w:r w:rsidRPr="00F0799C">
        <w:rPr>
          <w:rFonts w:ascii="Tahoma" w:hAnsi="Tahoma" w:cs="Tahoma"/>
          <w:sz w:val="19"/>
          <w:szCs w:val="19"/>
        </w:rPr>
        <w:t xml:space="preserve">В случаях простоев и перерывов в предоставлении </w:t>
      </w:r>
      <w:r>
        <w:rPr>
          <w:rFonts w:ascii="Tahoma" w:hAnsi="Tahoma" w:cs="Tahoma"/>
          <w:sz w:val="19"/>
          <w:szCs w:val="19"/>
        </w:rPr>
        <w:t>У</w:t>
      </w:r>
      <w:r w:rsidRPr="00F0799C">
        <w:rPr>
          <w:rFonts w:ascii="Tahoma" w:hAnsi="Tahoma" w:cs="Tahoma"/>
          <w:sz w:val="19"/>
          <w:szCs w:val="19"/>
        </w:rPr>
        <w:t>слуг</w:t>
      </w:r>
      <w:r>
        <w:rPr>
          <w:rFonts w:ascii="Tahoma" w:hAnsi="Tahoma" w:cs="Tahoma"/>
          <w:sz w:val="19"/>
          <w:szCs w:val="19"/>
        </w:rPr>
        <w:t>и</w:t>
      </w:r>
      <w:r w:rsidRPr="00F0799C">
        <w:rPr>
          <w:rFonts w:ascii="Tahoma" w:hAnsi="Tahoma" w:cs="Tahoma"/>
          <w:sz w:val="19"/>
          <w:szCs w:val="19"/>
        </w:rPr>
        <w:t xml:space="preserve">, превышения установленных сроков для проведения восстановительных, ремонтных, </w:t>
      </w:r>
      <w:r>
        <w:rPr>
          <w:rFonts w:ascii="Tahoma" w:hAnsi="Tahoma" w:cs="Tahoma"/>
          <w:sz w:val="19"/>
          <w:szCs w:val="19"/>
        </w:rPr>
        <w:t xml:space="preserve">плановых </w:t>
      </w:r>
      <w:r w:rsidRPr="00F0799C">
        <w:rPr>
          <w:rFonts w:ascii="Tahoma" w:hAnsi="Tahoma" w:cs="Tahoma"/>
          <w:sz w:val="19"/>
          <w:szCs w:val="19"/>
        </w:rPr>
        <w:t xml:space="preserve">профилактических работ помимо компенсации, предусмотренной разделом 3 настоящего Договора, ЗАКАЗЧИК имеет право взыскать с ИСПОЛНИТЕЛЯ причиненные указанными случаями </w:t>
      </w:r>
      <w:r>
        <w:rPr>
          <w:rFonts w:ascii="Tahoma" w:hAnsi="Tahoma" w:cs="Tahoma"/>
          <w:sz w:val="19"/>
          <w:szCs w:val="19"/>
        </w:rPr>
        <w:t>убытки и реальный ущерб</w:t>
      </w:r>
      <w:r w:rsidRPr="00F0799C">
        <w:rPr>
          <w:rFonts w:ascii="Tahoma" w:hAnsi="Tahoma" w:cs="Tahoma"/>
          <w:sz w:val="19"/>
          <w:szCs w:val="19"/>
        </w:rPr>
        <w:t xml:space="preserve">.  </w:t>
      </w:r>
    </w:p>
    <w:p w14:paraId="3536DEAE" w14:textId="77777777" w:rsidR="003A7E44" w:rsidRDefault="003A7E44" w:rsidP="0046158A">
      <w:pPr>
        <w:pStyle w:val="a3"/>
        <w:widowControl w:val="0"/>
        <w:numPr>
          <w:ilvl w:val="1"/>
          <w:numId w:val="15"/>
        </w:numPr>
        <w:tabs>
          <w:tab w:val="left" w:pos="0"/>
        </w:tabs>
        <w:autoSpaceDE w:val="0"/>
        <w:autoSpaceDN w:val="0"/>
        <w:adjustRightInd w:val="0"/>
        <w:spacing w:after="200"/>
        <w:ind w:left="0" w:firstLine="0"/>
        <w:contextualSpacing/>
        <w:jc w:val="both"/>
        <w:rPr>
          <w:rFonts w:ascii="Tahoma" w:hAnsi="Tahoma" w:cs="Tahoma"/>
          <w:sz w:val="19"/>
          <w:szCs w:val="19"/>
        </w:rPr>
      </w:pPr>
      <w:r w:rsidRPr="00F0799C">
        <w:rPr>
          <w:rFonts w:ascii="Tahoma" w:hAnsi="Tahoma" w:cs="Tahoma"/>
          <w:sz w:val="19"/>
          <w:szCs w:val="19"/>
        </w:rPr>
        <w:lastRenderedPageBreak/>
        <w:t>Во всех остальных случаях, не предусмотренных настоящим Договором, Стороны несут ответственность за невыполнение условий настоящего Договора в соответствии с действующим законодательством</w:t>
      </w:r>
      <w:r>
        <w:rPr>
          <w:rFonts w:ascii="Tahoma" w:hAnsi="Tahoma" w:cs="Tahoma"/>
          <w:sz w:val="19"/>
          <w:szCs w:val="19"/>
        </w:rPr>
        <w:t xml:space="preserve"> Кыргызской Республики.</w:t>
      </w:r>
      <w:r w:rsidRPr="00F0799C">
        <w:rPr>
          <w:rFonts w:ascii="Tahoma" w:hAnsi="Tahoma" w:cs="Tahoma"/>
          <w:sz w:val="19"/>
          <w:szCs w:val="19"/>
        </w:rPr>
        <w:t xml:space="preserve"> </w:t>
      </w:r>
    </w:p>
    <w:p w14:paraId="15097A2D" w14:textId="77777777" w:rsidR="003A7E44" w:rsidRPr="00C62759" w:rsidRDefault="003A7E44" w:rsidP="003A7E44">
      <w:pPr>
        <w:shd w:val="clear" w:color="auto" w:fill="FFFFFF"/>
        <w:tabs>
          <w:tab w:val="left" w:pos="1267"/>
        </w:tabs>
        <w:ind w:left="113" w:hanging="113"/>
        <w:jc w:val="center"/>
        <w:rPr>
          <w:rFonts w:ascii="Tahoma" w:hAnsi="Tahoma" w:cs="Tahoma"/>
          <w:b/>
          <w:bCs/>
          <w:sz w:val="19"/>
          <w:szCs w:val="19"/>
        </w:rPr>
      </w:pPr>
      <w:r>
        <w:rPr>
          <w:rFonts w:ascii="Tahoma" w:hAnsi="Tahoma" w:cs="Tahoma"/>
          <w:b/>
          <w:bCs/>
          <w:sz w:val="19"/>
          <w:szCs w:val="19"/>
        </w:rPr>
        <w:t>6</w:t>
      </w:r>
      <w:r w:rsidRPr="00F0799C">
        <w:rPr>
          <w:rFonts w:ascii="Tahoma" w:hAnsi="Tahoma" w:cs="Tahoma"/>
          <w:b/>
          <w:bCs/>
          <w:sz w:val="19"/>
          <w:szCs w:val="19"/>
        </w:rPr>
        <w:t xml:space="preserve">. </w:t>
      </w:r>
      <w:r w:rsidRPr="00482EF6">
        <w:rPr>
          <w:rFonts w:ascii="Tahoma" w:hAnsi="Tahoma" w:cs="Tahoma"/>
          <w:b/>
          <w:bCs/>
          <w:sz w:val="19"/>
          <w:szCs w:val="19"/>
        </w:rPr>
        <w:t xml:space="preserve"> КОНФИДЕНЦИАЛЬНОСТЬ</w:t>
      </w:r>
    </w:p>
    <w:p w14:paraId="27A0D655" w14:textId="77777777" w:rsidR="003A7E44" w:rsidRPr="00482EF6" w:rsidRDefault="003A7E44" w:rsidP="0046158A">
      <w:pPr>
        <w:pStyle w:val="a3"/>
        <w:widowControl w:val="0"/>
        <w:numPr>
          <w:ilvl w:val="1"/>
          <w:numId w:val="25"/>
        </w:numPr>
        <w:tabs>
          <w:tab w:val="left" w:pos="0"/>
        </w:tabs>
        <w:autoSpaceDE w:val="0"/>
        <w:autoSpaceDN w:val="0"/>
        <w:adjustRightInd w:val="0"/>
        <w:spacing w:after="200"/>
        <w:ind w:left="0" w:firstLine="0"/>
        <w:contextualSpacing/>
        <w:jc w:val="both"/>
        <w:rPr>
          <w:rFonts w:ascii="Tahoma" w:hAnsi="Tahoma" w:cs="Tahoma"/>
          <w:sz w:val="19"/>
          <w:szCs w:val="19"/>
        </w:rPr>
      </w:pPr>
      <w:r w:rsidRPr="006B64AC">
        <w:rPr>
          <w:rFonts w:ascii="Tahoma" w:hAnsi="Tahoma" w:cs="Tahoma"/>
          <w:sz w:val="19"/>
          <w:szCs w:val="19"/>
        </w:rPr>
        <w:t>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w:t>
      </w:r>
      <w:r w:rsidRPr="008A2F0D">
        <w:rPr>
          <w:rFonts w:ascii="Tahoma" w:hAnsi="Tahoma" w:cs="Tahoma"/>
          <w:sz w:val="19"/>
          <w:szCs w:val="19"/>
        </w:rPr>
        <w:t xml:space="preserve">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04B4761" w14:textId="77777777" w:rsidR="003A7E44" w:rsidRPr="00CE4FDA" w:rsidRDefault="003A7E44" w:rsidP="0046158A">
      <w:pPr>
        <w:pStyle w:val="a3"/>
        <w:widowControl w:val="0"/>
        <w:numPr>
          <w:ilvl w:val="1"/>
          <w:numId w:val="25"/>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2FE3F89" w14:textId="77777777" w:rsidR="003A7E44" w:rsidRPr="00CE4FDA" w:rsidRDefault="003A7E44" w:rsidP="0046158A">
      <w:pPr>
        <w:pStyle w:val="a3"/>
        <w:widowControl w:val="0"/>
        <w:numPr>
          <w:ilvl w:val="1"/>
          <w:numId w:val="25"/>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ED848CE" w14:textId="77777777" w:rsidR="003A7E44" w:rsidRPr="00CE4FDA" w:rsidRDefault="003A7E44" w:rsidP="0046158A">
      <w:pPr>
        <w:pStyle w:val="a3"/>
        <w:widowControl w:val="0"/>
        <w:numPr>
          <w:ilvl w:val="1"/>
          <w:numId w:val="25"/>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 xml:space="preserve">Требования п. 6.1. Договора не распространяются на информацию, которая: </w:t>
      </w:r>
    </w:p>
    <w:p w14:paraId="3A6DDF1A" w14:textId="77777777" w:rsidR="003A7E44" w:rsidRPr="00CE4FDA" w:rsidRDefault="003A7E44" w:rsidP="0046158A">
      <w:pPr>
        <w:pStyle w:val="a3"/>
        <w:widowControl w:val="0"/>
        <w:numPr>
          <w:ilvl w:val="0"/>
          <w:numId w:val="26"/>
        </w:numPr>
        <w:jc w:val="both"/>
        <w:rPr>
          <w:rFonts w:ascii="Tahoma" w:hAnsi="Tahoma" w:cs="Tahoma"/>
          <w:sz w:val="19"/>
          <w:szCs w:val="19"/>
        </w:rPr>
      </w:pPr>
      <w:r w:rsidRPr="00CE4FDA">
        <w:rPr>
          <w:rFonts w:ascii="Tahoma" w:hAnsi="Tahoma" w:cs="Tahoma"/>
          <w:bCs/>
          <w:sz w:val="19"/>
          <w:szCs w:val="19"/>
        </w:rPr>
        <w:t xml:space="preserve">на момент разглашения являлась общеизвестной/общедоступной информации во время ее получения; </w:t>
      </w:r>
    </w:p>
    <w:p w14:paraId="2414C13D" w14:textId="77777777" w:rsidR="003A7E44" w:rsidRPr="00CE4FDA" w:rsidRDefault="003A7E44" w:rsidP="0046158A">
      <w:pPr>
        <w:pStyle w:val="a3"/>
        <w:widowControl w:val="0"/>
        <w:numPr>
          <w:ilvl w:val="0"/>
          <w:numId w:val="26"/>
        </w:numPr>
        <w:jc w:val="both"/>
        <w:rPr>
          <w:rFonts w:ascii="Tahoma" w:hAnsi="Tahoma" w:cs="Tahoma"/>
          <w:sz w:val="19"/>
          <w:szCs w:val="19"/>
        </w:rPr>
      </w:pPr>
      <w:r w:rsidRPr="00CE4FDA">
        <w:rPr>
          <w:rFonts w:ascii="Tahoma" w:hAnsi="Tahoma" w:cs="Tahoma"/>
          <w:bCs/>
          <w:sz w:val="19"/>
          <w:szCs w:val="19"/>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4B45FE00" w14:textId="77777777" w:rsidR="003A7E44" w:rsidRPr="00CE4FDA" w:rsidRDefault="003A7E44" w:rsidP="0046158A">
      <w:pPr>
        <w:pStyle w:val="a3"/>
        <w:widowControl w:val="0"/>
        <w:numPr>
          <w:ilvl w:val="0"/>
          <w:numId w:val="26"/>
        </w:numPr>
        <w:jc w:val="both"/>
        <w:rPr>
          <w:rFonts w:ascii="Tahoma" w:hAnsi="Tahoma" w:cs="Tahoma"/>
          <w:sz w:val="19"/>
          <w:szCs w:val="19"/>
        </w:rPr>
      </w:pPr>
      <w:r w:rsidRPr="00CE4FDA">
        <w:rPr>
          <w:rFonts w:ascii="Tahoma" w:hAnsi="Tahoma" w:cs="Tahoma"/>
          <w:bCs/>
          <w:sz w:val="19"/>
          <w:szCs w:val="19"/>
        </w:rPr>
        <w:t>была известна Получающей стороне или находилась в ее распоряжении до ее получения;</w:t>
      </w:r>
    </w:p>
    <w:p w14:paraId="225CAC30" w14:textId="16DC1262" w:rsidR="003A7E44" w:rsidRPr="00180888" w:rsidRDefault="003A7E44" w:rsidP="00180888">
      <w:pPr>
        <w:pStyle w:val="a3"/>
        <w:widowControl w:val="0"/>
        <w:numPr>
          <w:ilvl w:val="0"/>
          <w:numId w:val="26"/>
        </w:numPr>
        <w:jc w:val="both"/>
        <w:rPr>
          <w:rFonts w:ascii="Tahoma" w:hAnsi="Tahoma" w:cs="Tahoma"/>
          <w:sz w:val="19"/>
          <w:szCs w:val="19"/>
        </w:rPr>
      </w:pPr>
      <w:r w:rsidRPr="00CE4FDA">
        <w:rPr>
          <w:rFonts w:ascii="Tahoma" w:hAnsi="Tahoma" w:cs="Tahoma"/>
          <w:bCs/>
          <w:sz w:val="19"/>
          <w:szCs w:val="19"/>
        </w:rPr>
        <w:t>подлежит разглашению в соответствии с требованием и/или предписанием соответствующего государственного органа на основании законодательства</w:t>
      </w:r>
      <w:r w:rsidR="00CE1F55">
        <w:rPr>
          <w:rFonts w:ascii="Tahoma" w:hAnsi="Tahoma" w:cs="Tahoma"/>
          <w:bCs/>
          <w:sz w:val="19"/>
          <w:szCs w:val="19"/>
        </w:rPr>
        <w:t xml:space="preserve"> К</w:t>
      </w:r>
      <w:r w:rsidR="00F86C65">
        <w:rPr>
          <w:rFonts w:ascii="Tahoma" w:hAnsi="Tahoma" w:cs="Tahoma"/>
          <w:bCs/>
          <w:sz w:val="19"/>
          <w:szCs w:val="19"/>
        </w:rPr>
        <w:t xml:space="preserve">ыргызской </w:t>
      </w:r>
      <w:r w:rsidR="00CE1F55">
        <w:rPr>
          <w:rFonts w:ascii="Tahoma" w:hAnsi="Tahoma" w:cs="Tahoma"/>
          <w:bCs/>
          <w:sz w:val="19"/>
          <w:szCs w:val="19"/>
        </w:rPr>
        <w:t>Р</w:t>
      </w:r>
      <w:r w:rsidR="00F86C65">
        <w:rPr>
          <w:rFonts w:ascii="Tahoma" w:hAnsi="Tahoma" w:cs="Tahoma"/>
          <w:bCs/>
          <w:sz w:val="19"/>
          <w:szCs w:val="19"/>
        </w:rPr>
        <w:t>еспублики</w:t>
      </w:r>
      <w:r w:rsidRPr="00CE4FDA">
        <w:rPr>
          <w:rFonts w:ascii="Tahoma" w:hAnsi="Tahoma" w:cs="Tahoma"/>
          <w:bCs/>
          <w:sz w:val="19"/>
          <w:szCs w:val="19"/>
        </w:rPr>
        <w:t xml:space="preserve">. </w:t>
      </w:r>
    </w:p>
    <w:p w14:paraId="58468421" w14:textId="77777777" w:rsidR="003A7E44" w:rsidRPr="00482EF6" w:rsidRDefault="003A7E44" w:rsidP="003A7E44">
      <w:pPr>
        <w:widowControl w:val="0"/>
        <w:spacing w:line="259" w:lineRule="auto"/>
        <w:ind w:left="390"/>
        <w:jc w:val="center"/>
        <w:rPr>
          <w:rFonts w:ascii="Tahoma" w:hAnsi="Tahoma" w:cs="Tahoma"/>
          <w:b/>
          <w:sz w:val="19"/>
          <w:szCs w:val="19"/>
        </w:rPr>
      </w:pPr>
      <w:r w:rsidRPr="009B2979">
        <w:rPr>
          <w:rFonts w:ascii="Tahoma" w:hAnsi="Tahoma" w:cs="Tahoma"/>
          <w:b/>
          <w:bCs/>
          <w:sz w:val="19"/>
          <w:szCs w:val="19"/>
        </w:rPr>
        <w:t>7</w:t>
      </w:r>
      <w:r w:rsidRPr="00482EF6">
        <w:rPr>
          <w:rFonts w:ascii="Tahoma" w:hAnsi="Tahoma" w:cs="Tahoma"/>
          <w:b/>
          <w:bCs/>
          <w:sz w:val="19"/>
          <w:szCs w:val="19"/>
        </w:rPr>
        <w:t>. ФОРС-МАЖОР</w:t>
      </w:r>
    </w:p>
    <w:p w14:paraId="2447C5E6" w14:textId="77777777" w:rsidR="003A7E44" w:rsidRPr="00C62759" w:rsidRDefault="003A7E44" w:rsidP="0046158A">
      <w:pPr>
        <w:pStyle w:val="a3"/>
        <w:widowControl w:val="0"/>
        <w:numPr>
          <w:ilvl w:val="1"/>
          <w:numId w:val="27"/>
        </w:numPr>
        <w:tabs>
          <w:tab w:val="left" w:pos="0"/>
        </w:tabs>
        <w:autoSpaceDE w:val="0"/>
        <w:autoSpaceDN w:val="0"/>
        <w:adjustRightInd w:val="0"/>
        <w:spacing w:after="200"/>
        <w:ind w:left="0" w:firstLine="0"/>
        <w:contextualSpacing/>
        <w:jc w:val="both"/>
        <w:rPr>
          <w:rFonts w:ascii="Tahoma" w:hAnsi="Tahoma" w:cs="Tahoma"/>
          <w:bCs/>
          <w:sz w:val="19"/>
          <w:szCs w:val="19"/>
        </w:rPr>
      </w:pPr>
      <w:r w:rsidRPr="00482EF6">
        <w:rPr>
          <w:rFonts w:ascii="Tahoma" w:hAnsi="Tahoma" w:cs="Tahoma"/>
          <w:bCs/>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07FCF36" w14:textId="77777777" w:rsidR="003A7E44" w:rsidRPr="00CE4FDA" w:rsidRDefault="003A7E44" w:rsidP="0046158A">
      <w:pPr>
        <w:pStyle w:val="a3"/>
        <w:widowControl w:val="0"/>
        <w:numPr>
          <w:ilvl w:val="1"/>
          <w:numId w:val="27"/>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r>
        <w:rPr>
          <w:rFonts w:ascii="Tahoma" w:hAnsi="Tahoma" w:cs="Tahoma"/>
          <w:bCs/>
          <w:sz w:val="19"/>
          <w:szCs w:val="19"/>
        </w:rPr>
        <w:t xml:space="preserve"> </w:t>
      </w:r>
      <w:r w:rsidRPr="00CE4FDA">
        <w:rPr>
          <w:rFonts w:ascii="Tahoma" w:hAnsi="Tahoma" w:cs="Tahoma"/>
          <w:bCs/>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723D2F78" w14:textId="77777777" w:rsidR="003A7E44" w:rsidRPr="00CE4FDA" w:rsidRDefault="003A7E44" w:rsidP="0046158A">
      <w:pPr>
        <w:pStyle w:val="a3"/>
        <w:widowControl w:val="0"/>
        <w:numPr>
          <w:ilvl w:val="1"/>
          <w:numId w:val="27"/>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w:t>
      </w:r>
      <w:r>
        <w:rPr>
          <w:rFonts w:ascii="Tahoma" w:hAnsi="Tahoma" w:cs="Tahoma"/>
          <w:bCs/>
          <w:sz w:val="19"/>
          <w:szCs w:val="19"/>
        </w:rPr>
        <w:t>е</w:t>
      </w:r>
      <w:r w:rsidRPr="00CE4FDA">
        <w:rPr>
          <w:rFonts w:ascii="Tahoma" w:hAnsi="Tahoma" w:cs="Tahoma"/>
          <w:bCs/>
          <w:sz w:val="19"/>
          <w:szCs w:val="19"/>
        </w:rPr>
        <w:t xml:space="preserve"> адрес</w:t>
      </w:r>
      <w:r>
        <w:rPr>
          <w:rFonts w:ascii="Tahoma" w:hAnsi="Tahoma" w:cs="Tahoma"/>
          <w:bCs/>
          <w:sz w:val="19"/>
          <w:szCs w:val="19"/>
        </w:rPr>
        <w:t>а, указанные в разделе 11</w:t>
      </w:r>
      <w:r w:rsidRPr="00CE4FDA">
        <w:rPr>
          <w:rFonts w:ascii="Tahoma" w:hAnsi="Tahoma" w:cs="Tahoma"/>
          <w:bCs/>
          <w:sz w:val="19"/>
          <w:szCs w:val="19"/>
        </w:rPr>
        <w:t>. Не извещение или несвоевременное извещение о наступлении таких обстоятельств лишает права ссылаться на форс-мажорные обстоятельства.</w:t>
      </w:r>
    </w:p>
    <w:p w14:paraId="3052FB51" w14:textId="77777777" w:rsidR="003A7E44" w:rsidRPr="00CE4FDA" w:rsidRDefault="003A7E44" w:rsidP="0046158A">
      <w:pPr>
        <w:pStyle w:val="a3"/>
        <w:widowControl w:val="0"/>
        <w:numPr>
          <w:ilvl w:val="1"/>
          <w:numId w:val="27"/>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A801B7A" w14:textId="77777777" w:rsidR="003A7E44" w:rsidRPr="003A7E44" w:rsidRDefault="003A7E44" w:rsidP="0046158A">
      <w:pPr>
        <w:pStyle w:val="a3"/>
        <w:widowControl w:val="0"/>
        <w:numPr>
          <w:ilvl w:val="1"/>
          <w:numId w:val="27"/>
        </w:numPr>
        <w:tabs>
          <w:tab w:val="left" w:pos="0"/>
        </w:tabs>
        <w:autoSpaceDE w:val="0"/>
        <w:autoSpaceDN w:val="0"/>
        <w:adjustRightInd w:val="0"/>
        <w:spacing w:after="200"/>
        <w:ind w:left="0" w:firstLine="0"/>
        <w:contextualSpacing/>
        <w:jc w:val="both"/>
        <w:rPr>
          <w:rFonts w:ascii="Tahoma" w:hAnsi="Tahoma" w:cs="Tahoma"/>
          <w:sz w:val="19"/>
          <w:szCs w:val="19"/>
        </w:rPr>
      </w:pPr>
      <w:r w:rsidRPr="00CE4FDA">
        <w:rPr>
          <w:rFonts w:ascii="Tahoma" w:hAnsi="Tahoma" w:cs="Tahoma"/>
          <w:bCs/>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1FAB1B59" w14:textId="77777777" w:rsidR="003A7E44" w:rsidRPr="00F0799C" w:rsidRDefault="003A7E44" w:rsidP="003A7E44">
      <w:pPr>
        <w:shd w:val="clear" w:color="auto" w:fill="FFFFFF"/>
        <w:tabs>
          <w:tab w:val="left" w:pos="1219"/>
        </w:tabs>
        <w:jc w:val="center"/>
        <w:rPr>
          <w:rFonts w:ascii="Tahoma" w:hAnsi="Tahoma" w:cs="Tahoma"/>
          <w:b/>
          <w:bCs/>
          <w:sz w:val="19"/>
          <w:szCs w:val="19"/>
        </w:rPr>
      </w:pPr>
      <w:r w:rsidRPr="00CE4FDA">
        <w:rPr>
          <w:rFonts w:ascii="Tahoma" w:hAnsi="Tahoma" w:cs="Tahoma"/>
          <w:b/>
          <w:bCs/>
          <w:sz w:val="19"/>
          <w:szCs w:val="19"/>
        </w:rPr>
        <w:t>8</w:t>
      </w:r>
      <w:r w:rsidRPr="00F0799C">
        <w:rPr>
          <w:rFonts w:ascii="Tahoma" w:hAnsi="Tahoma" w:cs="Tahoma"/>
          <w:b/>
          <w:bCs/>
          <w:sz w:val="19"/>
          <w:szCs w:val="19"/>
        </w:rPr>
        <w:t xml:space="preserve">. </w:t>
      </w:r>
      <w:r w:rsidRPr="00F0799C">
        <w:rPr>
          <w:rFonts w:ascii="Tahoma" w:hAnsi="Tahoma" w:cs="Tahoma"/>
          <w:sz w:val="19"/>
          <w:szCs w:val="19"/>
        </w:rPr>
        <w:t xml:space="preserve"> </w:t>
      </w:r>
      <w:r w:rsidRPr="00F0799C">
        <w:rPr>
          <w:rFonts w:ascii="Tahoma" w:hAnsi="Tahoma" w:cs="Tahoma"/>
          <w:b/>
          <w:bCs/>
          <w:sz w:val="19"/>
          <w:szCs w:val="19"/>
        </w:rPr>
        <w:t xml:space="preserve">ГАРАНТИЙНОЕ ОБЕСПЕЧЕНИЕ ИСПОЛНЕНИЯ ДОГОВОРА (ГОИД) </w:t>
      </w:r>
    </w:p>
    <w:p w14:paraId="0244DAE9" w14:textId="77777777" w:rsidR="003A7E44" w:rsidRPr="00CE4FDA" w:rsidRDefault="003A7E44" w:rsidP="0046158A">
      <w:pPr>
        <w:pStyle w:val="a3"/>
        <w:numPr>
          <w:ilvl w:val="1"/>
          <w:numId w:val="23"/>
        </w:numPr>
        <w:tabs>
          <w:tab w:val="left" w:pos="540"/>
        </w:tabs>
        <w:ind w:left="0" w:right="29" w:firstLine="0"/>
        <w:jc w:val="both"/>
        <w:rPr>
          <w:rFonts w:ascii="Tahoma" w:hAnsi="Tahoma" w:cs="Tahoma"/>
          <w:bCs/>
          <w:sz w:val="19"/>
          <w:szCs w:val="19"/>
        </w:rPr>
      </w:pPr>
      <w:r w:rsidRPr="00CE4FDA">
        <w:rPr>
          <w:rFonts w:ascii="Tahoma" w:hAnsi="Tahoma" w:cs="Tahoma"/>
          <w:bCs/>
          <w:sz w:val="19"/>
          <w:szCs w:val="19"/>
        </w:rPr>
        <w:t xml:space="preserve">Гарантийное обеспечение исполнения Договора, которое ИСПОЛНИТЕЛЬ вносит на банковский счет ЗАКАЗЧИКА, указанный в </w:t>
      </w:r>
      <w:r w:rsidRPr="00465E10">
        <w:rPr>
          <w:rFonts w:ascii="Tahoma" w:hAnsi="Tahoma" w:cs="Tahoma"/>
          <w:bCs/>
          <w:sz w:val="19"/>
          <w:szCs w:val="19"/>
        </w:rPr>
        <w:t xml:space="preserve">реквизитах к настоящему Договору, в течение 5 банковских дней с момента заключения настоящего Договора, составляют </w:t>
      </w:r>
      <w:r>
        <w:rPr>
          <w:rFonts w:ascii="Tahoma" w:hAnsi="Tahoma" w:cs="Tahoma"/>
          <w:bCs/>
          <w:sz w:val="19"/>
          <w:szCs w:val="19"/>
        </w:rPr>
        <w:t>__</w:t>
      </w:r>
      <w:r w:rsidRPr="00465E10">
        <w:rPr>
          <w:rFonts w:ascii="Tahoma" w:hAnsi="Tahoma" w:cs="Tahoma"/>
          <w:bCs/>
          <w:sz w:val="19"/>
          <w:szCs w:val="19"/>
        </w:rPr>
        <w:t>% (</w:t>
      </w:r>
      <w:r w:rsidRPr="00CA79D3">
        <w:rPr>
          <w:rFonts w:ascii="Tahoma" w:hAnsi="Tahoma" w:cs="Tahoma"/>
          <w:bCs/>
          <w:i/>
          <w:sz w:val="19"/>
          <w:szCs w:val="19"/>
        </w:rPr>
        <w:t>сумма прописью</w:t>
      </w:r>
      <w:r w:rsidRPr="00465E10">
        <w:rPr>
          <w:rFonts w:ascii="Tahoma" w:hAnsi="Tahoma" w:cs="Tahoma"/>
          <w:bCs/>
          <w:sz w:val="19"/>
          <w:szCs w:val="19"/>
        </w:rPr>
        <w:t>) процент от общей стоимости в рамках Спецификации №1 к Договору (общая сумма</w:t>
      </w:r>
      <w:r>
        <w:rPr>
          <w:rFonts w:ascii="Tahoma" w:hAnsi="Tahoma" w:cs="Tahoma"/>
          <w:bCs/>
          <w:sz w:val="19"/>
          <w:szCs w:val="19"/>
        </w:rPr>
        <w:t xml:space="preserve"> договора</w:t>
      </w:r>
      <w:r w:rsidRPr="00465E10">
        <w:rPr>
          <w:rFonts w:ascii="Tahoma" w:hAnsi="Tahoma" w:cs="Tahoma"/>
          <w:bCs/>
          <w:sz w:val="19"/>
          <w:szCs w:val="19"/>
        </w:rPr>
        <w:t xml:space="preserve"> составляет </w:t>
      </w:r>
      <w:r>
        <w:rPr>
          <w:rFonts w:ascii="Tahoma" w:hAnsi="Tahoma" w:cs="Tahoma"/>
          <w:b/>
          <w:bCs/>
          <w:sz w:val="19"/>
          <w:szCs w:val="19"/>
        </w:rPr>
        <w:t>______________</w:t>
      </w:r>
      <w:r w:rsidRPr="00465E10">
        <w:rPr>
          <w:rFonts w:ascii="Tahoma" w:hAnsi="Tahoma" w:cs="Tahoma"/>
          <w:b/>
          <w:bCs/>
          <w:sz w:val="19"/>
          <w:szCs w:val="19"/>
        </w:rPr>
        <w:t xml:space="preserve"> (</w:t>
      </w:r>
      <w:r w:rsidRPr="00CA79D3">
        <w:rPr>
          <w:rFonts w:ascii="Tahoma" w:hAnsi="Tahoma" w:cs="Tahoma"/>
          <w:b/>
          <w:bCs/>
          <w:i/>
          <w:sz w:val="19"/>
          <w:szCs w:val="19"/>
        </w:rPr>
        <w:t>сумма прописью</w:t>
      </w:r>
      <w:r w:rsidRPr="00465E10">
        <w:rPr>
          <w:rFonts w:ascii="Tahoma" w:hAnsi="Tahoma" w:cs="Tahoma"/>
          <w:b/>
          <w:bCs/>
          <w:sz w:val="19"/>
          <w:szCs w:val="19"/>
        </w:rPr>
        <w:t>)</w:t>
      </w:r>
      <w:r w:rsidRPr="00465E10">
        <w:rPr>
          <w:rFonts w:ascii="Tahoma" w:hAnsi="Tahoma" w:cs="Tahoma"/>
          <w:bCs/>
          <w:sz w:val="19"/>
          <w:szCs w:val="19"/>
        </w:rPr>
        <w:t xml:space="preserve"> долларов США</w:t>
      </w:r>
      <w:r>
        <w:rPr>
          <w:rFonts w:ascii="Tahoma" w:hAnsi="Tahoma" w:cs="Tahoma"/>
          <w:bCs/>
          <w:sz w:val="19"/>
          <w:szCs w:val="19"/>
        </w:rPr>
        <w:t>)</w:t>
      </w:r>
      <w:r w:rsidRPr="00465E10">
        <w:rPr>
          <w:rFonts w:ascii="Tahoma" w:hAnsi="Tahoma" w:cs="Tahoma"/>
          <w:bCs/>
          <w:sz w:val="19"/>
          <w:szCs w:val="19"/>
        </w:rPr>
        <w:t>. Гарантийное обеспечение исполнения Договора остается у ЗАКАЗЧИКА до полного исполнения ИСПОЛНИТЕЛЕМ своих обязательств</w:t>
      </w:r>
      <w:r w:rsidRPr="00CE4FDA">
        <w:rPr>
          <w:rFonts w:ascii="Tahoma" w:hAnsi="Tahoma" w:cs="Tahoma"/>
          <w:bCs/>
          <w:sz w:val="19"/>
          <w:szCs w:val="19"/>
        </w:rPr>
        <w:t xml:space="preserve"> по настоящему Договору. ГОИД вносится ИСПОЛНИТЕЛЕМ в долларах США на расчетный счет ЗАКАЗЧИКА, указанный в разделе 1</w:t>
      </w:r>
      <w:r>
        <w:rPr>
          <w:rFonts w:ascii="Tahoma" w:hAnsi="Tahoma" w:cs="Tahoma"/>
          <w:bCs/>
          <w:sz w:val="19"/>
          <w:szCs w:val="19"/>
        </w:rPr>
        <w:t>1</w:t>
      </w:r>
      <w:r w:rsidRPr="00CE4FDA">
        <w:rPr>
          <w:rFonts w:ascii="Tahoma" w:hAnsi="Tahoma" w:cs="Tahoma"/>
          <w:bCs/>
          <w:sz w:val="19"/>
          <w:szCs w:val="19"/>
        </w:rPr>
        <w:t xml:space="preserve"> настоящего Договора. </w:t>
      </w:r>
    </w:p>
    <w:p w14:paraId="268ECB40" w14:textId="77777777" w:rsidR="003A7E44" w:rsidRPr="00340D39" w:rsidRDefault="003A7E44" w:rsidP="0046158A">
      <w:pPr>
        <w:pStyle w:val="a3"/>
        <w:numPr>
          <w:ilvl w:val="1"/>
          <w:numId w:val="23"/>
        </w:numPr>
        <w:tabs>
          <w:tab w:val="left" w:pos="540"/>
        </w:tabs>
        <w:ind w:left="0" w:right="29" w:firstLine="0"/>
        <w:jc w:val="both"/>
        <w:rPr>
          <w:rFonts w:ascii="Tahoma" w:hAnsi="Tahoma" w:cs="Tahoma"/>
          <w:bCs/>
          <w:sz w:val="19"/>
          <w:szCs w:val="19"/>
        </w:rPr>
      </w:pPr>
      <w:r w:rsidRPr="00340D39">
        <w:rPr>
          <w:rFonts w:ascii="Tahoma" w:hAnsi="Tahoma" w:cs="Tahoma"/>
          <w:bCs/>
          <w:sz w:val="19"/>
          <w:szCs w:val="19"/>
        </w:rPr>
        <w:t>В случае ненадлежащего исполнения и/или неисполнения ИСПОЛНИТЕЛЕМ принятых на себя обязательств по настоящему Договору</w:t>
      </w:r>
      <w:r w:rsidRPr="00EE3DA2">
        <w:rPr>
          <w:rFonts w:ascii="Tahoma" w:hAnsi="Tahoma" w:cs="Tahoma"/>
          <w:bCs/>
          <w:sz w:val="19"/>
          <w:szCs w:val="19"/>
        </w:rPr>
        <w:t xml:space="preserve">, ЗАКАЗЧИК вправе в безакцептном порядке удержать из гарантийного обеспечения исполнения договора начисленную неустойку, а также убытки, которые могут наступить вследствие неполного, </w:t>
      </w:r>
      <w:r w:rsidRPr="00340D39">
        <w:rPr>
          <w:rFonts w:ascii="Tahoma" w:hAnsi="Tahoma" w:cs="Tahoma"/>
          <w:bCs/>
          <w:sz w:val="19"/>
          <w:szCs w:val="19"/>
        </w:rPr>
        <w:t xml:space="preserve">ненадлежащего исполнения или неисполнения ИСПОЛНИТЕЛЕМ своих обязательств по настоящему Договору или </w:t>
      </w:r>
      <w:r w:rsidRPr="00340D39">
        <w:rPr>
          <w:rFonts w:ascii="Tahoma" w:hAnsi="Tahoma" w:cs="Tahoma"/>
          <w:bCs/>
          <w:sz w:val="19"/>
          <w:szCs w:val="19"/>
        </w:rPr>
        <w:lastRenderedPageBreak/>
        <w:t xml:space="preserve">удержать в безакцептном порядке всю сумму гарантийного обеспечения исполнения договора  при неисполнении/ненадлежащем исполнении обязательств ИСПОЛНИТЕЛЕМ. </w:t>
      </w:r>
    </w:p>
    <w:p w14:paraId="4F182F57" w14:textId="190EE337" w:rsidR="003A7E44" w:rsidRDefault="003A7E44" w:rsidP="0046158A">
      <w:pPr>
        <w:pStyle w:val="a3"/>
        <w:numPr>
          <w:ilvl w:val="1"/>
          <w:numId w:val="23"/>
        </w:numPr>
        <w:tabs>
          <w:tab w:val="left" w:pos="540"/>
        </w:tabs>
        <w:ind w:left="0" w:right="29" w:firstLine="0"/>
        <w:jc w:val="both"/>
        <w:rPr>
          <w:rFonts w:ascii="Tahoma" w:hAnsi="Tahoma" w:cs="Tahoma"/>
          <w:bCs/>
          <w:sz w:val="19"/>
          <w:szCs w:val="19"/>
        </w:rPr>
      </w:pPr>
      <w:r w:rsidRPr="00F0799C">
        <w:rPr>
          <w:rFonts w:ascii="Tahoma" w:hAnsi="Tahoma" w:cs="Tahoma"/>
          <w:bCs/>
          <w:sz w:val="19"/>
          <w:szCs w:val="19"/>
        </w:rPr>
        <w:t xml:space="preserve">В случае надлежащего исполнения ИСПОЛНИТЕЛЕМ своих обязательств ЗАКАЗЧИК возвращает ИСПОЛНИТЕЛЮ сумму гарантийного обеспечения исполнения Договора в течение </w:t>
      </w:r>
      <w:r w:rsidR="00CE1F55">
        <w:rPr>
          <w:rFonts w:ascii="Tahoma" w:hAnsi="Tahoma" w:cs="Tahoma"/>
          <w:bCs/>
          <w:sz w:val="19"/>
          <w:szCs w:val="19"/>
        </w:rPr>
        <w:t>10 (десяти)</w:t>
      </w:r>
      <w:r w:rsidRPr="00F0799C">
        <w:rPr>
          <w:rFonts w:ascii="Tahoma" w:hAnsi="Tahoma" w:cs="Tahoma"/>
          <w:bCs/>
          <w:sz w:val="19"/>
          <w:szCs w:val="19"/>
        </w:rPr>
        <w:t xml:space="preserve"> рабочих дней с момента исполнения ИСПОЛНИТЕЛЕМ своих обязательств по настоящему Договору.</w:t>
      </w:r>
    </w:p>
    <w:p w14:paraId="6DDD0C52" w14:textId="77777777" w:rsidR="00CE1F55" w:rsidRPr="0033562A" w:rsidRDefault="00CE1F55" w:rsidP="00685D57">
      <w:pPr>
        <w:pStyle w:val="a3"/>
        <w:widowControl w:val="0"/>
        <w:numPr>
          <w:ilvl w:val="1"/>
          <w:numId w:val="23"/>
        </w:numPr>
        <w:autoSpaceDE w:val="0"/>
        <w:autoSpaceDN w:val="0"/>
        <w:adjustRightInd w:val="0"/>
        <w:ind w:left="0" w:firstLine="0"/>
        <w:contextualSpacing/>
        <w:jc w:val="both"/>
        <w:rPr>
          <w:rFonts w:ascii="Tahoma" w:hAnsi="Tahoma" w:cs="Tahoma"/>
          <w:sz w:val="19"/>
          <w:szCs w:val="19"/>
        </w:rPr>
      </w:pPr>
      <w:r>
        <w:rPr>
          <w:rFonts w:ascii="Tahoma" w:hAnsi="Tahoma" w:cs="Tahoma"/>
          <w:sz w:val="19"/>
          <w:szCs w:val="19"/>
        </w:rPr>
        <w:t xml:space="preserve">В случае не внесения ИСПОЛНИТЕЛЕМ </w:t>
      </w:r>
      <w:r w:rsidRPr="0033562A">
        <w:rPr>
          <w:rFonts w:ascii="Tahoma" w:hAnsi="Tahoma" w:cs="Tahoma"/>
          <w:sz w:val="19"/>
          <w:szCs w:val="19"/>
        </w:rPr>
        <w:t>Г</w:t>
      </w:r>
      <w:r>
        <w:rPr>
          <w:rFonts w:ascii="Tahoma" w:hAnsi="Tahoma" w:cs="Tahoma"/>
          <w:sz w:val="19"/>
          <w:szCs w:val="19"/>
        </w:rPr>
        <w:t xml:space="preserve">ОИД в срок, установленный в п. 5.1 Договора, ЗАКАЗЧИК </w:t>
      </w:r>
      <w:r w:rsidRPr="0033562A">
        <w:rPr>
          <w:rFonts w:ascii="Tahoma" w:hAnsi="Tahoma" w:cs="Tahoma"/>
          <w:sz w:val="19"/>
          <w:szCs w:val="19"/>
        </w:rPr>
        <w:t xml:space="preserve">вправе расторгнуть Договор в </w:t>
      </w:r>
      <w:r>
        <w:rPr>
          <w:rFonts w:ascii="Tahoma" w:hAnsi="Tahoma" w:cs="Tahoma"/>
          <w:sz w:val="19"/>
          <w:szCs w:val="19"/>
        </w:rPr>
        <w:t>порядке, предусмотренном в п. 10.4.</w:t>
      </w:r>
      <w:r w:rsidRPr="0033562A">
        <w:rPr>
          <w:rFonts w:ascii="Tahoma" w:hAnsi="Tahoma" w:cs="Tahoma"/>
          <w:sz w:val="19"/>
          <w:szCs w:val="19"/>
        </w:rPr>
        <w:t xml:space="preserve"> Договора.</w:t>
      </w:r>
    </w:p>
    <w:p w14:paraId="542E9F52" w14:textId="77777777" w:rsidR="00CE1F55" w:rsidRPr="00F0799C" w:rsidRDefault="00CE1F55" w:rsidP="00685D57">
      <w:pPr>
        <w:pStyle w:val="a3"/>
        <w:tabs>
          <w:tab w:val="left" w:pos="540"/>
        </w:tabs>
        <w:ind w:left="0" w:right="29"/>
        <w:jc w:val="both"/>
        <w:rPr>
          <w:rFonts w:ascii="Tahoma" w:hAnsi="Tahoma" w:cs="Tahoma"/>
          <w:bCs/>
          <w:sz w:val="19"/>
          <w:szCs w:val="19"/>
        </w:rPr>
      </w:pPr>
    </w:p>
    <w:p w14:paraId="1BA2FE9C" w14:textId="77777777" w:rsidR="003A7E44" w:rsidRPr="00F0799C" w:rsidRDefault="003A7E44" w:rsidP="003A7E44">
      <w:pPr>
        <w:pStyle w:val="a3"/>
        <w:tabs>
          <w:tab w:val="left" w:pos="540"/>
        </w:tabs>
        <w:ind w:left="0" w:right="29"/>
        <w:jc w:val="both"/>
        <w:rPr>
          <w:rFonts w:ascii="Tahoma" w:hAnsi="Tahoma" w:cs="Tahoma"/>
          <w:bCs/>
          <w:sz w:val="19"/>
          <w:szCs w:val="19"/>
        </w:rPr>
      </w:pPr>
    </w:p>
    <w:p w14:paraId="570E56C6" w14:textId="77777777" w:rsidR="003A7E44" w:rsidRPr="00F0799C" w:rsidRDefault="003A7E44" w:rsidP="0046158A">
      <w:pPr>
        <w:pStyle w:val="a3"/>
        <w:numPr>
          <w:ilvl w:val="0"/>
          <w:numId w:val="23"/>
        </w:numPr>
        <w:tabs>
          <w:tab w:val="left" w:pos="540"/>
        </w:tabs>
        <w:spacing w:line="276" w:lineRule="auto"/>
        <w:ind w:right="29" w:firstLine="0"/>
        <w:jc w:val="center"/>
        <w:rPr>
          <w:rFonts w:ascii="Tahoma" w:hAnsi="Tahoma" w:cs="Tahoma"/>
          <w:b/>
          <w:bCs/>
          <w:sz w:val="19"/>
          <w:szCs w:val="19"/>
        </w:rPr>
      </w:pPr>
      <w:r w:rsidRPr="00F0799C">
        <w:rPr>
          <w:rFonts w:ascii="Tahoma" w:hAnsi="Tahoma" w:cs="Tahoma"/>
          <w:b/>
          <w:bCs/>
          <w:sz w:val="19"/>
          <w:szCs w:val="19"/>
        </w:rPr>
        <w:t>ГАРАНТИИ СТОРОН</w:t>
      </w:r>
    </w:p>
    <w:p w14:paraId="5C23DB4B" w14:textId="77777777" w:rsidR="003A7E44" w:rsidRPr="00F0799C" w:rsidRDefault="003A7E44" w:rsidP="0046158A">
      <w:pPr>
        <w:pStyle w:val="a3"/>
        <w:numPr>
          <w:ilvl w:val="1"/>
          <w:numId w:val="23"/>
        </w:numPr>
        <w:ind w:left="0" w:firstLine="0"/>
        <w:contextualSpacing/>
        <w:jc w:val="both"/>
        <w:rPr>
          <w:rFonts w:ascii="Tahoma" w:hAnsi="Tahoma" w:cs="Tahoma"/>
          <w:sz w:val="19"/>
          <w:szCs w:val="19"/>
        </w:rPr>
      </w:pPr>
      <w:r w:rsidRPr="00F0799C">
        <w:rPr>
          <w:rFonts w:ascii="Tahoma" w:hAnsi="Tahoma" w:cs="Tahoma"/>
          <w:sz w:val="19"/>
          <w:szCs w:val="19"/>
        </w:rPr>
        <w:t>Каждая из Сторон, заключая настоящий Договор, подтверждает и гарантирует, что:</w:t>
      </w:r>
    </w:p>
    <w:p w14:paraId="66A0C5A1" w14:textId="77777777" w:rsidR="003A7E44" w:rsidRPr="00F0799C" w:rsidRDefault="003A7E44" w:rsidP="0046158A">
      <w:pPr>
        <w:numPr>
          <w:ilvl w:val="2"/>
          <w:numId w:val="23"/>
        </w:numPr>
        <w:spacing w:after="160" w:line="240" w:lineRule="auto"/>
        <w:ind w:left="0" w:firstLine="0"/>
        <w:contextualSpacing/>
        <w:jc w:val="both"/>
        <w:rPr>
          <w:rFonts w:ascii="Tahoma" w:hAnsi="Tahoma" w:cs="Tahoma"/>
          <w:sz w:val="19"/>
          <w:szCs w:val="19"/>
        </w:rPr>
      </w:pPr>
      <w:r w:rsidRPr="00F0799C">
        <w:rPr>
          <w:rFonts w:ascii="Tahoma" w:hAnsi="Tahoma" w:cs="Tahoma"/>
          <w:sz w:val="19"/>
          <w:szCs w:val="19"/>
        </w:rPr>
        <w:t>является действующей по законодательству Кыргызской Республики</w:t>
      </w:r>
      <w:r>
        <w:rPr>
          <w:rFonts w:ascii="Tahoma" w:hAnsi="Tahoma" w:cs="Tahoma"/>
          <w:sz w:val="19"/>
          <w:szCs w:val="19"/>
        </w:rPr>
        <w:t xml:space="preserve"> </w:t>
      </w:r>
      <w:r w:rsidRPr="00790C4C">
        <w:rPr>
          <w:rFonts w:ascii="Tahoma" w:hAnsi="Tahoma" w:cs="Tahoma"/>
          <w:sz w:val="19"/>
          <w:szCs w:val="19"/>
        </w:rPr>
        <w:t>и/или в стране резиденства,</w:t>
      </w:r>
      <w:r w:rsidRPr="004F1529">
        <w:rPr>
          <w:rFonts w:ascii="Tahoma" w:hAnsi="Tahoma" w:cs="Tahoma"/>
          <w:sz w:val="19"/>
          <w:szCs w:val="19"/>
        </w:rPr>
        <w:t xml:space="preserve"> должным образом зарегистрированной и поставленной на учет во все компетентные государственные органы Кыргызской Республики </w:t>
      </w:r>
      <w:r w:rsidRPr="00790C4C">
        <w:rPr>
          <w:rFonts w:ascii="Tahoma" w:hAnsi="Tahoma" w:cs="Tahoma"/>
          <w:sz w:val="19"/>
          <w:szCs w:val="19"/>
        </w:rPr>
        <w:t>и/или в стране резиденства</w:t>
      </w:r>
      <w:r w:rsidRPr="00F0799C">
        <w:rPr>
          <w:rFonts w:ascii="Tahoma" w:hAnsi="Tahoma" w:cs="Tahoma"/>
          <w:sz w:val="19"/>
          <w:szCs w:val="19"/>
        </w:rPr>
        <w:t>;</w:t>
      </w:r>
    </w:p>
    <w:p w14:paraId="40CA9538" w14:textId="77777777" w:rsidR="003A7E44" w:rsidRPr="00F0799C" w:rsidRDefault="003A7E44" w:rsidP="0046158A">
      <w:pPr>
        <w:numPr>
          <w:ilvl w:val="2"/>
          <w:numId w:val="23"/>
        </w:numPr>
        <w:spacing w:after="160" w:line="240" w:lineRule="auto"/>
        <w:ind w:left="0" w:firstLine="0"/>
        <w:contextualSpacing/>
        <w:jc w:val="both"/>
        <w:rPr>
          <w:rFonts w:ascii="Tahoma" w:hAnsi="Tahoma" w:cs="Tahoma"/>
          <w:sz w:val="19"/>
          <w:szCs w:val="19"/>
        </w:rPr>
      </w:pPr>
      <w:r w:rsidRPr="00F0799C">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6CB561E" w14:textId="77777777" w:rsidR="003A7E44" w:rsidRPr="00F0799C" w:rsidRDefault="003A7E44" w:rsidP="0046158A">
      <w:pPr>
        <w:numPr>
          <w:ilvl w:val="2"/>
          <w:numId w:val="23"/>
        </w:numPr>
        <w:spacing w:after="160" w:line="240" w:lineRule="auto"/>
        <w:ind w:left="0" w:firstLine="0"/>
        <w:contextualSpacing/>
        <w:jc w:val="both"/>
        <w:rPr>
          <w:rFonts w:ascii="Tahoma" w:hAnsi="Tahoma" w:cs="Tahoma"/>
          <w:sz w:val="19"/>
          <w:szCs w:val="19"/>
        </w:rPr>
      </w:pPr>
      <w:r w:rsidRPr="00F0799C">
        <w:rPr>
          <w:rFonts w:ascii="Tahoma" w:hAnsi="Tahoma" w:cs="Tahoma"/>
          <w:sz w:val="19"/>
          <w:szCs w:val="19"/>
        </w:rPr>
        <w:t>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1B38F65" w14:textId="77777777" w:rsidR="003A7E44" w:rsidRPr="00F0799C" w:rsidRDefault="003A7E44" w:rsidP="0046158A">
      <w:pPr>
        <w:numPr>
          <w:ilvl w:val="2"/>
          <w:numId w:val="23"/>
        </w:numPr>
        <w:spacing w:after="160" w:line="240" w:lineRule="auto"/>
        <w:ind w:left="0" w:firstLine="0"/>
        <w:contextualSpacing/>
        <w:jc w:val="both"/>
        <w:rPr>
          <w:rFonts w:ascii="Tahoma" w:hAnsi="Tahoma" w:cs="Tahoma"/>
          <w:sz w:val="19"/>
          <w:szCs w:val="19"/>
        </w:rPr>
      </w:pPr>
      <w:r w:rsidRPr="00F0799C">
        <w:rPr>
          <w:rFonts w:ascii="Tahoma" w:hAnsi="Tahoma" w:cs="Tahoma"/>
          <w:sz w:val="19"/>
          <w:szCs w:val="19"/>
        </w:rPr>
        <w:t> не имеет ограничений и запретов, препятствующих, ограничивающих и/или делающих невозможным заключить настоящий Договор;</w:t>
      </w:r>
    </w:p>
    <w:p w14:paraId="5090EF01" w14:textId="77777777" w:rsidR="003A7E44" w:rsidRPr="00F0799C" w:rsidRDefault="003A7E44" w:rsidP="0046158A">
      <w:pPr>
        <w:numPr>
          <w:ilvl w:val="1"/>
          <w:numId w:val="23"/>
        </w:numPr>
        <w:spacing w:after="160" w:line="240" w:lineRule="auto"/>
        <w:ind w:left="0" w:firstLine="0"/>
        <w:contextualSpacing/>
        <w:jc w:val="both"/>
        <w:rPr>
          <w:rFonts w:ascii="Tahoma" w:hAnsi="Tahoma" w:cs="Tahoma"/>
          <w:sz w:val="19"/>
          <w:szCs w:val="19"/>
        </w:rPr>
      </w:pPr>
      <w:r w:rsidRPr="00F0799C">
        <w:rPr>
          <w:rFonts w:ascii="Tahoma" w:hAnsi="Tahoma" w:cs="Tahoma"/>
          <w:sz w:val="19"/>
          <w:szCs w:val="19"/>
        </w:rPr>
        <w:t xml:space="preserve">Каждая Сторона самостоятельно несет ответственность за нарушение п. </w:t>
      </w:r>
      <w:r>
        <w:rPr>
          <w:rFonts w:ascii="Tahoma" w:hAnsi="Tahoma" w:cs="Tahoma"/>
          <w:sz w:val="19"/>
          <w:szCs w:val="19"/>
        </w:rPr>
        <w:t>9</w:t>
      </w:r>
      <w:r w:rsidRPr="00F0799C">
        <w:rPr>
          <w:rFonts w:ascii="Tahoma" w:hAnsi="Tahoma" w:cs="Tahoma"/>
          <w:sz w:val="19"/>
          <w:szCs w:val="19"/>
        </w:rPr>
        <w:t xml:space="preserve">.1 настоящего Договора, а также за последствия, наступившие ввиду такого нарушения. </w:t>
      </w:r>
    </w:p>
    <w:p w14:paraId="632DE6FB" w14:textId="77777777" w:rsidR="003A7E44" w:rsidRPr="00F0799C" w:rsidRDefault="003A7E44" w:rsidP="0046158A">
      <w:pPr>
        <w:numPr>
          <w:ilvl w:val="1"/>
          <w:numId w:val="23"/>
        </w:numPr>
        <w:spacing w:after="160" w:line="240" w:lineRule="auto"/>
        <w:ind w:left="0" w:firstLine="0"/>
        <w:contextualSpacing/>
        <w:jc w:val="both"/>
        <w:rPr>
          <w:rFonts w:ascii="Tahoma" w:hAnsi="Tahoma" w:cs="Tahoma"/>
          <w:sz w:val="19"/>
          <w:szCs w:val="19"/>
        </w:rPr>
      </w:pPr>
      <w:r w:rsidRPr="00F0799C">
        <w:rPr>
          <w:rFonts w:ascii="Tahoma" w:hAnsi="Tahoma" w:cs="Tahoma"/>
          <w:sz w:val="19"/>
          <w:szCs w:val="19"/>
        </w:rPr>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7303216B" w14:textId="77777777" w:rsidR="003A7E44" w:rsidRPr="00F0799C" w:rsidRDefault="003A7E44" w:rsidP="003A7E44">
      <w:pPr>
        <w:shd w:val="clear" w:color="auto" w:fill="FFFFFF"/>
        <w:tabs>
          <w:tab w:val="left" w:pos="1219"/>
        </w:tabs>
        <w:jc w:val="both"/>
        <w:rPr>
          <w:rFonts w:ascii="Tahoma" w:hAnsi="Tahoma" w:cs="Tahoma"/>
          <w:sz w:val="19"/>
          <w:szCs w:val="19"/>
        </w:rPr>
      </w:pPr>
    </w:p>
    <w:p w14:paraId="5A25F7D6" w14:textId="77777777" w:rsidR="003A7E44" w:rsidRPr="00F0799C" w:rsidRDefault="003A7E44" w:rsidP="003A7E44">
      <w:pPr>
        <w:shd w:val="clear" w:color="auto" w:fill="FFFFFF"/>
        <w:tabs>
          <w:tab w:val="left" w:pos="1219"/>
        </w:tabs>
        <w:jc w:val="center"/>
        <w:rPr>
          <w:rFonts w:ascii="Tahoma" w:hAnsi="Tahoma" w:cs="Tahoma"/>
          <w:b/>
          <w:bCs/>
          <w:sz w:val="19"/>
          <w:szCs w:val="19"/>
        </w:rPr>
      </w:pPr>
      <w:r>
        <w:rPr>
          <w:rFonts w:ascii="Tahoma" w:hAnsi="Tahoma" w:cs="Tahoma"/>
          <w:b/>
          <w:bCs/>
          <w:sz w:val="19"/>
          <w:szCs w:val="19"/>
        </w:rPr>
        <w:t>10</w:t>
      </w:r>
      <w:r w:rsidRPr="00F0799C">
        <w:rPr>
          <w:rFonts w:ascii="Tahoma" w:hAnsi="Tahoma" w:cs="Tahoma"/>
          <w:b/>
          <w:bCs/>
          <w:sz w:val="19"/>
          <w:szCs w:val="19"/>
        </w:rPr>
        <w:t>. СРОК ДЕЙСТВИЯ И ПОРЯДОК РАСТОРЖЕНИЯ ДОГОВОРА</w:t>
      </w:r>
    </w:p>
    <w:p w14:paraId="7DA1B138" w14:textId="15EC54FD" w:rsidR="003A7E44" w:rsidRPr="00F0799C" w:rsidRDefault="003A7E44" w:rsidP="0046158A">
      <w:pPr>
        <w:pStyle w:val="a3"/>
        <w:widowControl w:val="0"/>
        <w:numPr>
          <w:ilvl w:val="1"/>
          <w:numId w:val="24"/>
        </w:numPr>
        <w:shd w:val="clear" w:color="auto" w:fill="FFFFFF"/>
        <w:tabs>
          <w:tab w:val="left" w:pos="567"/>
        </w:tabs>
        <w:autoSpaceDE w:val="0"/>
        <w:autoSpaceDN w:val="0"/>
        <w:adjustRightInd w:val="0"/>
        <w:spacing w:after="200"/>
        <w:ind w:left="0" w:firstLine="0"/>
        <w:contextualSpacing/>
        <w:jc w:val="both"/>
        <w:rPr>
          <w:rFonts w:ascii="Tahoma" w:hAnsi="Tahoma" w:cs="Tahoma"/>
          <w:sz w:val="19"/>
          <w:szCs w:val="19"/>
        </w:rPr>
      </w:pPr>
      <w:r>
        <w:rPr>
          <w:rFonts w:ascii="Tahoma" w:hAnsi="Tahoma" w:cs="Tahoma"/>
          <w:sz w:val="19"/>
          <w:szCs w:val="19"/>
        </w:rPr>
        <w:t>Настоящий Договор заключен с даты его подписания</w:t>
      </w:r>
      <w:r w:rsidR="008C685D">
        <w:rPr>
          <w:rFonts w:ascii="Tahoma" w:hAnsi="Tahoma" w:cs="Tahoma"/>
          <w:sz w:val="19"/>
          <w:szCs w:val="19"/>
        </w:rPr>
        <w:t xml:space="preserve"> </w:t>
      </w:r>
      <w:r>
        <w:rPr>
          <w:rFonts w:ascii="Tahoma" w:hAnsi="Tahoma" w:cs="Tahoma"/>
          <w:sz w:val="19"/>
          <w:szCs w:val="19"/>
        </w:rPr>
        <w:t>сроком д</w:t>
      </w:r>
      <w:r w:rsidRPr="00F034FC">
        <w:rPr>
          <w:rFonts w:ascii="Tahoma" w:hAnsi="Tahoma" w:cs="Tahoma"/>
          <w:sz w:val="19"/>
          <w:szCs w:val="19"/>
        </w:rPr>
        <w:t xml:space="preserve">о </w:t>
      </w:r>
      <w:r>
        <w:rPr>
          <w:rFonts w:ascii="Tahoma" w:hAnsi="Tahoma" w:cs="Tahoma"/>
          <w:sz w:val="19"/>
          <w:szCs w:val="19"/>
        </w:rPr>
        <w:t>_________ года (включительно) и распространяется на правоотношения Сторон, возникшие с __________</w:t>
      </w:r>
      <w:r w:rsidRPr="00465E10">
        <w:rPr>
          <w:rFonts w:ascii="Tahoma" w:hAnsi="Tahoma" w:cs="Tahoma"/>
          <w:sz w:val="19"/>
          <w:szCs w:val="19"/>
        </w:rPr>
        <w:t xml:space="preserve"> года.</w:t>
      </w:r>
      <w:r w:rsidRPr="00F0799C">
        <w:rPr>
          <w:rFonts w:ascii="Tahoma" w:hAnsi="Tahoma" w:cs="Tahoma"/>
          <w:sz w:val="19"/>
          <w:szCs w:val="19"/>
        </w:rPr>
        <w:t xml:space="preserve"> Факсимильная или сканированная копия подписанного Договора имеет юридическую силу до получения подлинных экземпляров Договора. </w:t>
      </w:r>
    </w:p>
    <w:p w14:paraId="3F18A170" w14:textId="77777777" w:rsidR="003A7E44" w:rsidRPr="00F0799C" w:rsidRDefault="003A7E44" w:rsidP="0046158A">
      <w:pPr>
        <w:pStyle w:val="a3"/>
        <w:widowControl w:val="0"/>
        <w:numPr>
          <w:ilvl w:val="1"/>
          <w:numId w:val="24"/>
        </w:numPr>
        <w:shd w:val="clear" w:color="auto" w:fill="FFFFFF"/>
        <w:tabs>
          <w:tab w:val="left" w:pos="567"/>
        </w:tabs>
        <w:autoSpaceDE w:val="0"/>
        <w:autoSpaceDN w:val="0"/>
        <w:adjustRightInd w:val="0"/>
        <w:spacing w:after="200"/>
        <w:ind w:left="0" w:firstLine="0"/>
        <w:contextualSpacing/>
        <w:jc w:val="both"/>
        <w:rPr>
          <w:rFonts w:ascii="Tahoma" w:hAnsi="Tahoma" w:cs="Tahoma"/>
          <w:sz w:val="19"/>
          <w:szCs w:val="19"/>
        </w:rPr>
      </w:pPr>
      <w:r w:rsidRPr="00F0799C">
        <w:rPr>
          <w:rFonts w:ascii="Tahoma" w:hAnsi="Tahoma" w:cs="Tahoma"/>
          <w:sz w:val="19"/>
          <w:szCs w:val="19"/>
        </w:rPr>
        <w:t>Настоящий Договор может быть расторгнут в одностороннем порядке по инициативе ЗАКАЗЧИКА путем направления ИСПОЛНИТЕЛЮ письменного уведомления не менее чем за 30 календарных дней до даты расторжения</w:t>
      </w:r>
      <w:r>
        <w:rPr>
          <w:rFonts w:ascii="Tahoma" w:hAnsi="Tahoma" w:cs="Tahoma"/>
          <w:sz w:val="19"/>
          <w:szCs w:val="19"/>
        </w:rPr>
        <w:t xml:space="preserve">, </w:t>
      </w:r>
      <w:r w:rsidRPr="001B4276">
        <w:rPr>
          <w:rFonts w:ascii="Tahoma" w:hAnsi="Tahoma" w:cs="Tahoma"/>
          <w:sz w:val="19"/>
          <w:szCs w:val="19"/>
        </w:rPr>
        <w:t>без выплаты каких-либо убытков ИСПОЛНИТЕЛЮ за досрочное расторжение Договора</w:t>
      </w:r>
      <w:r>
        <w:rPr>
          <w:rFonts w:ascii="Tahoma" w:hAnsi="Tahoma" w:cs="Tahoma"/>
          <w:sz w:val="19"/>
          <w:szCs w:val="19"/>
        </w:rPr>
        <w:t>,</w:t>
      </w:r>
      <w:r w:rsidRPr="00E94320">
        <w:rPr>
          <w:rFonts w:ascii="Tahoma" w:hAnsi="Tahoma" w:cs="Tahoma"/>
          <w:sz w:val="19"/>
          <w:szCs w:val="19"/>
        </w:rPr>
        <w:t xml:space="preserve"> </w:t>
      </w:r>
      <w:r w:rsidRPr="00F0799C">
        <w:rPr>
          <w:rFonts w:ascii="Tahoma" w:hAnsi="Tahoma" w:cs="Tahoma"/>
          <w:sz w:val="19"/>
          <w:szCs w:val="19"/>
        </w:rPr>
        <w:t>в следующих случаях:</w:t>
      </w:r>
    </w:p>
    <w:p w14:paraId="2EF61556" w14:textId="26852296" w:rsidR="003A7E44" w:rsidRDefault="003A7E44" w:rsidP="003A7E44">
      <w:pPr>
        <w:pStyle w:val="a3"/>
        <w:widowControl w:val="0"/>
        <w:shd w:val="clear" w:color="auto" w:fill="FFFFFF"/>
        <w:tabs>
          <w:tab w:val="left" w:pos="567"/>
        </w:tabs>
        <w:autoSpaceDE w:val="0"/>
        <w:autoSpaceDN w:val="0"/>
        <w:adjustRightInd w:val="0"/>
        <w:ind w:left="720" w:hanging="153"/>
        <w:contextualSpacing/>
        <w:jc w:val="both"/>
        <w:rPr>
          <w:rFonts w:ascii="Tahoma" w:hAnsi="Tahoma" w:cs="Tahoma"/>
          <w:sz w:val="19"/>
          <w:szCs w:val="19"/>
        </w:rPr>
      </w:pPr>
      <w:r>
        <w:rPr>
          <w:rFonts w:ascii="Tahoma" w:hAnsi="Tahoma" w:cs="Tahoma"/>
          <w:sz w:val="19"/>
          <w:szCs w:val="19"/>
        </w:rPr>
        <w:t xml:space="preserve">- </w:t>
      </w:r>
      <w:r w:rsidRPr="008B111A">
        <w:rPr>
          <w:rFonts w:ascii="Tahoma" w:hAnsi="Tahoma" w:cs="Tahoma"/>
          <w:sz w:val="19"/>
          <w:szCs w:val="19"/>
        </w:rPr>
        <w:t>в случаях</w:t>
      </w:r>
      <w:r>
        <w:rPr>
          <w:rFonts w:ascii="Tahoma" w:hAnsi="Tahoma" w:cs="Tahoma"/>
          <w:sz w:val="19"/>
          <w:szCs w:val="19"/>
        </w:rPr>
        <w:t xml:space="preserve">, когда обязательства ИСПОЛНИТЕЛЯ не соответствуют </w:t>
      </w:r>
      <w:r w:rsidR="00CE1F55">
        <w:rPr>
          <w:rFonts w:ascii="Tahoma" w:hAnsi="Tahoma" w:cs="Tahoma"/>
          <w:sz w:val="19"/>
          <w:szCs w:val="19"/>
        </w:rPr>
        <w:t xml:space="preserve">любого из </w:t>
      </w:r>
      <w:r>
        <w:rPr>
          <w:rFonts w:ascii="Tahoma" w:hAnsi="Tahoma" w:cs="Tahoma"/>
          <w:sz w:val="19"/>
          <w:szCs w:val="19"/>
        </w:rPr>
        <w:t>требовани</w:t>
      </w:r>
      <w:r w:rsidR="00CE1F55">
        <w:rPr>
          <w:rFonts w:ascii="Tahoma" w:hAnsi="Tahoma" w:cs="Tahoma"/>
          <w:sz w:val="19"/>
          <w:szCs w:val="19"/>
        </w:rPr>
        <w:t>й</w:t>
      </w:r>
      <w:r>
        <w:rPr>
          <w:rFonts w:ascii="Tahoma" w:hAnsi="Tahoma" w:cs="Tahoma"/>
          <w:sz w:val="19"/>
          <w:szCs w:val="19"/>
        </w:rPr>
        <w:t>, указанным в</w:t>
      </w:r>
      <w:r w:rsidRPr="008B111A">
        <w:rPr>
          <w:rFonts w:ascii="Tahoma" w:hAnsi="Tahoma" w:cs="Tahoma"/>
          <w:sz w:val="19"/>
          <w:szCs w:val="19"/>
        </w:rPr>
        <w:t xml:space="preserve"> пп. </w:t>
      </w:r>
      <w:r>
        <w:rPr>
          <w:rFonts w:ascii="Tahoma" w:hAnsi="Tahoma" w:cs="Tahoma"/>
          <w:sz w:val="19"/>
          <w:szCs w:val="19"/>
        </w:rPr>
        <w:t>2.1.1, 2.1.2, 2.1.7,</w:t>
      </w:r>
      <w:r w:rsidRPr="008B111A">
        <w:rPr>
          <w:rFonts w:ascii="Tahoma" w:hAnsi="Tahoma" w:cs="Tahoma"/>
          <w:sz w:val="19"/>
          <w:szCs w:val="19"/>
        </w:rPr>
        <w:t xml:space="preserve">4.4. или 4.5. настоящего Договора. </w:t>
      </w:r>
    </w:p>
    <w:p w14:paraId="319D614E" w14:textId="77777777" w:rsidR="003A7E44" w:rsidRPr="00121F0F" w:rsidRDefault="003A7E44" w:rsidP="003A7E44">
      <w:pPr>
        <w:pStyle w:val="a3"/>
        <w:widowControl w:val="0"/>
        <w:shd w:val="clear" w:color="auto" w:fill="FFFFFF"/>
        <w:tabs>
          <w:tab w:val="left" w:pos="567"/>
        </w:tabs>
        <w:autoSpaceDE w:val="0"/>
        <w:autoSpaceDN w:val="0"/>
        <w:adjustRightInd w:val="0"/>
        <w:ind w:left="720" w:hanging="153"/>
        <w:contextualSpacing/>
        <w:jc w:val="both"/>
        <w:rPr>
          <w:rFonts w:ascii="Tahoma" w:hAnsi="Tahoma" w:cs="Tahoma"/>
          <w:strike/>
          <w:sz w:val="19"/>
          <w:szCs w:val="19"/>
        </w:rPr>
      </w:pPr>
      <w:r>
        <w:rPr>
          <w:rFonts w:ascii="Tahoma" w:hAnsi="Tahoma" w:cs="Tahoma"/>
          <w:sz w:val="19"/>
          <w:szCs w:val="19"/>
        </w:rPr>
        <w:t xml:space="preserve">- </w:t>
      </w:r>
      <w:r w:rsidRPr="00CE4FDA">
        <w:rPr>
          <w:rFonts w:ascii="Tahoma" w:hAnsi="Tahoma" w:cs="Tahoma"/>
          <w:sz w:val="19"/>
          <w:szCs w:val="19"/>
        </w:rPr>
        <w:t>при возникновении существенного изменения обстоятельств, таких как изменения стоимости в одностороннем порядке в сторону повышения, а также если исполнение Договора противоречит государственным интересам согласно официальным предписаниям соответствующих государственных органов. В данном случае ЗАКАЗЧИК расторгает Договор в течение 2</w:t>
      </w:r>
      <w:r>
        <w:rPr>
          <w:rFonts w:ascii="Tahoma" w:hAnsi="Tahoma" w:cs="Tahoma"/>
          <w:sz w:val="19"/>
          <w:szCs w:val="19"/>
        </w:rPr>
        <w:t xml:space="preserve"> (двух)</w:t>
      </w:r>
      <w:r w:rsidRPr="00CE4FDA">
        <w:rPr>
          <w:rFonts w:ascii="Tahoma" w:hAnsi="Tahoma" w:cs="Tahoma"/>
          <w:sz w:val="19"/>
          <w:szCs w:val="19"/>
        </w:rPr>
        <w:t xml:space="preserve"> недель после того, как стало известно о таких обстоятельствах</w:t>
      </w:r>
      <w:r>
        <w:rPr>
          <w:rFonts w:ascii="Tahoma" w:hAnsi="Tahoma" w:cs="Tahoma"/>
          <w:sz w:val="19"/>
          <w:szCs w:val="19"/>
        </w:rPr>
        <w:t xml:space="preserve"> с даты, указанной в соответствующем уведомлении ИСПОЛНИТЕЛЮ</w:t>
      </w:r>
      <w:r w:rsidRPr="00CE4FDA">
        <w:rPr>
          <w:rFonts w:ascii="Tahoma" w:hAnsi="Tahoma" w:cs="Tahoma"/>
          <w:sz w:val="19"/>
          <w:szCs w:val="19"/>
        </w:rPr>
        <w:t>.</w:t>
      </w:r>
      <w:r w:rsidRPr="00CE4FDA">
        <w:rPr>
          <w:rFonts w:ascii="Tahoma" w:hAnsi="Tahoma" w:cs="Tahoma"/>
          <w:strike/>
          <w:sz w:val="19"/>
          <w:szCs w:val="19"/>
        </w:rPr>
        <w:t xml:space="preserve"> </w:t>
      </w:r>
    </w:p>
    <w:p w14:paraId="7DAAB7BC" w14:textId="77777777" w:rsidR="003A7E44" w:rsidRDefault="003A7E44" w:rsidP="0046158A">
      <w:pPr>
        <w:pStyle w:val="a3"/>
        <w:widowControl w:val="0"/>
        <w:numPr>
          <w:ilvl w:val="1"/>
          <w:numId w:val="24"/>
        </w:numPr>
        <w:shd w:val="clear" w:color="auto" w:fill="FFFFFF"/>
        <w:tabs>
          <w:tab w:val="left" w:pos="0"/>
          <w:tab w:val="left" w:pos="567"/>
        </w:tabs>
        <w:autoSpaceDE w:val="0"/>
        <w:autoSpaceDN w:val="0"/>
        <w:adjustRightInd w:val="0"/>
        <w:ind w:left="0" w:firstLine="0"/>
        <w:contextualSpacing/>
        <w:jc w:val="both"/>
        <w:rPr>
          <w:rFonts w:ascii="Tahoma" w:hAnsi="Tahoma" w:cs="Tahoma"/>
          <w:sz w:val="19"/>
          <w:szCs w:val="19"/>
        </w:rPr>
      </w:pPr>
      <w:r w:rsidRPr="00465E10">
        <w:rPr>
          <w:rFonts w:ascii="Tahoma" w:hAnsi="Tahoma" w:cs="Tahoma"/>
          <w:sz w:val="19"/>
          <w:szCs w:val="19"/>
        </w:rPr>
        <w:t>Помимо случаев, указанных в п.10.2. настоящего Договора, ЗАКАЗЧИК вправе расторгнуть настоящий Договор по своему усмотрению и своей инициативе в одностороннем порядке после истечения срока действия первых 12 (двенадцати) месяцев договора и путем направления письменного уведомления ИСПОЛНИТЕЛЮ за 90 (девяносто) календарных дней до</w:t>
      </w:r>
      <w:r>
        <w:rPr>
          <w:rFonts w:ascii="Tahoma" w:hAnsi="Tahoma" w:cs="Tahoma"/>
          <w:sz w:val="19"/>
          <w:szCs w:val="19"/>
        </w:rPr>
        <w:t xml:space="preserve"> предполагаемой даты</w:t>
      </w:r>
      <w:r w:rsidRPr="00465E10">
        <w:rPr>
          <w:rFonts w:ascii="Tahoma" w:hAnsi="Tahoma" w:cs="Tahoma"/>
          <w:sz w:val="19"/>
          <w:szCs w:val="19"/>
        </w:rPr>
        <w:t xml:space="preserve"> расторжения Договора без выплаты каких-либо убытков ИСПОЛНИТЕЛЮ за досрочное расторжение Договора.</w:t>
      </w:r>
      <w:r>
        <w:rPr>
          <w:rFonts w:ascii="Tahoma" w:hAnsi="Tahoma" w:cs="Tahoma"/>
          <w:sz w:val="19"/>
          <w:szCs w:val="19"/>
        </w:rPr>
        <w:t xml:space="preserve"> </w:t>
      </w:r>
    </w:p>
    <w:p w14:paraId="1957B5AA" w14:textId="77777777" w:rsidR="00CE1F55" w:rsidRDefault="00CE1F55" w:rsidP="0046158A">
      <w:pPr>
        <w:pStyle w:val="a3"/>
        <w:widowControl w:val="0"/>
        <w:numPr>
          <w:ilvl w:val="1"/>
          <w:numId w:val="24"/>
        </w:numPr>
        <w:shd w:val="clear" w:color="auto" w:fill="FFFFFF"/>
        <w:tabs>
          <w:tab w:val="left" w:pos="0"/>
          <w:tab w:val="left" w:pos="567"/>
        </w:tabs>
        <w:autoSpaceDE w:val="0"/>
        <w:autoSpaceDN w:val="0"/>
        <w:adjustRightInd w:val="0"/>
        <w:ind w:left="0" w:firstLine="0"/>
        <w:contextualSpacing/>
        <w:jc w:val="both"/>
        <w:rPr>
          <w:rFonts w:ascii="Tahoma" w:hAnsi="Tahoma" w:cs="Tahoma"/>
          <w:sz w:val="19"/>
          <w:szCs w:val="19"/>
        </w:rPr>
      </w:pPr>
      <w:r>
        <w:rPr>
          <w:rFonts w:ascii="Tahoma" w:hAnsi="Tahoma" w:cs="Tahoma"/>
          <w:sz w:val="19"/>
          <w:szCs w:val="19"/>
        </w:rPr>
        <w:t>ЗАКЗЧИК вправе расторгнуть Договор путем направления ИСПОЛНИТЕЛЮ уведомления о расторжении за 5 (пять) календарных дней до предполагаемой даты расторжения</w:t>
      </w:r>
      <w:r w:rsidR="007F3E31">
        <w:rPr>
          <w:rFonts w:ascii="Tahoma" w:hAnsi="Tahoma" w:cs="Tahoma"/>
          <w:sz w:val="19"/>
          <w:szCs w:val="19"/>
        </w:rPr>
        <w:t xml:space="preserve"> в части неисполнения обязательств по ГОИД Испо</w:t>
      </w:r>
      <w:r w:rsidR="00205F7D">
        <w:rPr>
          <w:rFonts w:ascii="Tahoma" w:hAnsi="Tahoma" w:cs="Tahoma"/>
          <w:sz w:val="19"/>
          <w:szCs w:val="19"/>
        </w:rPr>
        <w:t>л</w:t>
      </w:r>
      <w:r w:rsidR="007F3E31">
        <w:rPr>
          <w:rFonts w:ascii="Tahoma" w:hAnsi="Tahoma" w:cs="Tahoma"/>
          <w:sz w:val="19"/>
          <w:szCs w:val="19"/>
        </w:rPr>
        <w:t>нителем</w:t>
      </w:r>
      <w:r>
        <w:rPr>
          <w:rFonts w:ascii="Tahoma" w:hAnsi="Tahoma" w:cs="Tahoma"/>
          <w:sz w:val="19"/>
          <w:szCs w:val="19"/>
        </w:rPr>
        <w:t>.</w:t>
      </w:r>
    </w:p>
    <w:p w14:paraId="54E0F2BA" w14:textId="77777777" w:rsidR="003A7E44" w:rsidRDefault="003A7E44" w:rsidP="0046158A">
      <w:pPr>
        <w:pStyle w:val="a3"/>
        <w:widowControl w:val="0"/>
        <w:numPr>
          <w:ilvl w:val="1"/>
          <w:numId w:val="24"/>
        </w:numPr>
        <w:shd w:val="clear" w:color="auto" w:fill="FFFFFF"/>
        <w:tabs>
          <w:tab w:val="left" w:pos="0"/>
          <w:tab w:val="left" w:pos="567"/>
        </w:tabs>
        <w:autoSpaceDE w:val="0"/>
        <w:autoSpaceDN w:val="0"/>
        <w:adjustRightInd w:val="0"/>
        <w:ind w:left="0" w:firstLine="0"/>
        <w:contextualSpacing/>
        <w:jc w:val="both"/>
        <w:rPr>
          <w:rFonts w:ascii="Tahoma" w:hAnsi="Tahoma" w:cs="Tahoma"/>
          <w:sz w:val="19"/>
          <w:szCs w:val="19"/>
        </w:rPr>
      </w:pPr>
      <w:r w:rsidRPr="007C0DBC">
        <w:rPr>
          <w:rFonts w:ascii="Tahoma" w:hAnsi="Tahoma" w:cs="Tahoma"/>
          <w:sz w:val="19"/>
          <w:szCs w:val="19"/>
        </w:rPr>
        <w:t>Настоящий Договор может быть расторгнут в одностороннем порядке по инициативе ИСПОЛНИТЕЛЯ в случае систематического нарушения ЗАКАЗЧИКОМ сроков оплаты в тече</w:t>
      </w:r>
      <w:r w:rsidRPr="004F160D">
        <w:rPr>
          <w:rFonts w:ascii="Tahoma" w:hAnsi="Tahoma" w:cs="Tahoma"/>
          <w:sz w:val="19"/>
          <w:szCs w:val="19"/>
        </w:rPr>
        <w:t>ние двух и более месяцев</w:t>
      </w:r>
      <w:r>
        <w:rPr>
          <w:rFonts w:ascii="Tahoma" w:hAnsi="Tahoma" w:cs="Tahoma"/>
          <w:sz w:val="19"/>
          <w:szCs w:val="19"/>
        </w:rPr>
        <w:t xml:space="preserve"> путем направления письменного уведомления за 30 календарных дней до расторжения. </w:t>
      </w:r>
    </w:p>
    <w:p w14:paraId="54CCBDB5" w14:textId="25CEC03D" w:rsidR="003A7E44" w:rsidRDefault="003A7E44" w:rsidP="0046158A">
      <w:pPr>
        <w:pStyle w:val="a3"/>
        <w:widowControl w:val="0"/>
        <w:numPr>
          <w:ilvl w:val="1"/>
          <w:numId w:val="24"/>
        </w:numPr>
        <w:shd w:val="clear" w:color="auto" w:fill="FFFFFF"/>
        <w:tabs>
          <w:tab w:val="left" w:pos="0"/>
          <w:tab w:val="left" w:pos="567"/>
        </w:tabs>
        <w:autoSpaceDE w:val="0"/>
        <w:autoSpaceDN w:val="0"/>
        <w:adjustRightInd w:val="0"/>
        <w:ind w:left="0" w:firstLine="0"/>
        <w:contextualSpacing/>
        <w:jc w:val="both"/>
        <w:rPr>
          <w:rFonts w:ascii="Tahoma" w:hAnsi="Tahoma" w:cs="Tahoma"/>
          <w:sz w:val="19"/>
          <w:szCs w:val="19"/>
        </w:rPr>
      </w:pPr>
      <w:r w:rsidRPr="00465E10">
        <w:rPr>
          <w:rFonts w:ascii="Tahoma" w:hAnsi="Tahoma" w:cs="Tahoma"/>
          <w:sz w:val="19"/>
          <w:szCs w:val="19"/>
        </w:rPr>
        <w:t xml:space="preserve">Настоящий Договор </w:t>
      </w:r>
      <w:r>
        <w:rPr>
          <w:rFonts w:ascii="Tahoma" w:hAnsi="Tahoma" w:cs="Tahoma"/>
          <w:sz w:val="19"/>
          <w:szCs w:val="19"/>
        </w:rPr>
        <w:t xml:space="preserve">будет </w:t>
      </w:r>
      <w:r w:rsidRPr="002C471A">
        <w:rPr>
          <w:rFonts w:ascii="Tahoma" w:hAnsi="Tahoma" w:cs="Tahoma"/>
          <w:sz w:val="19"/>
          <w:szCs w:val="19"/>
        </w:rPr>
        <w:t>продолжать</w:t>
      </w:r>
      <w:r w:rsidRPr="00465E10">
        <w:rPr>
          <w:rFonts w:ascii="Tahoma" w:hAnsi="Tahoma" w:cs="Tahoma"/>
          <w:sz w:val="19"/>
          <w:szCs w:val="19"/>
        </w:rPr>
        <w:t xml:space="preserve"> действовать в </w:t>
      </w:r>
      <w:r w:rsidR="008C685D">
        <w:rPr>
          <w:rFonts w:ascii="Tahoma" w:hAnsi="Tahoma" w:cs="Tahoma"/>
          <w:sz w:val="19"/>
          <w:szCs w:val="19"/>
        </w:rPr>
        <w:t>части исполнения финансовых обязательств – до полного и надлежащего исполнения Сторонами.</w:t>
      </w:r>
    </w:p>
    <w:p w14:paraId="4D96B76C" w14:textId="77777777" w:rsidR="003A7E44" w:rsidRPr="00064492" w:rsidRDefault="003A7E44" w:rsidP="0046158A">
      <w:pPr>
        <w:pStyle w:val="a3"/>
        <w:widowControl w:val="0"/>
        <w:numPr>
          <w:ilvl w:val="1"/>
          <w:numId w:val="24"/>
        </w:numPr>
        <w:shd w:val="clear" w:color="auto" w:fill="FFFFFF"/>
        <w:tabs>
          <w:tab w:val="left" w:pos="0"/>
          <w:tab w:val="left" w:pos="567"/>
        </w:tabs>
        <w:autoSpaceDE w:val="0"/>
        <w:autoSpaceDN w:val="0"/>
        <w:adjustRightInd w:val="0"/>
        <w:ind w:left="0" w:firstLine="0"/>
        <w:contextualSpacing/>
        <w:jc w:val="both"/>
        <w:rPr>
          <w:rFonts w:ascii="Tahoma" w:hAnsi="Tahoma" w:cs="Tahoma"/>
          <w:sz w:val="19"/>
          <w:szCs w:val="19"/>
        </w:rPr>
      </w:pPr>
      <w:r>
        <w:rPr>
          <w:rFonts w:ascii="Tahoma" w:hAnsi="Tahoma" w:cs="Tahoma"/>
          <w:sz w:val="19"/>
          <w:szCs w:val="19"/>
        </w:rPr>
        <w:t xml:space="preserve">Уведомления о расторжении могут быть направлены в виде скан копии Сторонами по контактным электронным адресам, указанным в разделе 11 настоящего Договора на фирменном бланке, с подписью уполномоченного лица с последующим досылом бумажного оригинала по почте в порядке, предусмотренном настоящим Договором. Датой получения будет являться в данном случае дата уведомления о доставке сообщения по электронной почте. </w:t>
      </w:r>
    </w:p>
    <w:p w14:paraId="2A078EF1" w14:textId="77777777" w:rsidR="003A7E44" w:rsidRDefault="003A7E44" w:rsidP="003A7E44">
      <w:pPr>
        <w:pStyle w:val="a3"/>
        <w:shd w:val="clear" w:color="auto" w:fill="FFFFFF"/>
        <w:tabs>
          <w:tab w:val="left" w:pos="0"/>
          <w:tab w:val="left" w:pos="567"/>
        </w:tabs>
        <w:ind w:left="0"/>
        <w:jc w:val="both"/>
        <w:rPr>
          <w:rFonts w:ascii="Tahoma" w:hAnsi="Tahoma" w:cs="Tahoma"/>
          <w:sz w:val="19"/>
          <w:szCs w:val="19"/>
        </w:rPr>
      </w:pPr>
    </w:p>
    <w:p w14:paraId="7F036BD2" w14:textId="77777777" w:rsidR="00034C23" w:rsidRDefault="00034C23" w:rsidP="003A7E44">
      <w:pPr>
        <w:pStyle w:val="a3"/>
        <w:shd w:val="clear" w:color="auto" w:fill="FFFFFF"/>
        <w:tabs>
          <w:tab w:val="left" w:pos="0"/>
          <w:tab w:val="left" w:pos="567"/>
        </w:tabs>
        <w:ind w:left="0"/>
        <w:jc w:val="both"/>
        <w:rPr>
          <w:rFonts w:ascii="Tahoma" w:hAnsi="Tahoma" w:cs="Tahoma"/>
          <w:sz w:val="19"/>
          <w:szCs w:val="19"/>
        </w:rPr>
      </w:pPr>
    </w:p>
    <w:p w14:paraId="414C40F0" w14:textId="77777777" w:rsidR="00034C23" w:rsidRDefault="00034C23" w:rsidP="003A7E44">
      <w:pPr>
        <w:pStyle w:val="a3"/>
        <w:shd w:val="clear" w:color="auto" w:fill="FFFFFF"/>
        <w:tabs>
          <w:tab w:val="left" w:pos="0"/>
          <w:tab w:val="left" w:pos="567"/>
        </w:tabs>
        <w:ind w:left="0"/>
        <w:jc w:val="both"/>
        <w:rPr>
          <w:rFonts w:ascii="Tahoma" w:hAnsi="Tahoma" w:cs="Tahoma"/>
          <w:sz w:val="19"/>
          <w:szCs w:val="19"/>
        </w:rPr>
      </w:pPr>
    </w:p>
    <w:p w14:paraId="25641586" w14:textId="77777777" w:rsidR="00034C23" w:rsidRDefault="00034C23" w:rsidP="003A7E44">
      <w:pPr>
        <w:pStyle w:val="a3"/>
        <w:shd w:val="clear" w:color="auto" w:fill="FFFFFF"/>
        <w:tabs>
          <w:tab w:val="left" w:pos="0"/>
          <w:tab w:val="left" w:pos="567"/>
        </w:tabs>
        <w:ind w:left="0"/>
        <w:jc w:val="both"/>
        <w:rPr>
          <w:rFonts w:ascii="Tahoma" w:hAnsi="Tahoma" w:cs="Tahoma"/>
          <w:sz w:val="19"/>
          <w:szCs w:val="19"/>
        </w:rPr>
      </w:pPr>
    </w:p>
    <w:p w14:paraId="0B9A8375" w14:textId="77777777" w:rsidR="00034C23" w:rsidRDefault="00034C23" w:rsidP="003A7E44">
      <w:pPr>
        <w:pStyle w:val="a3"/>
        <w:shd w:val="clear" w:color="auto" w:fill="FFFFFF"/>
        <w:tabs>
          <w:tab w:val="left" w:pos="0"/>
          <w:tab w:val="left" w:pos="567"/>
        </w:tabs>
        <w:ind w:left="0"/>
        <w:jc w:val="both"/>
        <w:rPr>
          <w:rFonts w:ascii="Tahoma" w:hAnsi="Tahoma" w:cs="Tahoma"/>
          <w:sz w:val="19"/>
          <w:szCs w:val="19"/>
        </w:rPr>
      </w:pPr>
    </w:p>
    <w:p w14:paraId="41B1E7CF" w14:textId="77777777" w:rsidR="003A7E44" w:rsidRPr="00F0799C" w:rsidRDefault="003A7E44" w:rsidP="003A7E44">
      <w:pPr>
        <w:pStyle w:val="a3"/>
        <w:shd w:val="clear" w:color="auto" w:fill="FFFFFF"/>
        <w:tabs>
          <w:tab w:val="left" w:pos="0"/>
          <w:tab w:val="left" w:pos="567"/>
        </w:tabs>
        <w:ind w:left="0"/>
        <w:jc w:val="both"/>
        <w:rPr>
          <w:rFonts w:ascii="Tahoma" w:hAnsi="Tahoma" w:cs="Tahoma"/>
          <w:sz w:val="19"/>
          <w:szCs w:val="19"/>
        </w:rPr>
      </w:pPr>
    </w:p>
    <w:p w14:paraId="6116D4E7" w14:textId="77777777" w:rsidR="003A7E44" w:rsidRPr="00F0799C" w:rsidRDefault="003A7E44" w:rsidP="0046158A">
      <w:pPr>
        <w:pStyle w:val="a3"/>
        <w:widowControl w:val="0"/>
        <w:numPr>
          <w:ilvl w:val="0"/>
          <w:numId w:val="24"/>
        </w:numPr>
        <w:shd w:val="clear" w:color="auto" w:fill="FFFFFF"/>
        <w:autoSpaceDE w:val="0"/>
        <w:autoSpaceDN w:val="0"/>
        <w:adjustRightInd w:val="0"/>
        <w:spacing w:before="259"/>
        <w:contextualSpacing/>
        <w:jc w:val="center"/>
        <w:rPr>
          <w:rFonts w:ascii="Tahoma" w:hAnsi="Tahoma" w:cs="Tahoma"/>
          <w:b/>
          <w:bCs/>
          <w:spacing w:val="-1"/>
          <w:sz w:val="19"/>
          <w:szCs w:val="19"/>
        </w:rPr>
      </w:pPr>
      <w:r w:rsidRPr="00F0799C">
        <w:rPr>
          <w:rFonts w:ascii="Tahoma" w:hAnsi="Tahoma" w:cs="Tahoma"/>
          <w:b/>
          <w:bCs/>
          <w:spacing w:val="-1"/>
          <w:sz w:val="19"/>
          <w:szCs w:val="19"/>
        </w:rPr>
        <w:t xml:space="preserve">КОНТАКТНАЯ ИНФОРМАЦИЯ, ЮРИДИЧЕСКИЕ АДРЕСА </w:t>
      </w:r>
    </w:p>
    <w:p w14:paraId="43F2808D" w14:textId="77777777" w:rsidR="003A7E44" w:rsidRDefault="003A7E44" w:rsidP="003A7E44">
      <w:pPr>
        <w:pStyle w:val="a3"/>
        <w:widowControl w:val="0"/>
        <w:shd w:val="clear" w:color="auto" w:fill="FFFFFF"/>
        <w:autoSpaceDE w:val="0"/>
        <w:autoSpaceDN w:val="0"/>
        <w:adjustRightInd w:val="0"/>
        <w:spacing w:before="259"/>
        <w:ind w:left="360"/>
        <w:contextualSpacing/>
        <w:jc w:val="center"/>
        <w:rPr>
          <w:rFonts w:ascii="Tahoma" w:hAnsi="Tahoma" w:cs="Tahoma"/>
          <w:b/>
          <w:bCs/>
          <w:spacing w:val="-1"/>
          <w:sz w:val="19"/>
          <w:szCs w:val="19"/>
        </w:rPr>
      </w:pPr>
      <w:r w:rsidRPr="00F0799C">
        <w:rPr>
          <w:rFonts w:ascii="Tahoma" w:hAnsi="Tahoma" w:cs="Tahoma"/>
          <w:b/>
          <w:bCs/>
          <w:spacing w:val="-1"/>
          <w:sz w:val="19"/>
          <w:szCs w:val="19"/>
        </w:rPr>
        <w:t>И БАНКОВСКИЕ РЕКВИЗИТЫ СТОРОН</w:t>
      </w:r>
    </w:p>
    <w:tbl>
      <w:tblPr>
        <w:tblStyle w:val="a8"/>
        <w:tblW w:w="10207" w:type="dxa"/>
        <w:tblInd w:w="137" w:type="dxa"/>
        <w:tblLook w:val="04A0" w:firstRow="1" w:lastRow="0" w:firstColumn="1" w:lastColumn="0" w:noHBand="0" w:noVBand="1"/>
      </w:tblPr>
      <w:tblGrid>
        <w:gridCol w:w="2994"/>
        <w:gridCol w:w="3811"/>
        <w:gridCol w:w="3402"/>
      </w:tblGrid>
      <w:tr w:rsidR="003A7E44" w14:paraId="5A8C3DB2" w14:textId="77777777" w:rsidTr="003A7E44">
        <w:trPr>
          <w:trHeight w:val="398"/>
        </w:trPr>
        <w:tc>
          <w:tcPr>
            <w:tcW w:w="2994" w:type="dxa"/>
            <w:vAlign w:val="center"/>
          </w:tcPr>
          <w:p w14:paraId="493A8ADF" w14:textId="77777777" w:rsidR="003A7E44" w:rsidRDefault="003A7E44" w:rsidP="003205F6">
            <w:pPr>
              <w:pStyle w:val="a3"/>
              <w:widowControl w:val="0"/>
              <w:autoSpaceDE w:val="0"/>
              <w:autoSpaceDN w:val="0"/>
              <w:adjustRightInd w:val="0"/>
              <w:spacing w:before="259"/>
              <w:ind w:left="0"/>
              <w:contextualSpacing/>
              <w:jc w:val="center"/>
              <w:rPr>
                <w:rFonts w:ascii="Tahoma" w:hAnsi="Tahoma" w:cs="Tahoma"/>
                <w:b/>
                <w:bCs/>
                <w:spacing w:val="-1"/>
                <w:sz w:val="19"/>
                <w:szCs w:val="19"/>
              </w:rPr>
            </w:pPr>
          </w:p>
        </w:tc>
        <w:tc>
          <w:tcPr>
            <w:tcW w:w="3811" w:type="dxa"/>
            <w:vAlign w:val="center"/>
          </w:tcPr>
          <w:p w14:paraId="65EE6B32" w14:textId="77777777" w:rsidR="003A7E44" w:rsidRDefault="003A7E44" w:rsidP="003205F6">
            <w:pPr>
              <w:pStyle w:val="a3"/>
              <w:widowControl w:val="0"/>
              <w:autoSpaceDE w:val="0"/>
              <w:autoSpaceDN w:val="0"/>
              <w:adjustRightInd w:val="0"/>
              <w:spacing w:before="259"/>
              <w:ind w:left="0"/>
              <w:contextualSpacing/>
              <w:jc w:val="center"/>
              <w:rPr>
                <w:rFonts w:ascii="Tahoma" w:hAnsi="Tahoma" w:cs="Tahoma"/>
                <w:b/>
                <w:bCs/>
                <w:spacing w:val="-1"/>
                <w:sz w:val="19"/>
                <w:szCs w:val="19"/>
              </w:rPr>
            </w:pPr>
            <w:r w:rsidRPr="00F0799C">
              <w:rPr>
                <w:rFonts w:ascii="Tahoma" w:hAnsi="Tahoma" w:cs="Tahoma"/>
                <w:b/>
                <w:bCs/>
                <w:sz w:val="19"/>
                <w:szCs w:val="19"/>
              </w:rPr>
              <w:t>ЗАКАЗЧИК</w:t>
            </w:r>
          </w:p>
        </w:tc>
        <w:tc>
          <w:tcPr>
            <w:tcW w:w="3402" w:type="dxa"/>
            <w:vAlign w:val="center"/>
          </w:tcPr>
          <w:p w14:paraId="0693435F" w14:textId="77777777" w:rsidR="003A7E44" w:rsidRDefault="003A7E44" w:rsidP="003205F6">
            <w:pPr>
              <w:pStyle w:val="a3"/>
              <w:widowControl w:val="0"/>
              <w:autoSpaceDE w:val="0"/>
              <w:autoSpaceDN w:val="0"/>
              <w:adjustRightInd w:val="0"/>
              <w:spacing w:before="259"/>
              <w:ind w:left="0"/>
              <w:contextualSpacing/>
              <w:jc w:val="center"/>
              <w:rPr>
                <w:rFonts w:ascii="Tahoma" w:hAnsi="Tahoma" w:cs="Tahoma"/>
                <w:b/>
                <w:bCs/>
                <w:spacing w:val="-1"/>
                <w:sz w:val="19"/>
                <w:szCs w:val="19"/>
              </w:rPr>
            </w:pPr>
            <w:r w:rsidRPr="00F0799C">
              <w:rPr>
                <w:rFonts w:ascii="Tahoma" w:hAnsi="Tahoma" w:cs="Tahoma"/>
                <w:b/>
                <w:bCs/>
                <w:sz w:val="19"/>
                <w:szCs w:val="19"/>
              </w:rPr>
              <w:t>ИСПОЛНИТЕЛЬ</w:t>
            </w:r>
          </w:p>
        </w:tc>
      </w:tr>
      <w:tr w:rsidR="003A7E44" w14:paraId="20C910E8" w14:textId="77777777" w:rsidTr="003A7E44">
        <w:tc>
          <w:tcPr>
            <w:tcW w:w="2994" w:type="dxa"/>
          </w:tcPr>
          <w:p w14:paraId="5127B99E" w14:textId="77777777" w:rsidR="003A7E44" w:rsidRPr="003A7E44" w:rsidRDefault="003A7E44" w:rsidP="003A7E44">
            <w:pPr>
              <w:pStyle w:val="af2"/>
              <w:rPr>
                <w:rFonts w:ascii="Tahoma" w:hAnsi="Tahoma" w:cs="Tahoma"/>
                <w:b/>
                <w:bCs/>
                <w:spacing w:val="-1"/>
                <w:sz w:val="19"/>
                <w:szCs w:val="19"/>
              </w:rPr>
            </w:pPr>
            <w:r w:rsidRPr="003A7E44">
              <w:rPr>
                <w:rFonts w:ascii="Tahoma" w:hAnsi="Tahoma" w:cs="Tahoma"/>
                <w:sz w:val="19"/>
                <w:szCs w:val="19"/>
              </w:rPr>
              <w:t>По вопросам Договора/уведомлений в рамках Договора и выставления счетов</w:t>
            </w:r>
          </w:p>
        </w:tc>
        <w:tc>
          <w:tcPr>
            <w:tcW w:w="3811" w:type="dxa"/>
          </w:tcPr>
          <w:p w14:paraId="7C08C813" w14:textId="77777777" w:rsidR="003A7E44" w:rsidRPr="003A7E44" w:rsidRDefault="003A7E44" w:rsidP="003A7E44">
            <w:pPr>
              <w:pStyle w:val="af2"/>
              <w:rPr>
                <w:rFonts w:ascii="Tahoma" w:eastAsia="Calibri" w:hAnsi="Tahoma" w:cs="Tahoma"/>
                <w:sz w:val="19"/>
                <w:szCs w:val="19"/>
              </w:rPr>
            </w:pPr>
            <w:r w:rsidRPr="003A7E44">
              <w:rPr>
                <w:rFonts w:ascii="Tahoma" w:eastAsia="Calibri" w:hAnsi="Tahoma" w:cs="Tahoma"/>
                <w:sz w:val="19"/>
                <w:szCs w:val="19"/>
              </w:rPr>
              <w:t>Контактное лицо: Мурзабеков С.М.</w:t>
            </w:r>
          </w:p>
          <w:p w14:paraId="77F06D65" w14:textId="77777777" w:rsidR="003A7E44" w:rsidRPr="003A7E44" w:rsidRDefault="003A7E44" w:rsidP="003A7E44">
            <w:pPr>
              <w:pStyle w:val="af2"/>
              <w:rPr>
                <w:rFonts w:ascii="Tahoma" w:hAnsi="Tahoma" w:cs="Tahoma"/>
                <w:b/>
                <w:bCs/>
                <w:spacing w:val="-1"/>
                <w:sz w:val="19"/>
                <w:szCs w:val="19"/>
              </w:rPr>
            </w:pPr>
            <w:r w:rsidRPr="003A7E44">
              <w:rPr>
                <w:rFonts w:ascii="Tahoma" w:hAnsi="Tahoma" w:cs="Tahoma"/>
                <w:sz w:val="19"/>
                <w:szCs w:val="19"/>
              </w:rPr>
              <w:t xml:space="preserve">+996 (312) 90 52 31 </w:t>
            </w:r>
            <w:hyperlink r:id="rId8" w:history="1">
              <w:r w:rsidRPr="003A7E44">
                <w:rPr>
                  <w:rStyle w:val="a7"/>
                  <w:rFonts w:ascii="Tahoma" w:hAnsi="Tahoma" w:cs="Tahoma"/>
                  <w:sz w:val="19"/>
                  <w:szCs w:val="19"/>
                  <w:lang w:val="en-US"/>
                </w:rPr>
                <w:t>interconnect</w:t>
              </w:r>
              <w:r w:rsidRPr="003A7E44">
                <w:rPr>
                  <w:rStyle w:val="a7"/>
                  <w:rFonts w:ascii="Tahoma" w:hAnsi="Tahoma" w:cs="Tahoma"/>
                  <w:sz w:val="19"/>
                  <w:szCs w:val="19"/>
                </w:rPr>
                <w:t>@</w:t>
              </w:r>
              <w:r w:rsidRPr="003A7E44">
                <w:rPr>
                  <w:rStyle w:val="a7"/>
                  <w:rFonts w:ascii="Tahoma" w:hAnsi="Tahoma" w:cs="Tahoma"/>
                  <w:sz w:val="19"/>
                  <w:szCs w:val="19"/>
                  <w:lang w:val="en-US"/>
                </w:rPr>
                <w:t>megacom</w:t>
              </w:r>
              <w:r w:rsidRPr="003A7E44">
                <w:rPr>
                  <w:rStyle w:val="a7"/>
                  <w:rFonts w:ascii="Tahoma" w:hAnsi="Tahoma" w:cs="Tahoma"/>
                  <w:sz w:val="19"/>
                  <w:szCs w:val="19"/>
                </w:rPr>
                <w:t>.</w:t>
              </w:r>
              <w:r w:rsidRPr="003A7E44">
                <w:rPr>
                  <w:rStyle w:val="a7"/>
                  <w:rFonts w:ascii="Tahoma" w:hAnsi="Tahoma" w:cs="Tahoma"/>
                  <w:sz w:val="19"/>
                  <w:szCs w:val="19"/>
                  <w:lang w:val="en-US"/>
                </w:rPr>
                <w:t>kg</w:t>
              </w:r>
            </w:hyperlink>
          </w:p>
        </w:tc>
        <w:tc>
          <w:tcPr>
            <w:tcW w:w="3402" w:type="dxa"/>
          </w:tcPr>
          <w:p w14:paraId="5DA1BC7E" w14:textId="77777777" w:rsidR="003A7E44" w:rsidRDefault="003A7E44" w:rsidP="003A7E44">
            <w:pPr>
              <w:pStyle w:val="af2"/>
              <w:rPr>
                <w:b/>
                <w:bCs/>
                <w:spacing w:val="-1"/>
              </w:rPr>
            </w:pPr>
          </w:p>
        </w:tc>
      </w:tr>
      <w:tr w:rsidR="003A7E44" w14:paraId="744DB5C0" w14:textId="77777777" w:rsidTr="003A7E44">
        <w:tc>
          <w:tcPr>
            <w:tcW w:w="2994" w:type="dxa"/>
          </w:tcPr>
          <w:p w14:paraId="5C9A53AB" w14:textId="77777777" w:rsidR="003A7E44" w:rsidRPr="003A7E44" w:rsidRDefault="003A7E44" w:rsidP="003A7E44">
            <w:pPr>
              <w:pStyle w:val="af2"/>
              <w:rPr>
                <w:rFonts w:ascii="Tahoma" w:hAnsi="Tahoma" w:cs="Tahoma"/>
                <w:b/>
                <w:bCs/>
                <w:spacing w:val="-1"/>
                <w:sz w:val="19"/>
                <w:szCs w:val="19"/>
              </w:rPr>
            </w:pPr>
            <w:r w:rsidRPr="003A7E44">
              <w:rPr>
                <w:rFonts w:ascii="Tahoma" w:hAnsi="Tahoma" w:cs="Tahoma"/>
                <w:sz w:val="19"/>
                <w:szCs w:val="19"/>
              </w:rPr>
              <w:t>По вопросам технического взаимодействия</w:t>
            </w:r>
          </w:p>
        </w:tc>
        <w:tc>
          <w:tcPr>
            <w:tcW w:w="3811" w:type="dxa"/>
          </w:tcPr>
          <w:p w14:paraId="2788BA96" w14:textId="77777777" w:rsidR="003A7E44" w:rsidRPr="003A7E44" w:rsidRDefault="003A7E44" w:rsidP="003A7E44">
            <w:pPr>
              <w:pStyle w:val="af2"/>
              <w:rPr>
                <w:rFonts w:ascii="Tahoma" w:eastAsia="Calibri" w:hAnsi="Tahoma" w:cs="Tahoma"/>
                <w:sz w:val="19"/>
                <w:szCs w:val="19"/>
              </w:rPr>
            </w:pPr>
            <w:r w:rsidRPr="003A7E44">
              <w:rPr>
                <w:rFonts w:ascii="Tahoma" w:eastAsia="Calibri" w:hAnsi="Tahoma" w:cs="Tahoma"/>
                <w:sz w:val="19"/>
                <w:szCs w:val="19"/>
              </w:rPr>
              <w:t>Контактное лицо: Ефимов А.А.</w:t>
            </w:r>
          </w:p>
          <w:p w14:paraId="436AE2CF" w14:textId="77777777" w:rsidR="003A7E44" w:rsidRPr="003A7E44" w:rsidRDefault="003A7E44" w:rsidP="003A7E44">
            <w:pPr>
              <w:pStyle w:val="af2"/>
              <w:rPr>
                <w:rFonts w:ascii="Tahoma" w:hAnsi="Tahoma" w:cs="Tahoma"/>
                <w:b/>
                <w:bCs/>
                <w:spacing w:val="-1"/>
                <w:sz w:val="19"/>
                <w:szCs w:val="19"/>
              </w:rPr>
            </w:pPr>
            <w:r w:rsidRPr="003A7E44">
              <w:rPr>
                <w:rFonts w:ascii="Tahoma" w:hAnsi="Tahoma" w:cs="Tahoma"/>
                <w:sz w:val="19"/>
                <w:szCs w:val="19"/>
              </w:rPr>
              <w:t xml:space="preserve">+996 (555) 90 56 19 </w:t>
            </w:r>
            <w:r w:rsidRPr="003A7E44">
              <w:rPr>
                <w:rStyle w:val="a7"/>
                <w:rFonts w:ascii="Tahoma" w:hAnsi="Tahoma" w:cs="Tahoma"/>
                <w:sz w:val="19"/>
                <w:szCs w:val="19"/>
                <w:lang w:val="en-US"/>
              </w:rPr>
              <w:t>aefimov</w:t>
            </w:r>
            <w:hyperlink r:id="rId9" w:history="1">
              <w:r w:rsidRPr="003A7E44">
                <w:rPr>
                  <w:rStyle w:val="a7"/>
                  <w:rFonts w:ascii="Tahoma" w:hAnsi="Tahoma" w:cs="Tahoma"/>
                  <w:b/>
                  <w:sz w:val="19"/>
                  <w:szCs w:val="19"/>
                </w:rPr>
                <w:t>@</w:t>
              </w:r>
              <w:r w:rsidRPr="003A7E44">
                <w:rPr>
                  <w:rStyle w:val="a7"/>
                  <w:rFonts w:ascii="Tahoma" w:hAnsi="Tahoma" w:cs="Tahoma"/>
                  <w:sz w:val="19"/>
                  <w:szCs w:val="19"/>
                  <w:lang w:val="en-US"/>
                </w:rPr>
                <w:t>megacom</w:t>
              </w:r>
              <w:r w:rsidRPr="003A7E44">
                <w:rPr>
                  <w:rStyle w:val="a7"/>
                  <w:rFonts w:ascii="Tahoma" w:hAnsi="Tahoma" w:cs="Tahoma"/>
                  <w:sz w:val="19"/>
                  <w:szCs w:val="19"/>
                </w:rPr>
                <w:t>.</w:t>
              </w:r>
              <w:r w:rsidRPr="003A7E44">
                <w:rPr>
                  <w:rStyle w:val="a7"/>
                  <w:rFonts w:ascii="Tahoma" w:hAnsi="Tahoma" w:cs="Tahoma"/>
                  <w:sz w:val="19"/>
                  <w:szCs w:val="19"/>
                  <w:lang w:val="en-US"/>
                </w:rPr>
                <w:t>kg</w:t>
              </w:r>
            </w:hyperlink>
          </w:p>
        </w:tc>
        <w:tc>
          <w:tcPr>
            <w:tcW w:w="3402" w:type="dxa"/>
          </w:tcPr>
          <w:p w14:paraId="768C02A0" w14:textId="77777777" w:rsidR="003A7E44" w:rsidRDefault="003A7E44" w:rsidP="003A7E44">
            <w:pPr>
              <w:pStyle w:val="af2"/>
              <w:rPr>
                <w:b/>
                <w:bCs/>
                <w:spacing w:val="-1"/>
              </w:rPr>
            </w:pPr>
          </w:p>
        </w:tc>
      </w:tr>
      <w:tr w:rsidR="003A7E44" w14:paraId="63A9859D" w14:textId="77777777" w:rsidTr="003A7E44">
        <w:tc>
          <w:tcPr>
            <w:tcW w:w="2994" w:type="dxa"/>
          </w:tcPr>
          <w:p w14:paraId="644269E1" w14:textId="77777777" w:rsidR="003A7E44" w:rsidRPr="003A7E44" w:rsidRDefault="003A7E44" w:rsidP="003A7E44">
            <w:pPr>
              <w:pStyle w:val="af2"/>
              <w:rPr>
                <w:rFonts w:ascii="Tahoma" w:hAnsi="Tahoma" w:cs="Tahoma"/>
                <w:b/>
                <w:bCs/>
                <w:spacing w:val="-1"/>
                <w:sz w:val="19"/>
                <w:szCs w:val="19"/>
              </w:rPr>
            </w:pPr>
            <w:r w:rsidRPr="003A7E44">
              <w:rPr>
                <w:rFonts w:ascii="Tahoma" w:hAnsi="Tahoma" w:cs="Tahoma"/>
                <w:sz w:val="19"/>
                <w:szCs w:val="19"/>
              </w:rPr>
              <w:t>По вопросам взаимодействия 24/7</w:t>
            </w:r>
          </w:p>
        </w:tc>
        <w:tc>
          <w:tcPr>
            <w:tcW w:w="3811" w:type="dxa"/>
          </w:tcPr>
          <w:p w14:paraId="62E4C290" w14:textId="77777777" w:rsidR="003A7E44" w:rsidRPr="003A7E44" w:rsidRDefault="003A7E44" w:rsidP="003A7E44">
            <w:pPr>
              <w:pStyle w:val="af2"/>
              <w:rPr>
                <w:rFonts w:ascii="Tahoma" w:eastAsia="Calibri" w:hAnsi="Tahoma" w:cs="Tahoma"/>
                <w:sz w:val="19"/>
                <w:szCs w:val="19"/>
              </w:rPr>
            </w:pPr>
            <w:r w:rsidRPr="003A7E44">
              <w:rPr>
                <w:rFonts w:ascii="Tahoma" w:eastAsia="Calibri" w:hAnsi="Tahoma" w:cs="Tahoma"/>
                <w:sz w:val="19"/>
                <w:szCs w:val="19"/>
              </w:rPr>
              <w:t xml:space="preserve">Контактное лицо: </w:t>
            </w:r>
            <w:r w:rsidRPr="003A7E44">
              <w:rPr>
                <w:rFonts w:ascii="Tahoma" w:eastAsia="Calibri" w:hAnsi="Tahoma" w:cs="Tahoma"/>
                <w:sz w:val="19"/>
                <w:szCs w:val="19"/>
                <w:lang w:val="en-US"/>
              </w:rPr>
              <w:t>NMCIT</w:t>
            </w:r>
          </w:p>
          <w:p w14:paraId="7D0908BE" w14:textId="77777777" w:rsidR="003A7E44" w:rsidRPr="003A7E44" w:rsidRDefault="003A7E44" w:rsidP="003A7E44">
            <w:pPr>
              <w:pStyle w:val="af2"/>
              <w:rPr>
                <w:rFonts w:ascii="Tahoma" w:eastAsia="Calibri" w:hAnsi="Tahoma" w:cs="Tahoma"/>
                <w:sz w:val="19"/>
                <w:szCs w:val="19"/>
              </w:rPr>
            </w:pPr>
            <w:r w:rsidRPr="003A7E44">
              <w:rPr>
                <w:rFonts w:ascii="Tahoma" w:eastAsia="Calibri" w:hAnsi="Tahoma" w:cs="Tahoma"/>
                <w:sz w:val="19"/>
                <w:szCs w:val="19"/>
              </w:rPr>
              <w:t>+996 (552) 50 00 02</w:t>
            </w:r>
          </w:p>
          <w:p w14:paraId="5EA15995" w14:textId="77777777" w:rsidR="003A7E44" w:rsidRPr="003A7E44" w:rsidRDefault="003A7E44" w:rsidP="003A7E44">
            <w:pPr>
              <w:pStyle w:val="af2"/>
              <w:rPr>
                <w:rFonts w:ascii="Tahoma" w:eastAsia="Calibri" w:hAnsi="Tahoma" w:cs="Tahoma"/>
                <w:sz w:val="19"/>
                <w:szCs w:val="19"/>
              </w:rPr>
            </w:pPr>
            <w:r w:rsidRPr="003A7E44">
              <w:rPr>
                <w:rFonts w:ascii="Tahoma" w:eastAsia="Calibri" w:hAnsi="Tahoma" w:cs="Tahoma"/>
                <w:sz w:val="19"/>
                <w:szCs w:val="19"/>
              </w:rPr>
              <w:t>+996 (555) 50 00 02</w:t>
            </w:r>
          </w:p>
          <w:p w14:paraId="6EF68D01" w14:textId="77777777" w:rsidR="003A7E44" w:rsidRPr="003A7E44" w:rsidRDefault="003A7E44" w:rsidP="003A7E44">
            <w:pPr>
              <w:pStyle w:val="af2"/>
              <w:rPr>
                <w:rFonts w:ascii="Tahoma" w:eastAsia="Calibri" w:hAnsi="Tahoma" w:cs="Tahoma"/>
                <w:sz w:val="19"/>
                <w:szCs w:val="19"/>
              </w:rPr>
            </w:pPr>
            <w:r w:rsidRPr="003A7E44">
              <w:rPr>
                <w:rFonts w:ascii="Tahoma" w:eastAsia="Calibri" w:hAnsi="Tahoma" w:cs="Tahoma"/>
                <w:sz w:val="19"/>
                <w:szCs w:val="19"/>
              </w:rPr>
              <w:t>+996 312 663 656</w:t>
            </w:r>
          </w:p>
          <w:p w14:paraId="038C6471" w14:textId="77777777" w:rsidR="003A7E44" w:rsidRPr="003A7E44" w:rsidRDefault="003A7E44" w:rsidP="003A7E44">
            <w:pPr>
              <w:pStyle w:val="af2"/>
              <w:rPr>
                <w:rFonts w:ascii="Tahoma" w:hAnsi="Tahoma" w:cs="Tahoma"/>
                <w:b/>
                <w:bCs/>
                <w:spacing w:val="-1"/>
                <w:sz w:val="19"/>
                <w:szCs w:val="19"/>
              </w:rPr>
            </w:pPr>
            <w:r w:rsidRPr="003A7E44">
              <w:rPr>
                <w:rFonts w:ascii="Tahoma" w:hAnsi="Tahoma" w:cs="Tahoma"/>
                <w:sz w:val="19"/>
                <w:szCs w:val="19"/>
              </w:rPr>
              <w:t xml:space="preserve">Факс: +996 (312) 90 61 56 </w:t>
            </w:r>
            <w:r w:rsidRPr="003A7E44">
              <w:rPr>
                <w:rStyle w:val="a7"/>
                <w:rFonts w:ascii="Tahoma" w:hAnsi="Tahoma" w:cs="Tahoma"/>
                <w:sz w:val="19"/>
                <w:szCs w:val="19"/>
                <w:lang w:val="en-US"/>
              </w:rPr>
              <w:t>nmcit</w:t>
            </w:r>
            <w:hyperlink r:id="rId10" w:history="1">
              <w:r w:rsidRPr="003A7E44">
                <w:rPr>
                  <w:rStyle w:val="a7"/>
                  <w:rFonts w:ascii="Tahoma" w:hAnsi="Tahoma" w:cs="Tahoma"/>
                  <w:sz w:val="19"/>
                  <w:szCs w:val="19"/>
                </w:rPr>
                <w:t>@</w:t>
              </w:r>
              <w:r w:rsidRPr="003A7E44">
                <w:rPr>
                  <w:rStyle w:val="a7"/>
                  <w:rFonts w:ascii="Tahoma" w:hAnsi="Tahoma" w:cs="Tahoma"/>
                  <w:sz w:val="19"/>
                  <w:szCs w:val="19"/>
                  <w:lang w:val="en-US"/>
                </w:rPr>
                <w:t>megacom</w:t>
              </w:r>
              <w:r w:rsidRPr="003A7E44">
                <w:rPr>
                  <w:rStyle w:val="a7"/>
                  <w:rFonts w:ascii="Tahoma" w:hAnsi="Tahoma" w:cs="Tahoma"/>
                  <w:sz w:val="19"/>
                  <w:szCs w:val="19"/>
                </w:rPr>
                <w:t>.</w:t>
              </w:r>
              <w:r w:rsidRPr="003A7E44">
                <w:rPr>
                  <w:rStyle w:val="a7"/>
                  <w:rFonts w:ascii="Tahoma" w:hAnsi="Tahoma" w:cs="Tahoma"/>
                  <w:sz w:val="19"/>
                  <w:szCs w:val="19"/>
                  <w:lang w:val="en-US"/>
                </w:rPr>
                <w:t>kg</w:t>
              </w:r>
            </w:hyperlink>
          </w:p>
        </w:tc>
        <w:tc>
          <w:tcPr>
            <w:tcW w:w="3402" w:type="dxa"/>
          </w:tcPr>
          <w:p w14:paraId="3BF5E6F1" w14:textId="77777777" w:rsidR="003A7E44" w:rsidRPr="00BB5B86" w:rsidRDefault="003A7E44" w:rsidP="003A7E44">
            <w:pPr>
              <w:pStyle w:val="af2"/>
            </w:pPr>
          </w:p>
        </w:tc>
      </w:tr>
      <w:tr w:rsidR="003A7E44" w14:paraId="04C7F774" w14:textId="77777777" w:rsidTr="003A7E44">
        <w:tc>
          <w:tcPr>
            <w:tcW w:w="2994" w:type="dxa"/>
          </w:tcPr>
          <w:p w14:paraId="7977BE9C" w14:textId="77777777" w:rsidR="003A7E44" w:rsidRPr="003A7E44" w:rsidRDefault="003A7E44" w:rsidP="003A7E44">
            <w:pPr>
              <w:pStyle w:val="af2"/>
              <w:rPr>
                <w:rFonts w:ascii="Tahoma" w:hAnsi="Tahoma" w:cs="Tahoma"/>
                <w:b/>
                <w:bCs/>
                <w:spacing w:val="-1"/>
                <w:sz w:val="19"/>
                <w:szCs w:val="19"/>
              </w:rPr>
            </w:pPr>
            <w:r w:rsidRPr="003A7E44">
              <w:rPr>
                <w:rFonts w:ascii="Tahoma" w:hAnsi="Tahoma" w:cs="Tahoma"/>
                <w:sz w:val="19"/>
                <w:szCs w:val="19"/>
              </w:rPr>
              <w:t xml:space="preserve">Юридический адрес </w:t>
            </w:r>
          </w:p>
        </w:tc>
        <w:tc>
          <w:tcPr>
            <w:tcW w:w="3811" w:type="dxa"/>
          </w:tcPr>
          <w:p w14:paraId="01D85A11" w14:textId="77777777" w:rsidR="003A7E44" w:rsidRPr="003A7E44" w:rsidRDefault="003A7E44" w:rsidP="003A7E44">
            <w:pPr>
              <w:pStyle w:val="af2"/>
              <w:rPr>
                <w:rFonts w:ascii="Tahoma" w:hAnsi="Tahoma" w:cs="Tahoma"/>
                <w:b/>
                <w:bCs/>
                <w:spacing w:val="-1"/>
                <w:sz w:val="19"/>
                <w:szCs w:val="19"/>
              </w:rPr>
            </w:pPr>
            <w:r w:rsidRPr="003A7E44">
              <w:rPr>
                <w:rFonts w:ascii="Tahoma" w:hAnsi="Tahoma" w:cs="Tahoma"/>
                <w:sz w:val="19"/>
                <w:szCs w:val="19"/>
              </w:rPr>
              <w:t>ЗАО «Альфа Телеком», Кыргызская Республика, 720011, г.  Бишкек, ул. Суюмбаева, 123</w:t>
            </w:r>
          </w:p>
        </w:tc>
        <w:tc>
          <w:tcPr>
            <w:tcW w:w="3402" w:type="dxa"/>
          </w:tcPr>
          <w:p w14:paraId="6403E729" w14:textId="77777777" w:rsidR="003A7E44" w:rsidRDefault="003A7E44" w:rsidP="003A7E44">
            <w:pPr>
              <w:pStyle w:val="af2"/>
              <w:rPr>
                <w:b/>
                <w:bCs/>
                <w:spacing w:val="-1"/>
              </w:rPr>
            </w:pPr>
          </w:p>
        </w:tc>
      </w:tr>
      <w:tr w:rsidR="003A7E44" w:rsidRPr="008C109F" w14:paraId="59EB7509" w14:textId="77777777" w:rsidTr="003A7E44">
        <w:tc>
          <w:tcPr>
            <w:tcW w:w="2994" w:type="dxa"/>
          </w:tcPr>
          <w:p w14:paraId="066CC24F" w14:textId="77777777" w:rsidR="003A7E44" w:rsidRPr="003A7E44" w:rsidRDefault="003A7E44" w:rsidP="003A7E44">
            <w:pPr>
              <w:pStyle w:val="af2"/>
              <w:rPr>
                <w:rFonts w:ascii="Tahoma" w:hAnsi="Tahoma" w:cs="Tahoma"/>
                <w:b/>
                <w:bCs/>
                <w:spacing w:val="-1"/>
                <w:sz w:val="19"/>
                <w:szCs w:val="19"/>
              </w:rPr>
            </w:pPr>
            <w:r w:rsidRPr="003A7E44">
              <w:rPr>
                <w:rFonts w:ascii="Tahoma" w:hAnsi="Tahoma" w:cs="Tahoma"/>
                <w:sz w:val="19"/>
                <w:szCs w:val="19"/>
              </w:rPr>
              <w:t xml:space="preserve">Реквизиты </w:t>
            </w:r>
          </w:p>
        </w:tc>
        <w:tc>
          <w:tcPr>
            <w:tcW w:w="3811" w:type="dxa"/>
          </w:tcPr>
          <w:p w14:paraId="156707C6"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Intermediary Bank (</w:t>
            </w:r>
            <w:r w:rsidRPr="003A7E44">
              <w:rPr>
                <w:rFonts w:ascii="Tahoma" w:eastAsia="Calibri" w:hAnsi="Tahoma" w:cs="Tahoma"/>
                <w:sz w:val="19"/>
                <w:szCs w:val="19"/>
              </w:rPr>
              <w:t>Банк</w:t>
            </w:r>
            <w:r w:rsidRPr="003A7E44">
              <w:rPr>
                <w:rFonts w:ascii="Tahoma" w:eastAsia="Calibri" w:hAnsi="Tahoma" w:cs="Tahoma"/>
                <w:sz w:val="19"/>
                <w:szCs w:val="19"/>
                <w:lang w:val="en-US"/>
              </w:rPr>
              <w:t>-</w:t>
            </w:r>
            <w:r w:rsidRPr="003A7E44">
              <w:rPr>
                <w:rFonts w:ascii="Tahoma" w:eastAsia="Calibri" w:hAnsi="Tahoma" w:cs="Tahoma"/>
                <w:sz w:val="19"/>
                <w:szCs w:val="19"/>
              </w:rPr>
              <w:t>посредник</w:t>
            </w:r>
            <w:r w:rsidRPr="003A7E44">
              <w:rPr>
                <w:rFonts w:ascii="Tahoma" w:eastAsia="Calibri" w:hAnsi="Tahoma" w:cs="Tahoma"/>
                <w:sz w:val="19"/>
                <w:szCs w:val="19"/>
                <w:lang w:val="en-US"/>
              </w:rPr>
              <w:t>):</w:t>
            </w:r>
          </w:p>
          <w:p w14:paraId="2CA1FDD0"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Kookmin Bank, Seoul, South Korea</w:t>
            </w:r>
          </w:p>
          <w:p w14:paraId="5D92E7F5"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SWIFT: CZNBKRSE</w:t>
            </w:r>
          </w:p>
          <w:p w14:paraId="67D98236"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Account Number of Sberbank in BNY Mellon: № 8900057610</w:t>
            </w:r>
          </w:p>
          <w:p w14:paraId="1E653426" w14:textId="77777777" w:rsidR="003A7E44" w:rsidRPr="003A7E44" w:rsidRDefault="003A7E44" w:rsidP="003A7E44">
            <w:pPr>
              <w:pStyle w:val="af2"/>
              <w:rPr>
                <w:rFonts w:ascii="Tahoma" w:eastAsia="Calibri" w:hAnsi="Tahoma" w:cs="Tahoma"/>
                <w:sz w:val="19"/>
                <w:szCs w:val="19"/>
                <w:lang w:val="en-US"/>
              </w:rPr>
            </w:pPr>
          </w:p>
          <w:p w14:paraId="2B8E6A2D"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Beneficiary bank (</w:t>
            </w:r>
            <w:r w:rsidRPr="003A7E44">
              <w:rPr>
                <w:rFonts w:ascii="Tahoma" w:eastAsia="Calibri" w:hAnsi="Tahoma" w:cs="Tahoma"/>
                <w:sz w:val="19"/>
                <w:szCs w:val="19"/>
              </w:rPr>
              <w:t>Банк</w:t>
            </w:r>
            <w:r w:rsidRPr="003A7E44">
              <w:rPr>
                <w:rFonts w:ascii="Tahoma" w:eastAsia="Calibri" w:hAnsi="Tahoma" w:cs="Tahoma"/>
                <w:sz w:val="19"/>
                <w:szCs w:val="19"/>
                <w:lang w:val="en-US"/>
              </w:rPr>
              <w:t>-</w:t>
            </w:r>
            <w:r w:rsidRPr="003A7E44">
              <w:rPr>
                <w:rFonts w:ascii="Tahoma" w:eastAsia="Calibri" w:hAnsi="Tahoma" w:cs="Tahoma"/>
                <w:sz w:val="19"/>
                <w:szCs w:val="19"/>
              </w:rPr>
              <w:t>п</w:t>
            </w:r>
            <w:r w:rsidRPr="003A7E44">
              <w:rPr>
                <w:rFonts w:ascii="Tahoma" w:eastAsia="Calibri" w:hAnsi="Tahoma" w:cs="Tahoma"/>
                <w:sz w:val="19"/>
                <w:szCs w:val="19"/>
                <w:lang w:val="en-US"/>
              </w:rPr>
              <w:t>олучатель)</w:t>
            </w:r>
          </w:p>
          <w:p w14:paraId="118C080F"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OJSC "AIYL BANK ", Bishkek, Kyrgyz Republic</w:t>
            </w:r>
          </w:p>
          <w:p w14:paraId="441DD468"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SWIFT:  AIYLKG22</w:t>
            </w:r>
          </w:p>
          <w:p w14:paraId="476A7305"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Account Number: 7C78USD013</w:t>
            </w:r>
          </w:p>
          <w:p w14:paraId="59CB6D78" w14:textId="77777777" w:rsidR="003A7E44" w:rsidRPr="003A7E44" w:rsidRDefault="003A7E44" w:rsidP="003A7E44">
            <w:pPr>
              <w:pStyle w:val="af2"/>
              <w:rPr>
                <w:rFonts w:ascii="Tahoma" w:eastAsia="Calibri" w:hAnsi="Tahoma" w:cs="Tahoma"/>
                <w:sz w:val="19"/>
                <w:szCs w:val="19"/>
                <w:lang w:val="en-US"/>
              </w:rPr>
            </w:pPr>
          </w:p>
          <w:p w14:paraId="6C336896"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Beneficiary (</w:t>
            </w:r>
            <w:r w:rsidRPr="003A7E44">
              <w:rPr>
                <w:rFonts w:ascii="Tahoma" w:eastAsia="Calibri" w:hAnsi="Tahoma" w:cs="Tahoma"/>
                <w:sz w:val="19"/>
                <w:szCs w:val="19"/>
              </w:rPr>
              <w:t>получатель</w:t>
            </w:r>
            <w:r w:rsidRPr="003A7E44">
              <w:rPr>
                <w:rFonts w:ascii="Tahoma" w:eastAsia="Calibri" w:hAnsi="Tahoma" w:cs="Tahoma"/>
                <w:sz w:val="19"/>
                <w:szCs w:val="19"/>
                <w:lang w:val="en-US"/>
              </w:rPr>
              <w:t xml:space="preserve">): </w:t>
            </w:r>
            <w:r w:rsidRPr="003A7E44">
              <w:rPr>
                <w:rFonts w:ascii="Tahoma" w:eastAsia="Calibri" w:hAnsi="Tahoma" w:cs="Tahoma"/>
                <w:sz w:val="19"/>
                <w:szCs w:val="19"/>
                <w:lang w:val="en-US"/>
              </w:rPr>
              <w:tab/>
            </w:r>
          </w:p>
          <w:p w14:paraId="0B403416" w14:textId="77777777" w:rsidR="003A7E44" w:rsidRPr="003A7E44" w:rsidRDefault="003A7E44" w:rsidP="003A7E44">
            <w:pPr>
              <w:pStyle w:val="af2"/>
              <w:rPr>
                <w:rFonts w:ascii="Tahoma" w:eastAsia="Calibri" w:hAnsi="Tahoma" w:cs="Tahoma"/>
                <w:sz w:val="19"/>
                <w:szCs w:val="19"/>
                <w:lang w:val="en-US"/>
              </w:rPr>
            </w:pPr>
            <w:r w:rsidRPr="003A7E44">
              <w:rPr>
                <w:rFonts w:ascii="Tahoma" w:eastAsia="Calibri" w:hAnsi="Tahoma" w:cs="Tahoma"/>
                <w:sz w:val="19"/>
                <w:szCs w:val="19"/>
                <w:lang w:val="en-US"/>
              </w:rPr>
              <w:t>CJSC “Alfa Telecom”, Bishkek, Kyrgyz Republic</w:t>
            </w:r>
          </w:p>
          <w:p w14:paraId="391AF18E" w14:textId="77777777" w:rsidR="003A7E44" w:rsidRPr="003A7E44" w:rsidRDefault="003A7E44" w:rsidP="003A7E44">
            <w:pPr>
              <w:pStyle w:val="af2"/>
              <w:rPr>
                <w:rFonts w:ascii="Tahoma" w:eastAsia="Calibri" w:hAnsi="Tahoma" w:cs="Tahoma"/>
                <w:sz w:val="19"/>
                <w:szCs w:val="19"/>
              </w:rPr>
            </w:pPr>
            <w:r w:rsidRPr="003A7E44">
              <w:rPr>
                <w:rFonts w:ascii="Tahoma" w:eastAsia="Calibri" w:hAnsi="Tahoma" w:cs="Tahoma"/>
                <w:sz w:val="19"/>
                <w:szCs w:val="19"/>
                <w:lang w:val="en-US"/>
              </w:rPr>
              <w:t>Account</w:t>
            </w:r>
            <w:r w:rsidRPr="003A7E44">
              <w:rPr>
                <w:rFonts w:ascii="Tahoma" w:eastAsia="Calibri" w:hAnsi="Tahoma" w:cs="Tahoma"/>
                <w:sz w:val="19"/>
                <w:szCs w:val="19"/>
              </w:rPr>
              <w:t xml:space="preserve"> </w:t>
            </w:r>
            <w:r w:rsidRPr="003A7E44">
              <w:rPr>
                <w:rFonts w:ascii="Tahoma" w:eastAsia="Calibri" w:hAnsi="Tahoma" w:cs="Tahoma"/>
                <w:sz w:val="19"/>
                <w:szCs w:val="19"/>
                <w:lang w:val="en-US"/>
              </w:rPr>
              <w:t>Number</w:t>
            </w:r>
            <w:r w:rsidRPr="003A7E44">
              <w:rPr>
                <w:rFonts w:ascii="Tahoma" w:eastAsia="Calibri" w:hAnsi="Tahoma" w:cs="Tahoma"/>
                <w:sz w:val="19"/>
                <w:szCs w:val="19"/>
              </w:rPr>
              <w:t xml:space="preserve">: №1350100022480485 </w:t>
            </w:r>
          </w:p>
          <w:p w14:paraId="59B1ABF3" w14:textId="77777777" w:rsidR="003A7E44" w:rsidRPr="003A7E44" w:rsidRDefault="003A7E44" w:rsidP="003A7E44">
            <w:pPr>
              <w:pStyle w:val="af2"/>
              <w:rPr>
                <w:rFonts w:ascii="Tahoma" w:eastAsia="Calibri" w:hAnsi="Tahoma" w:cs="Tahoma"/>
                <w:sz w:val="19"/>
                <w:szCs w:val="19"/>
              </w:rPr>
            </w:pPr>
            <w:r w:rsidRPr="003A7E44">
              <w:rPr>
                <w:rFonts w:ascii="Tahoma" w:eastAsia="Calibri" w:hAnsi="Tahoma" w:cs="Tahoma"/>
                <w:sz w:val="19"/>
                <w:szCs w:val="19"/>
              </w:rPr>
              <w:t>За что, согласно чему, дата.</w:t>
            </w:r>
          </w:p>
          <w:p w14:paraId="101E818A" w14:textId="77777777" w:rsidR="003A7E44" w:rsidRPr="003A7E44" w:rsidRDefault="003A7E44" w:rsidP="003A7E44">
            <w:pPr>
              <w:pStyle w:val="af2"/>
              <w:rPr>
                <w:rFonts w:ascii="Tahoma" w:hAnsi="Tahoma" w:cs="Tahoma"/>
                <w:b/>
                <w:bCs/>
                <w:spacing w:val="-1"/>
                <w:sz w:val="19"/>
                <w:szCs w:val="19"/>
              </w:rPr>
            </w:pPr>
          </w:p>
        </w:tc>
        <w:tc>
          <w:tcPr>
            <w:tcW w:w="3402" w:type="dxa"/>
          </w:tcPr>
          <w:p w14:paraId="7D5C5310" w14:textId="77777777" w:rsidR="003A7E44" w:rsidRPr="00ED1B8B" w:rsidRDefault="003A7E44" w:rsidP="003A7E44">
            <w:pPr>
              <w:pStyle w:val="af2"/>
              <w:rPr>
                <w:b/>
                <w:bCs/>
                <w:spacing w:val="-1"/>
              </w:rPr>
            </w:pPr>
          </w:p>
        </w:tc>
      </w:tr>
    </w:tbl>
    <w:p w14:paraId="38F5CD96" w14:textId="77777777" w:rsidR="003A7E44" w:rsidRPr="00ED1B8B" w:rsidRDefault="003A7E44" w:rsidP="003A7E44">
      <w:pPr>
        <w:rPr>
          <w:rFonts w:ascii="Tahoma" w:hAnsi="Tahoma" w:cs="Tahoma"/>
          <w:b/>
          <w:sz w:val="19"/>
          <w:szCs w:val="19"/>
        </w:rPr>
      </w:pPr>
      <w:bookmarkStart w:id="2" w:name="bookmark14"/>
    </w:p>
    <w:p w14:paraId="48DCBBDF" w14:textId="77777777" w:rsidR="003A7E44" w:rsidRPr="00CE4FDA" w:rsidRDefault="003A7E44" w:rsidP="0046158A">
      <w:pPr>
        <w:pStyle w:val="a3"/>
        <w:widowControl w:val="0"/>
        <w:numPr>
          <w:ilvl w:val="0"/>
          <w:numId w:val="24"/>
        </w:numPr>
        <w:spacing w:line="259" w:lineRule="auto"/>
        <w:jc w:val="center"/>
        <w:rPr>
          <w:rFonts w:ascii="Tahoma" w:hAnsi="Tahoma" w:cs="Tahoma"/>
          <w:b/>
          <w:bCs/>
          <w:sz w:val="19"/>
          <w:szCs w:val="19"/>
        </w:rPr>
      </w:pPr>
      <w:r w:rsidRPr="00CE4FDA">
        <w:rPr>
          <w:rFonts w:ascii="Tahoma" w:hAnsi="Tahoma" w:cs="Tahoma"/>
          <w:b/>
          <w:sz w:val="19"/>
          <w:szCs w:val="19"/>
        </w:rPr>
        <w:t>Заключительные положения</w:t>
      </w:r>
      <w:bookmarkEnd w:id="2"/>
    </w:p>
    <w:p w14:paraId="572045AF" w14:textId="77777777" w:rsidR="003A7E44" w:rsidRPr="00482EF6" w:rsidRDefault="003A7E44" w:rsidP="0046158A">
      <w:pPr>
        <w:widowControl w:val="0"/>
        <w:numPr>
          <w:ilvl w:val="1"/>
          <w:numId w:val="24"/>
        </w:numPr>
        <w:spacing w:after="0" w:line="259" w:lineRule="auto"/>
        <w:ind w:left="0" w:firstLine="0"/>
        <w:jc w:val="both"/>
        <w:rPr>
          <w:rFonts w:ascii="Tahoma" w:hAnsi="Tahoma" w:cs="Tahoma"/>
          <w:sz w:val="19"/>
          <w:szCs w:val="19"/>
        </w:rPr>
      </w:pPr>
      <w:r w:rsidRPr="00482EF6">
        <w:rPr>
          <w:rFonts w:ascii="Tahoma" w:hAnsi="Tahoma" w:cs="Tahoma"/>
          <w:sz w:val="19"/>
          <w:szCs w:val="19"/>
        </w:rPr>
        <w:t>Настоящий Договор составлен в двух подлинных экземплярах, по одному экземпляру для каждой стороны.</w:t>
      </w:r>
    </w:p>
    <w:p w14:paraId="0C1E2517" w14:textId="77777777" w:rsidR="003A7E44" w:rsidRPr="00F0799C" w:rsidRDefault="003A7E44" w:rsidP="0046158A">
      <w:pPr>
        <w:pStyle w:val="a3"/>
        <w:widowControl w:val="0"/>
        <w:numPr>
          <w:ilvl w:val="1"/>
          <w:numId w:val="24"/>
        </w:numPr>
        <w:shd w:val="clear" w:color="auto" w:fill="FFFFFF"/>
        <w:tabs>
          <w:tab w:val="left" w:pos="0"/>
        </w:tabs>
        <w:autoSpaceDE w:val="0"/>
        <w:autoSpaceDN w:val="0"/>
        <w:adjustRightInd w:val="0"/>
        <w:ind w:left="0" w:firstLine="0"/>
        <w:contextualSpacing/>
        <w:jc w:val="both"/>
        <w:rPr>
          <w:rFonts w:ascii="Tahoma" w:hAnsi="Tahoma" w:cs="Tahoma"/>
          <w:spacing w:val="-7"/>
          <w:sz w:val="19"/>
          <w:szCs w:val="19"/>
        </w:rPr>
      </w:pPr>
      <w:r w:rsidRPr="00482EF6">
        <w:rPr>
          <w:rFonts w:ascii="Tahoma" w:hAnsi="Tahoma" w:cs="Tahoma"/>
          <w:sz w:val="19"/>
          <w:szCs w:val="19"/>
        </w:rPr>
        <w:t>Договор, приложения и дополнительные соглашения к нему</w:t>
      </w:r>
      <w:r>
        <w:rPr>
          <w:rFonts w:ascii="Tahoma" w:hAnsi="Tahoma" w:cs="Tahoma"/>
          <w:sz w:val="19"/>
          <w:szCs w:val="19"/>
        </w:rPr>
        <w:t>, а также документы, составленные во исполнение настоящего Договора,</w:t>
      </w:r>
      <w:r w:rsidRPr="00482EF6">
        <w:rPr>
          <w:rFonts w:ascii="Tahoma" w:hAnsi="Tahoma" w:cs="Tahoma"/>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r>
        <w:rPr>
          <w:rFonts w:ascii="Tahoma" w:hAnsi="Tahoma" w:cs="Tahoma"/>
          <w:sz w:val="19"/>
          <w:szCs w:val="19"/>
        </w:rPr>
        <w:t xml:space="preserve"> </w:t>
      </w:r>
      <w:r w:rsidRPr="00F0799C">
        <w:rPr>
          <w:rFonts w:ascii="Tahoma" w:hAnsi="Tahoma" w:cs="Tahoma"/>
          <w:sz w:val="19"/>
          <w:szCs w:val="19"/>
        </w:rPr>
        <w:t>Стороны признают равную юридическую силу собственноручной подписи</w:t>
      </w:r>
      <w:r>
        <w:rPr>
          <w:rFonts w:ascii="Tahoma" w:hAnsi="Tahoma" w:cs="Tahoma"/>
          <w:sz w:val="19"/>
          <w:szCs w:val="19"/>
        </w:rPr>
        <w:t>, электронной подписи (</w:t>
      </w:r>
      <w:r>
        <w:rPr>
          <w:rFonts w:ascii="Tahoma" w:hAnsi="Tahoma" w:cs="Tahoma"/>
          <w:sz w:val="19"/>
          <w:szCs w:val="19"/>
          <w:lang w:val="en-US"/>
        </w:rPr>
        <w:t>e</w:t>
      </w:r>
      <w:r w:rsidRPr="00A26ACB">
        <w:rPr>
          <w:rFonts w:ascii="Tahoma" w:hAnsi="Tahoma" w:cs="Tahoma"/>
          <w:sz w:val="19"/>
          <w:szCs w:val="19"/>
        </w:rPr>
        <w:t>-</w:t>
      </w:r>
      <w:r>
        <w:rPr>
          <w:rFonts w:ascii="Tahoma" w:hAnsi="Tahoma" w:cs="Tahoma"/>
          <w:sz w:val="19"/>
          <w:szCs w:val="19"/>
          <w:lang w:val="en-US"/>
        </w:rPr>
        <w:t>signature</w:t>
      </w:r>
      <w:r>
        <w:rPr>
          <w:rFonts w:ascii="Tahoma" w:hAnsi="Tahoma" w:cs="Tahoma"/>
          <w:sz w:val="19"/>
          <w:szCs w:val="19"/>
        </w:rPr>
        <w:t>)</w:t>
      </w:r>
      <w:r w:rsidRPr="00F0799C">
        <w:rPr>
          <w:rFonts w:ascii="Tahoma" w:hAnsi="Tahoma" w:cs="Tahoma"/>
          <w:sz w:val="19"/>
          <w:szCs w:val="19"/>
        </w:rPr>
        <w:t xml:space="preserve"> и факсимильной подписи (факсимильного воспроизведения подписи с помощью механического или иного копирования) в настоящем Договоре, дополнительных соглашениях к Договору, </w:t>
      </w:r>
      <w:r>
        <w:rPr>
          <w:rFonts w:ascii="Tahoma" w:hAnsi="Tahoma" w:cs="Tahoma"/>
          <w:sz w:val="19"/>
          <w:szCs w:val="19"/>
        </w:rPr>
        <w:t xml:space="preserve">счетов, актов, </w:t>
      </w:r>
      <w:r w:rsidRPr="00F0799C">
        <w:rPr>
          <w:rFonts w:ascii="Tahoma" w:hAnsi="Tahoma" w:cs="Tahoma"/>
          <w:sz w:val="19"/>
          <w:szCs w:val="19"/>
        </w:rPr>
        <w:t>а также на других документах, имеющих значение для его исполнения, изменения или прекращения.</w:t>
      </w:r>
    </w:p>
    <w:p w14:paraId="7B81A703" w14:textId="77777777" w:rsidR="003A7E44" w:rsidRPr="00482EF6" w:rsidRDefault="003A7E44" w:rsidP="0046158A">
      <w:pPr>
        <w:widowControl w:val="0"/>
        <w:numPr>
          <w:ilvl w:val="1"/>
          <w:numId w:val="24"/>
        </w:numPr>
        <w:spacing w:after="0" w:line="259" w:lineRule="auto"/>
        <w:ind w:left="0" w:firstLine="0"/>
        <w:jc w:val="both"/>
        <w:rPr>
          <w:rFonts w:ascii="Tahoma" w:hAnsi="Tahoma" w:cs="Tahoma"/>
          <w:sz w:val="19"/>
          <w:szCs w:val="19"/>
        </w:rPr>
      </w:pPr>
      <w:r w:rsidRPr="00482EF6">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37F11F1E" w14:textId="77777777" w:rsidR="003A7E44" w:rsidRDefault="003A7E44" w:rsidP="0046158A">
      <w:pPr>
        <w:widowControl w:val="0"/>
        <w:numPr>
          <w:ilvl w:val="1"/>
          <w:numId w:val="24"/>
        </w:numPr>
        <w:spacing w:after="0" w:line="259" w:lineRule="auto"/>
        <w:ind w:left="0" w:firstLine="0"/>
        <w:jc w:val="both"/>
        <w:rPr>
          <w:rFonts w:ascii="Tahoma" w:hAnsi="Tahoma" w:cs="Tahoma"/>
          <w:sz w:val="19"/>
          <w:szCs w:val="19"/>
        </w:rPr>
      </w:pPr>
      <w:r w:rsidRPr="00482EF6">
        <w:rPr>
          <w:rFonts w:ascii="Tahoma" w:hAnsi="Tahoma" w:cs="Tahoma"/>
          <w:sz w:val="19"/>
          <w:szCs w:val="19"/>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w:t>
      </w:r>
      <w:r>
        <w:rPr>
          <w:rFonts w:ascii="Tahoma" w:hAnsi="Tahoma" w:cs="Tahoma"/>
          <w:sz w:val="19"/>
          <w:szCs w:val="19"/>
        </w:rPr>
        <w:t>1</w:t>
      </w:r>
      <w:r w:rsidRPr="00482EF6">
        <w:rPr>
          <w:rFonts w:ascii="Tahoma" w:hAnsi="Tahoma" w:cs="Tahoma"/>
          <w:sz w:val="19"/>
          <w:szCs w:val="19"/>
        </w:rPr>
        <w:t xml:space="preserve">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84393A5" w14:textId="77777777" w:rsidR="003A7E44" w:rsidRPr="00F0799C" w:rsidRDefault="003A7E44" w:rsidP="0046158A">
      <w:pPr>
        <w:pStyle w:val="a3"/>
        <w:widowControl w:val="0"/>
        <w:numPr>
          <w:ilvl w:val="1"/>
          <w:numId w:val="24"/>
        </w:numPr>
        <w:shd w:val="clear" w:color="auto" w:fill="FFFFFF"/>
        <w:tabs>
          <w:tab w:val="left" w:pos="0"/>
        </w:tabs>
        <w:autoSpaceDE w:val="0"/>
        <w:autoSpaceDN w:val="0"/>
        <w:adjustRightInd w:val="0"/>
        <w:ind w:left="0" w:firstLine="0"/>
        <w:contextualSpacing/>
        <w:jc w:val="both"/>
        <w:rPr>
          <w:rFonts w:ascii="Tahoma" w:hAnsi="Tahoma" w:cs="Tahoma"/>
          <w:spacing w:val="-7"/>
          <w:sz w:val="19"/>
          <w:szCs w:val="19"/>
        </w:rPr>
      </w:pPr>
      <w:r w:rsidRPr="00F0799C">
        <w:rPr>
          <w:rFonts w:ascii="Tahoma" w:hAnsi="Tahoma" w:cs="Tahoma"/>
          <w:spacing w:val="-1"/>
          <w:sz w:val="19"/>
          <w:szCs w:val="19"/>
        </w:rPr>
        <w:t xml:space="preserve">Стороны не вправе передавать свои права и обязанности по настоящему Договору третьим лицам без </w:t>
      </w:r>
      <w:r w:rsidRPr="00F0799C">
        <w:rPr>
          <w:rFonts w:ascii="Tahoma" w:hAnsi="Tahoma" w:cs="Tahoma"/>
          <w:sz w:val="19"/>
          <w:szCs w:val="19"/>
        </w:rPr>
        <w:t>предварительного письменного согласия другой Стороны.</w:t>
      </w:r>
    </w:p>
    <w:p w14:paraId="1384014D" w14:textId="77777777" w:rsidR="003A7E44" w:rsidRPr="00482EF6" w:rsidRDefault="003A7E44" w:rsidP="0046158A">
      <w:pPr>
        <w:widowControl w:val="0"/>
        <w:numPr>
          <w:ilvl w:val="1"/>
          <w:numId w:val="24"/>
        </w:numPr>
        <w:spacing w:after="0" w:line="259" w:lineRule="auto"/>
        <w:ind w:left="0" w:firstLine="0"/>
        <w:jc w:val="both"/>
        <w:rPr>
          <w:rFonts w:ascii="Tahoma" w:hAnsi="Tahoma" w:cs="Tahoma"/>
          <w:sz w:val="19"/>
          <w:szCs w:val="19"/>
        </w:rPr>
      </w:pPr>
      <w:r w:rsidRPr="00482EF6">
        <w:rPr>
          <w:rFonts w:ascii="Tahoma" w:hAnsi="Tahoma" w:cs="Tahoma"/>
          <w:sz w:val="19"/>
          <w:szCs w:val="19"/>
        </w:rPr>
        <w:t xml:space="preserve">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w:t>
      </w:r>
      <w:r w:rsidRPr="00482EF6">
        <w:rPr>
          <w:rFonts w:ascii="Tahoma" w:hAnsi="Tahoma" w:cs="Tahoma"/>
          <w:sz w:val="19"/>
          <w:szCs w:val="19"/>
        </w:rPr>
        <w:lastRenderedPageBreak/>
        <w:t>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4A32B114" w14:textId="77777777" w:rsidR="003A7E44" w:rsidRPr="00482EF6" w:rsidRDefault="003A7E44" w:rsidP="0046158A">
      <w:pPr>
        <w:widowControl w:val="0"/>
        <w:numPr>
          <w:ilvl w:val="1"/>
          <w:numId w:val="24"/>
        </w:numPr>
        <w:spacing w:after="0" w:line="259" w:lineRule="auto"/>
        <w:ind w:left="0" w:firstLine="0"/>
        <w:jc w:val="both"/>
        <w:rPr>
          <w:rFonts w:ascii="Tahoma" w:hAnsi="Tahoma" w:cs="Tahoma"/>
          <w:sz w:val="19"/>
          <w:szCs w:val="19"/>
        </w:rPr>
      </w:pPr>
      <w:r w:rsidRPr="00482EF6">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других его положений</w:t>
      </w:r>
      <w:r>
        <w:rPr>
          <w:rFonts w:ascii="Tahoma" w:hAnsi="Tahoma" w:cs="Tahoma"/>
          <w:sz w:val="19"/>
          <w:szCs w:val="19"/>
        </w:rPr>
        <w:t>.</w:t>
      </w:r>
    </w:p>
    <w:p w14:paraId="15C01865" w14:textId="77777777" w:rsidR="003A7E44" w:rsidRPr="003A7E44" w:rsidRDefault="003A7E44" w:rsidP="0046158A">
      <w:pPr>
        <w:pStyle w:val="a3"/>
        <w:widowControl w:val="0"/>
        <w:numPr>
          <w:ilvl w:val="1"/>
          <w:numId w:val="24"/>
        </w:numPr>
        <w:spacing w:after="200" w:line="259" w:lineRule="auto"/>
        <w:ind w:left="0" w:firstLine="0"/>
        <w:jc w:val="both"/>
        <w:rPr>
          <w:rFonts w:ascii="Tahoma" w:hAnsi="Tahoma" w:cs="Tahoma"/>
        </w:rPr>
      </w:pPr>
      <w:r w:rsidRPr="00482EF6">
        <w:rPr>
          <w:rFonts w:ascii="Tahoma" w:hAnsi="Tahoma" w:cs="Tahoma"/>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0574A327" w14:textId="77777777" w:rsidR="003A7E44" w:rsidRDefault="003A7E44" w:rsidP="003A7E44">
      <w:pPr>
        <w:ind w:left="360"/>
        <w:jc w:val="center"/>
        <w:rPr>
          <w:rFonts w:ascii="Tahoma" w:hAnsi="Tahoma" w:cs="Tahoma"/>
          <w:b/>
          <w:sz w:val="19"/>
          <w:szCs w:val="19"/>
        </w:rPr>
      </w:pPr>
      <w:r w:rsidRPr="00F0799C">
        <w:rPr>
          <w:rFonts w:ascii="Tahoma" w:hAnsi="Tahoma" w:cs="Tahoma"/>
          <w:b/>
          <w:sz w:val="19"/>
          <w:szCs w:val="19"/>
        </w:rPr>
        <w:t>ПОДПИСИ И ПЕЧАТИ СТОРОН</w:t>
      </w:r>
    </w:p>
    <w:tbl>
      <w:tblPr>
        <w:tblStyle w:val="a8"/>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3A7E44" w14:paraId="6AAF7417" w14:textId="77777777" w:rsidTr="003205F6">
        <w:tc>
          <w:tcPr>
            <w:tcW w:w="4492" w:type="dxa"/>
          </w:tcPr>
          <w:p w14:paraId="66A3B514" w14:textId="77777777" w:rsidR="003A7E44" w:rsidRDefault="003A7E44" w:rsidP="003205F6">
            <w:pPr>
              <w:rPr>
                <w:rFonts w:ascii="Tahoma" w:hAnsi="Tahoma" w:cs="Tahoma"/>
                <w:b/>
                <w:sz w:val="19"/>
                <w:szCs w:val="19"/>
              </w:rPr>
            </w:pPr>
            <w:r>
              <w:rPr>
                <w:rFonts w:ascii="Tahoma" w:hAnsi="Tahoma" w:cs="Tahoma"/>
                <w:b/>
                <w:sz w:val="19"/>
                <w:szCs w:val="19"/>
              </w:rPr>
              <w:t>Должность</w:t>
            </w:r>
            <w:r w:rsidRPr="00453FD4">
              <w:rPr>
                <w:rFonts w:ascii="Tahoma" w:hAnsi="Tahoma" w:cs="Tahoma"/>
                <w:b/>
                <w:sz w:val="19"/>
                <w:szCs w:val="19"/>
              </w:rPr>
              <w:t xml:space="preserve"> </w:t>
            </w:r>
          </w:p>
          <w:p w14:paraId="3166BD06" w14:textId="77777777" w:rsidR="003A7E44" w:rsidRDefault="003A7E44" w:rsidP="003205F6">
            <w:pPr>
              <w:rPr>
                <w:rFonts w:ascii="Tahoma" w:hAnsi="Tahoma" w:cs="Tahoma"/>
                <w:b/>
                <w:sz w:val="19"/>
                <w:szCs w:val="19"/>
              </w:rPr>
            </w:pPr>
          </w:p>
          <w:p w14:paraId="4D6E5337" w14:textId="77777777" w:rsidR="003A7E44" w:rsidRDefault="003A7E44" w:rsidP="003205F6">
            <w:pPr>
              <w:rPr>
                <w:rFonts w:ascii="Tahoma" w:hAnsi="Tahoma" w:cs="Tahoma"/>
                <w:b/>
                <w:sz w:val="19"/>
                <w:szCs w:val="19"/>
              </w:rPr>
            </w:pPr>
          </w:p>
          <w:p w14:paraId="1C7B3C20" w14:textId="77777777" w:rsidR="003A7E44" w:rsidRDefault="003A7E44" w:rsidP="003205F6">
            <w:pPr>
              <w:rPr>
                <w:rFonts w:ascii="Tahoma" w:hAnsi="Tahoma" w:cs="Tahoma"/>
                <w:b/>
                <w:sz w:val="19"/>
                <w:szCs w:val="19"/>
              </w:rPr>
            </w:pPr>
          </w:p>
          <w:p w14:paraId="3EBE549E" w14:textId="77777777" w:rsidR="003A7E44" w:rsidRDefault="003A7E44" w:rsidP="003205F6">
            <w:pPr>
              <w:rPr>
                <w:rFonts w:ascii="Tahoma" w:hAnsi="Tahoma" w:cs="Tahoma"/>
                <w:b/>
                <w:sz w:val="19"/>
                <w:szCs w:val="19"/>
              </w:rPr>
            </w:pPr>
            <w:r>
              <w:rPr>
                <w:rFonts w:ascii="Tahoma" w:hAnsi="Tahoma" w:cs="Tahoma"/>
                <w:b/>
                <w:sz w:val="19"/>
                <w:szCs w:val="19"/>
              </w:rPr>
              <w:t>ФИО</w:t>
            </w:r>
            <w:r>
              <w:t xml:space="preserve"> </w:t>
            </w:r>
            <w:r>
              <w:rPr>
                <w:rFonts w:ascii="Tahoma" w:hAnsi="Tahoma" w:cs="Tahoma"/>
                <w:b/>
                <w:sz w:val="19"/>
                <w:szCs w:val="19"/>
              </w:rPr>
              <w:t>___________________</w:t>
            </w:r>
          </w:p>
          <w:p w14:paraId="26C105B2" w14:textId="77777777" w:rsidR="003A7E44" w:rsidRDefault="003A7E44" w:rsidP="003205F6">
            <w:pPr>
              <w:rPr>
                <w:rFonts w:ascii="Tahoma" w:hAnsi="Tahoma" w:cs="Tahoma"/>
                <w:b/>
                <w:sz w:val="19"/>
                <w:szCs w:val="19"/>
              </w:rPr>
            </w:pPr>
          </w:p>
          <w:p w14:paraId="56043E67" w14:textId="77777777" w:rsidR="003A7E44" w:rsidRPr="009E68C7" w:rsidRDefault="003A7E44" w:rsidP="003205F6">
            <w:pPr>
              <w:rPr>
                <w:rFonts w:ascii="Tahoma" w:hAnsi="Tahoma" w:cs="Tahoma"/>
                <w:b/>
                <w:sz w:val="19"/>
                <w:szCs w:val="19"/>
              </w:rPr>
            </w:pPr>
            <w:r>
              <w:rPr>
                <w:rFonts w:ascii="Tahoma" w:hAnsi="Tahoma" w:cs="Tahoma"/>
                <w:b/>
                <w:sz w:val="19"/>
                <w:szCs w:val="19"/>
              </w:rPr>
              <w:t xml:space="preserve">                       М.П.</w:t>
            </w:r>
          </w:p>
        </w:tc>
        <w:tc>
          <w:tcPr>
            <w:tcW w:w="5290" w:type="dxa"/>
          </w:tcPr>
          <w:p w14:paraId="7BDACCDB" w14:textId="77777777" w:rsidR="003A7E44" w:rsidRDefault="003A7E44" w:rsidP="003205F6">
            <w:pPr>
              <w:rPr>
                <w:rFonts w:ascii="Tahoma" w:hAnsi="Tahoma" w:cs="Tahoma"/>
                <w:b/>
                <w:sz w:val="19"/>
                <w:szCs w:val="19"/>
              </w:rPr>
            </w:pPr>
            <w:r>
              <w:rPr>
                <w:rFonts w:ascii="Tahoma" w:hAnsi="Tahoma" w:cs="Tahoma"/>
                <w:b/>
                <w:sz w:val="19"/>
                <w:szCs w:val="19"/>
              </w:rPr>
              <w:t xml:space="preserve">Генеральный директор </w:t>
            </w:r>
          </w:p>
          <w:p w14:paraId="13F1ECCA" w14:textId="77777777" w:rsidR="003A7E44" w:rsidRDefault="003A7E44" w:rsidP="003205F6">
            <w:pPr>
              <w:rPr>
                <w:rFonts w:ascii="Tahoma" w:hAnsi="Tahoma" w:cs="Tahoma"/>
                <w:b/>
                <w:sz w:val="19"/>
                <w:szCs w:val="19"/>
              </w:rPr>
            </w:pPr>
            <w:r>
              <w:rPr>
                <w:rFonts w:ascii="Tahoma" w:hAnsi="Tahoma" w:cs="Tahoma"/>
                <w:b/>
                <w:sz w:val="19"/>
                <w:szCs w:val="19"/>
              </w:rPr>
              <w:t>ЗАО «Альфа Телеком»</w:t>
            </w:r>
          </w:p>
          <w:p w14:paraId="4315C558" w14:textId="77777777" w:rsidR="003A7E44" w:rsidRDefault="003A7E44" w:rsidP="003205F6">
            <w:pPr>
              <w:rPr>
                <w:rFonts w:ascii="Tahoma" w:hAnsi="Tahoma" w:cs="Tahoma"/>
                <w:b/>
                <w:sz w:val="19"/>
                <w:szCs w:val="19"/>
              </w:rPr>
            </w:pPr>
          </w:p>
          <w:p w14:paraId="35409125" w14:textId="77777777" w:rsidR="003A7E44" w:rsidRDefault="003A7E44" w:rsidP="003205F6">
            <w:pPr>
              <w:rPr>
                <w:rFonts w:ascii="Tahoma" w:hAnsi="Tahoma" w:cs="Tahoma"/>
                <w:b/>
                <w:sz w:val="19"/>
                <w:szCs w:val="19"/>
              </w:rPr>
            </w:pPr>
          </w:p>
          <w:p w14:paraId="090CF98F" w14:textId="77777777" w:rsidR="003A7E44" w:rsidRDefault="003A7E44" w:rsidP="003205F6">
            <w:pPr>
              <w:rPr>
                <w:rFonts w:ascii="Tahoma" w:hAnsi="Tahoma" w:cs="Tahoma"/>
                <w:b/>
                <w:sz w:val="19"/>
                <w:szCs w:val="19"/>
              </w:rPr>
            </w:pPr>
            <w:r>
              <w:rPr>
                <w:rFonts w:ascii="Tahoma" w:hAnsi="Tahoma" w:cs="Tahoma"/>
                <w:b/>
                <w:sz w:val="19"/>
                <w:szCs w:val="19"/>
              </w:rPr>
              <w:t>Мамытов Н.Т. ___________________</w:t>
            </w:r>
          </w:p>
          <w:p w14:paraId="51CE9081" w14:textId="77777777" w:rsidR="003A7E44" w:rsidRDefault="003A7E44" w:rsidP="003205F6">
            <w:pPr>
              <w:rPr>
                <w:rFonts w:ascii="Tahoma" w:hAnsi="Tahoma" w:cs="Tahoma"/>
                <w:b/>
                <w:sz w:val="19"/>
                <w:szCs w:val="19"/>
              </w:rPr>
            </w:pPr>
          </w:p>
          <w:p w14:paraId="7C8A8F7C" w14:textId="77777777" w:rsidR="003A7E44" w:rsidRDefault="003A7E44" w:rsidP="003205F6">
            <w:pPr>
              <w:rPr>
                <w:rFonts w:ascii="Tahoma" w:hAnsi="Tahoma" w:cs="Tahoma"/>
                <w:b/>
                <w:sz w:val="19"/>
                <w:szCs w:val="19"/>
              </w:rPr>
            </w:pPr>
            <w:r>
              <w:rPr>
                <w:rFonts w:ascii="Tahoma" w:hAnsi="Tahoma" w:cs="Tahoma"/>
                <w:b/>
                <w:sz w:val="19"/>
                <w:szCs w:val="19"/>
              </w:rPr>
              <w:t xml:space="preserve">                                  М.П.</w:t>
            </w:r>
          </w:p>
        </w:tc>
      </w:tr>
    </w:tbl>
    <w:p w14:paraId="680593DC" w14:textId="77777777" w:rsidR="003A7E44" w:rsidRPr="00F0799C" w:rsidRDefault="003A7E44" w:rsidP="003A7E44">
      <w:pPr>
        <w:ind w:left="360"/>
        <w:jc w:val="center"/>
        <w:rPr>
          <w:rFonts w:ascii="Tahoma" w:hAnsi="Tahoma" w:cs="Tahoma"/>
          <w:b/>
          <w:sz w:val="19"/>
          <w:szCs w:val="19"/>
        </w:rPr>
      </w:pPr>
    </w:p>
    <w:p w14:paraId="39064247" w14:textId="77777777" w:rsidR="003A7E44" w:rsidRPr="00F0799C" w:rsidRDefault="003A7E44" w:rsidP="003A7E44">
      <w:pPr>
        <w:pStyle w:val="af2"/>
        <w:jc w:val="right"/>
        <w:rPr>
          <w:rFonts w:ascii="Tahoma" w:hAnsi="Tahoma" w:cs="Tahoma"/>
          <w:sz w:val="19"/>
          <w:szCs w:val="19"/>
        </w:rPr>
      </w:pPr>
      <w:r w:rsidRPr="00F0799C">
        <w:rPr>
          <w:rFonts w:ascii="Tahoma" w:hAnsi="Tahoma" w:cs="Tahoma"/>
          <w:sz w:val="19"/>
          <w:szCs w:val="19"/>
        </w:rPr>
        <w:br w:type="page"/>
      </w:r>
    </w:p>
    <w:p w14:paraId="40297216" w14:textId="77777777" w:rsidR="003A7E44" w:rsidRPr="00F0799C" w:rsidRDefault="003A7E44" w:rsidP="003A7E44">
      <w:pPr>
        <w:pStyle w:val="af2"/>
        <w:jc w:val="right"/>
        <w:rPr>
          <w:rFonts w:ascii="Tahoma" w:hAnsi="Tahoma" w:cs="Tahoma"/>
          <w:sz w:val="19"/>
          <w:szCs w:val="19"/>
        </w:rPr>
      </w:pPr>
    </w:p>
    <w:p w14:paraId="110A9D19" w14:textId="77777777" w:rsidR="003A7E44" w:rsidRPr="00F0799C" w:rsidRDefault="003A7E44" w:rsidP="003A7E44">
      <w:pPr>
        <w:pStyle w:val="af2"/>
        <w:jc w:val="right"/>
        <w:rPr>
          <w:rFonts w:ascii="Tahoma" w:hAnsi="Tahoma" w:cs="Tahoma"/>
          <w:b/>
          <w:sz w:val="19"/>
          <w:szCs w:val="19"/>
        </w:rPr>
      </w:pPr>
      <w:r w:rsidRPr="00F0799C">
        <w:rPr>
          <w:rFonts w:ascii="Tahoma" w:hAnsi="Tahoma" w:cs="Tahoma"/>
          <w:b/>
          <w:sz w:val="19"/>
          <w:szCs w:val="19"/>
        </w:rPr>
        <w:t>Приложение № 1</w:t>
      </w:r>
    </w:p>
    <w:p w14:paraId="5F397929" w14:textId="77777777" w:rsidR="003A7E44" w:rsidRPr="008E516E" w:rsidRDefault="003A7E44" w:rsidP="003A7E44">
      <w:pPr>
        <w:pStyle w:val="af2"/>
        <w:jc w:val="right"/>
        <w:rPr>
          <w:rFonts w:ascii="Tahoma" w:hAnsi="Tahoma" w:cs="Tahoma"/>
          <w:sz w:val="19"/>
          <w:szCs w:val="19"/>
        </w:rPr>
      </w:pPr>
      <w:r w:rsidRPr="00F0799C">
        <w:rPr>
          <w:rFonts w:ascii="Tahoma" w:hAnsi="Tahoma" w:cs="Tahoma"/>
          <w:sz w:val="19"/>
          <w:szCs w:val="19"/>
        </w:rPr>
        <w:t xml:space="preserve">к Договору № </w:t>
      </w:r>
      <w:r>
        <w:rPr>
          <w:rFonts w:ascii="Tahoma" w:hAnsi="Tahoma" w:cs="Tahoma"/>
          <w:sz w:val="19"/>
          <w:szCs w:val="19"/>
        </w:rPr>
        <w:t>________</w:t>
      </w:r>
    </w:p>
    <w:p w14:paraId="3AE9F2C3" w14:textId="77777777" w:rsidR="003A7E44" w:rsidRPr="00F0799C" w:rsidRDefault="003A7E44" w:rsidP="003A7E44">
      <w:pPr>
        <w:pStyle w:val="af2"/>
        <w:jc w:val="right"/>
        <w:rPr>
          <w:rFonts w:ascii="Tahoma" w:hAnsi="Tahoma" w:cs="Tahoma"/>
          <w:spacing w:val="-3"/>
          <w:sz w:val="19"/>
          <w:szCs w:val="19"/>
        </w:rPr>
      </w:pPr>
      <w:r w:rsidRPr="00F0799C">
        <w:rPr>
          <w:rFonts w:ascii="Tahoma" w:hAnsi="Tahoma" w:cs="Tahoma"/>
          <w:sz w:val="19"/>
          <w:szCs w:val="19"/>
        </w:rPr>
        <w:t>от «</w:t>
      </w:r>
      <w:r>
        <w:rPr>
          <w:rFonts w:ascii="Tahoma" w:hAnsi="Tahoma" w:cs="Tahoma"/>
          <w:sz w:val="19"/>
          <w:szCs w:val="19"/>
        </w:rPr>
        <w:t>___</w:t>
      </w:r>
      <w:r w:rsidRPr="00F0799C">
        <w:rPr>
          <w:rFonts w:ascii="Tahoma" w:hAnsi="Tahoma" w:cs="Tahoma"/>
          <w:sz w:val="19"/>
          <w:szCs w:val="19"/>
        </w:rPr>
        <w:t>»</w:t>
      </w:r>
      <w:r>
        <w:rPr>
          <w:rFonts w:ascii="Tahoma" w:hAnsi="Tahoma" w:cs="Tahoma"/>
          <w:sz w:val="19"/>
          <w:szCs w:val="19"/>
        </w:rPr>
        <w:t xml:space="preserve"> _____</w:t>
      </w:r>
      <w:r w:rsidRPr="00F0799C">
        <w:rPr>
          <w:rFonts w:ascii="Tahoma" w:hAnsi="Tahoma" w:cs="Tahoma"/>
          <w:sz w:val="19"/>
          <w:szCs w:val="19"/>
        </w:rPr>
        <w:t xml:space="preserve"> 202</w:t>
      </w:r>
      <w:r>
        <w:rPr>
          <w:rFonts w:ascii="Tahoma" w:hAnsi="Tahoma" w:cs="Tahoma"/>
          <w:sz w:val="19"/>
          <w:szCs w:val="19"/>
        </w:rPr>
        <w:t>2</w:t>
      </w:r>
      <w:r w:rsidRPr="00F0799C">
        <w:rPr>
          <w:rFonts w:ascii="Tahoma" w:hAnsi="Tahoma" w:cs="Tahoma"/>
          <w:sz w:val="19"/>
          <w:szCs w:val="19"/>
        </w:rPr>
        <w:t>г.</w:t>
      </w:r>
    </w:p>
    <w:p w14:paraId="3C12E6A7" w14:textId="77777777" w:rsidR="003A7E44" w:rsidRPr="00F0799C" w:rsidRDefault="003A7E44" w:rsidP="003A7E44">
      <w:pPr>
        <w:shd w:val="clear" w:color="auto" w:fill="FFFFFF"/>
        <w:jc w:val="center"/>
        <w:rPr>
          <w:rFonts w:ascii="Tahoma" w:hAnsi="Tahoma" w:cs="Tahoma"/>
          <w:b/>
          <w:sz w:val="19"/>
          <w:szCs w:val="19"/>
        </w:rPr>
      </w:pPr>
    </w:p>
    <w:p w14:paraId="3C2756E8" w14:textId="77777777" w:rsidR="003A7E44" w:rsidRPr="00F0799C" w:rsidRDefault="003A7E44" w:rsidP="003A7E44">
      <w:pPr>
        <w:shd w:val="clear" w:color="auto" w:fill="FFFFFF"/>
        <w:jc w:val="center"/>
        <w:rPr>
          <w:rFonts w:ascii="Tahoma" w:hAnsi="Tahoma" w:cs="Tahoma"/>
          <w:b/>
          <w:sz w:val="19"/>
          <w:szCs w:val="19"/>
        </w:rPr>
      </w:pPr>
      <w:r w:rsidRPr="00F0799C">
        <w:rPr>
          <w:rFonts w:ascii="Tahoma" w:hAnsi="Tahoma" w:cs="Tahoma"/>
          <w:b/>
          <w:sz w:val="19"/>
          <w:szCs w:val="19"/>
        </w:rPr>
        <w:t>СПЕЦИФИКАЦИЯ</w:t>
      </w:r>
      <w:r>
        <w:rPr>
          <w:rFonts w:ascii="Tahoma" w:hAnsi="Tahoma" w:cs="Tahoma"/>
          <w:b/>
          <w:sz w:val="19"/>
          <w:szCs w:val="19"/>
        </w:rPr>
        <w:t xml:space="preserve"> №1</w:t>
      </w:r>
    </w:p>
    <w:p w14:paraId="4C3DCBA3" w14:textId="77777777" w:rsidR="003A7E44" w:rsidRPr="00F0799C" w:rsidRDefault="003A7E44" w:rsidP="003A7E44">
      <w:pPr>
        <w:shd w:val="clear" w:color="auto" w:fill="FFFFFF"/>
        <w:jc w:val="center"/>
        <w:rPr>
          <w:rFonts w:ascii="Tahoma" w:hAnsi="Tahoma" w:cs="Tahoma"/>
          <w:b/>
          <w:sz w:val="19"/>
          <w:szCs w:val="19"/>
        </w:rPr>
      </w:pPr>
      <w:r>
        <w:rPr>
          <w:rFonts w:ascii="Tahoma" w:hAnsi="Tahoma" w:cs="Tahoma"/>
          <w:b/>
          <w:sz w:val="19"/>
          <w:szCs w:val="19"/>
        </w:rPr>
        <w:t xml:space="preserve">к Договору </w:t>
      </w:r>
      <w:r w:rsidRPr="00F0799C">
        <w:rPr>
          <w:rFonts w:ascii="Tahoma" w:hAnsi="Tahoma" w:cs="Tahoma"/>
          <w:b/>
          <w:sz w:val="19"/>
          <w:szCs w:val="19"/>
        </w:rPr>
        <w:t>№_____ от «</w:t>
      </w:r>
      <w:r>
        <w:rPr>
          <w:rFonts w:ascii="Tahoma" w:hAnsi="Tahoma" w:cs="Tahoma"/>
          <w:b/>
          <w:sz w:val="19"/>
          <w:szCs w:val="19"/>
        </w:rPr>
        <w:t>__</w:t>
      </w:r>
      <w:r w:rsidRPr="00F0799C">
        <w:rPr>
          <w:rFonts w:ascii="Tahoma" w:hAnsi="Tahoma" w:cs="Tahoma"/>
          <w:b/>
          <w:sz w:val="19"/>
          <w:szCs w:val="19"/>
        </w:rPr>
        <w:t xml:space="preserve">» </w:t>
      </w:r>
      <w:r>
        <w:rPr>
          <w:rFonts w:ascii="Tahoma" w:hAnsi="Tahoma" w:cs="Tahoma"/>
          <w:b/>
          <w:sz w:val="19"/>
          <w:szCs w:val="19"/>
        </w:rPr>
        <w:t xml:space="preserve">______ </w:t>
      </w:r>
      <w:r w:rsidRPr="00F0799C">
        <w:rPr>
          <w:rFonts w:ascii="Tahoma" w:hAnsi="Tahoma" w:cs="Tahoma"/>
          <w:b/>
          <w:sz w:val="19"/>
          <w:szCs w:val="19"/>
        </w:rPr>
        <w:t>20</w:t>
      </w:r>
      <w:r>
        <w:rPr>
          <w:rFonts w:ascii="Tahoma" w:hAnsi="Tahoma" w:cs="Tahoma"/>
          <w:b/>
          <w:sz w:val="19"/>
          <w:szCs w:val="19"/>
        </w:rPr>
        <w:t>22</w:t>
      </w:r>
      <w:r w:rsidRPr="00F0799C">
        <w:rPr>
          <w:rFonts w:ascii="Tahoma" w:hAnsi="Tahoma" w:cs="Tahoma"/>
          <w:b/>
          <w:sz w:val="19"/>
          <w:szCs w:val="19"/>
        </w:rPr>
        <w:t>г</w:t>
      </w:r>
      <w:r>
        <w:rPr>
          <w:rFonts w:ascii="Tahoma" w:hAnsi="Tahoma" w:cs="Tahoma"/>
          <w:b/>
          <w:sz w:val="19"/>
          <w:szCs w:val="19"/>
        </w:rPr>
        <w:t>.</w:t>
      </w:r>
    </w:p>
    <w:p w14:paraId="79B9FF62" w14:textId="77777777" w:rsidR="003A7E44" w:rsidRPr="00F0799C" w:rsidRDefault="003A7E44" w:rsidP="003A7E44">
      <w:pPr>
        <w:shd w:val="clear" w:color="auto" w:fill="FFFFFF"/>
        <w:jc w:val="both"/>
        <w:rPr>
          <w:rFonts w:ascii="Tahoma" w:hAnsi="Tahoma" w:cs="Tahoma"/>
          <w:b/>
          <w:bCs/>
          <w:sz w:val="19"/>
          <w:szCs w:val="19"/>
        </w:rPr>
      </w:pPr>
    </w:p>
    <w:p w14:paraId="6F874444" w14:textId="77777777" w:rsidR="003A7E44" w:rsidRDefault="003A7E44" w:rsidP="003A7E44">
      <w:pPr>
        <w:pStyle w:val="af2"/>
        <w:ind w:firstLine="709"/>
        <w:jc w:val="both"/>
        <w:rPr>
          <w:rFonts w:ascii="Tahoma" w:hAnsi="Tahoma" w:cs="Tahoma"/>
          <w:sz w:val="19"/>
          <w:szCs w:val="19"/>
        </w:rPr>
      </w:pPr>
      <w:r w:rsidRPr="001A4415">
        <w:rPr>
          <w:rFonts w:ascii="Tahoma" w:hAnsi="Tahoma" w:cs="Tahoma"/>
          <w:b/>
          <w:sz w:val="19"/>
          <w:szCs w:val="19"/>
        </w:rPr>
        <w:t>______________</w:t>
      </w:r>
      <w:r w:rsidRPr="004E25AB">
        <w:rPr>
          <w:rFonts w:ascii="Tahoma" w:hAnsi="Tahoma" w:cs="Tahoma"/>
          <w:b/>
          <w:sz w:val="19"/>
          <w:szCs w:val="19"/>
        </w:rPr>
        <w:t>,</w:t>
      </w:r>
      <w:r w:rsidRPr="00F0799C">
        <w:rPr>
          <w:rFonts w:ascii="Tahoma" w:hAnsi="Tahoma" w:cs="Tahoma"/>
          <w:b/>
          <w:bCs/>
          <w:sz w:val="19"/>
          <w:szCs w:val="19"/>
        </w:rPr>
        <w:t xml:space="preserve"> </w:t>
      </w:r>
      <w:r w:rsidRPr="00F0799C">
        <w:rPr>
          <w:rFonts w:ascii="Tahoma" w:hAnsi="Tahoma" w:cs="Tahoma"/>
          <w:sz w:val="19"/>
          <w:szCs w:val="19"/>
        </w:rPr>
        <w:t xml:space="preserve">именуемое в дальнейшем ИСПОЛНИТЕЛЬ, в лице </w:t>
      </w:r>
      <w:r w:rsidRPr="001A4415">
        <w:rPr>
          <w:rFonts w:ascii="Tahoma" w:hAnsi="Tahoma" w:cs="Tahoma"/>
          <w:sz w:val="19"/>
          <w:szCs w:val="19"/>
        </w:rPr>
        <w:t>_______________</w:t>
      </w:r>
      <w:r w:rsidRPr="004E25AB">
        <w:rPr>
          <w:rFonts w:ascii="Tahoma" w:hAnsi="Tahoma" w:cs="Tahoma"/>
          <w:sz w:val="19"/>
          <w:szCs w:val="19"/>
        </w:rPr>
        <w:t xml:space="preserve">, </w:t>
      </w:r>
      <w:r w:rsidRPr="00F0799C">
        <w:rPr>
          <w:rFonts w:ascii="Tahoma" w:hAnsi="Tahoma" w:cs="Tahoma"/>
          <w:sz w:val="19"/>
          <w:szCs w:val="19"/>
        </w:rPr>
        <w:t xml:space="preserve">действующего на основании </w:t>
      </w:r>
      <w:r w:rsidRPr="001A4415">
        <w:rPr>
          <w:rFonts w:ascii="Tahoma" w:hAnsi="Tahoma" w:cs="Tahoma"/>
          <w:sz w:val="19"/>
          <w:szCs w:val="19"/>
        </w:rPr>
        <w:t>_____________</w:t>
      </w:r>
      <w:r>
        <w:rPr>
          <w:rFonts w:ascii="Tahoma" w:hAnsi="Tahoma" w:cs="Tahoma"/>
          <w:sz w:val="19"/>
          <w:szCs w:val="19"/>
        </w:rPr>
        <w:t>,</w:t>
      </w:r>
      <w:r w:rsidRPr="00F0799C">
        <w:rPr>
          <w:rFonts w:ascii="Tahoma" w:hAnsi="Tahoma" w:cs="Tahoma"/>
          <w:sz w:val="19"/>
          <w:szCs w:val="19"/>
        </w:rPr>
        <w:t xml:space="preserve"> с одной стороны, </w:t>
      </w:r>
    </w:p>
    <w:p w14:paraId="3352D3AC" w14:textId="77777777" w:rsidR="003A7E44" w:rsidRPr="00F0799C" w:rsidRDefault="003A7E44" w:rsidP="003A7E44">
      <w:pPr>
        <w:ind w:firstLine="567"/>
        <w:jc w:val="both"/>
        <w:rPr>
          <w:rFonts w:ascii="Tahoma" w:hAnsi="Tahoma" w:cs="Tahoma"/>
          <w:spacing w:val="-2"/>
          <w:sz w:val="19"/>
          <w:szCs w:val="19"/>
        </w:rPr>
      </w:pPr>
      <w:r w:rsidRPr="00F0799C">
        <w:rPr>
          <w:rFonts w:ascii="Tahoma" w:hAnsi="Tahoma" w:cs="Tahoma"/>
          <w:spacing w:val="-2"/>
          <w:sz w:val="19"/>
          <w:szCs w:val="19"/>
        </w:rPr>
        <w:t xml:space="preserve">и </w:t>
      </w:r>
      <w:r w:rsidRPr="00F0799C">
        <w:rPr>
          <w:rFonts w:ascii="Tahoma" w:hAnsi="Tahoma" w:cs="Tahoma"/>
          <w:b/>
          <w:spacing w:val="-2"/>
          <w:sz w:val="19"/>
          <w:szCs w:val="19"/>
        </w:rPr>
        <w:t>ЗАО «Альфа Телеком»</w:t>
      </w:r>
      <w:r w:rsidRPr="00F0799C">
        <w:rPr>
          <w:rFonts w:ascii="Tahoma" w:hAnsi="Tahoma" w:cs="Tahoma"/>
          <w:spacing w:val="-2"/>
          <w:sz w:val="19"/>
          <w:szCs w:val="19"/>
        </w:rPr>
        <w:t xml:space="preserve">, именуемое в дальнейшем ЗАКАЗЧИК, в лице </w:t>
      </w:r>
      <w:r w:rsidRPr="001A4415">
        <w:rPr>
          <w:rFonts w:ascii="Tahoma" w:hAnsi="Tahoma" w:cs="Tahoma"/>
          <w:b/>
          <w:bCs/>
          <w:sz w:val="19"/>
          <w:szCs w:val="19"/>
        </w:rPr>
        <w:t>Мамы</w:t>
      </w:r>
      <w:r>
        <w:rPr>
          <w:rFonts w:ascii="Tahoma" w:hAnsi="Tahoma" w:cs="Tahoma"/>
          <w:b/>
          <w:bCs/>
          <w:sz w:val="19"/>
          <w:szCs w:val="19"/>
        </w:rPr>
        <w:t>т</w:t>
      </w:r>
      <w:r w:rsidRPr="00F0799C">
        <w:rPr>
          <w:rFonts w:ascii="Tahoma" w:hAnsi="Tahoma" w:cs="Tahoma"/>
          <w:b/>
          <w:bCs/>
          <w:sz w:val="19"/>
          <w:szCs w:val="19"/>
        </w:rPr>
        <w:t xml:space="preserve">ова </w:t>
      </w:r>
      <w:r>
        <w:rPr>
          <w:rFonts w:ascii="Tahoma" w:hAnsi="Tahoma" w:cs="Tahoma"/>
          <w:b/>
          <w:bCs/>
          <w:sz w:val="19"/>
          <w:szCs w:val="19"/>
        </w:rPr>
        <w:t>Н</w:t>
      </w:r>
      <w:r w:rsidRPr="00F0799C">
        <w:rPr>
          <w:rFonts w:ascii="Tahoma" w:hAnsi="Tahoma" w:cs="Tahoma"/>
          <w:b/>
          <w:bCs/>
          <w:sz w:val="19"/>
          <w:szCs w:val="19"/>
        </w:rPr>
        <w:t>.</w:t>
      </w:r>
      <w:r>
        <w:rPr>
          <w:rFonts w:ascii="Tahoma" w:hAnsi="Tahoma" w:cs="Tahoma"/>
          <w:b/>
          <w:bCs/>
          <w:sz w:val="19"/>
          <w:szCs w:val="19"/>
        </w:rPr>
        <w:t>Т</w:t>
      </w:r>
      <w:r w:rsidRPr="00F0799C">
        <w:rPr>
          <w:rFonts w:ascii="Tahoma" w:hAnsi="Tahoma" w:cs="Tahoma"/>
          <w:b/>
          <w:bCs/>
          <w:sz w:val="19"/>
          <w:szCs w:val="19"/>
        </w:rPr>
        <w:t>.</w:t>
      </w:r>
      <w:r>
        <w:rPr>
          <w:rFonts w:ascii="Tahoma" w:hAnsi="Tahoma" w:cs="Tahoma"/>
          <w:spacing w:val="-2"/>
          <w:sz w:val="19"/>
          <w:szCs w:val="19"/>
        </w:rPr>
        <w:t xml:space="preserve"> </w:t>
      </w:r>
      <w:r w:rsidRPr="00F0799C">
        <w:rPr>
          <w:rFonts w:ascii="Tahoma" w:hAnsi="Tahoma" w:cs="Tahoma"/>
          <w:spacing w:val="-2"/>
          <w:sz w:val="19"/>
          <w:szCs w:val="19"/>
        </w:rPr>
        <w:t xml:space="preserve">Генерального директора, действующего на основании Устава, с другой стороны (в дальнейшем Стороны), заключили настоящую Спецификацию, являющуюся Приложением к Договору № </w:t>
      </w:r>
      <w:r>
        <w:rPr>
          <w:rFonts w:ascii="Tahoma" w:hAnsi="Tahoma" w:cs="Tahoma"/>
          <w:spacing w:val="-2"/>
          <w:sz w:val="19"/>
          <w:szCs w:val="19"/>
        </w:rPr>
        <w:t xml:space="preserve">________ </w:t>
      </w:r>
      <w:r w:rsidRPr="00F0799C">
        <w:rPr>
          <w:rFonts w:ascii="Tahoma" w:hAnsi="Tahoma" w:cs="Tahoma"/>
          <w:spacing w:val="-2"/>
          <w:sz w:val="19"/>
          <w:szCs w:val="19"/>
        </w:rPr>
        <w:t xml:space="preserve">от </w:t>
      </w:r>
      <w:r>
        <w:rPr>
          <w:rFonts w:ascii="Tahoma" w:hAnsi="Tahoma" w:cs="Tahoma"/>
          <w:spacing w:val="-2"/>
          <w:sz w:val="19"/>
          <w:szCs w:val="19"/>
        </w:rPr>
        <w:t xml:space="preserve">«__» _________ </w:t>
      </w:r>
      <w:r w:rsidRPr="00F0799C">
        <w:rPr>
          <w:rFonts w:ascii="Tahoma" w:hAnsi="Tahoma" w:cs="Tahoma"/>
          <w:spacing w:val="-2"/>
          <w:sz w:val="19"/>
          <w:szCs w:val="19"/>
        </w:rPr>
        <w:t>20</w:t>
      </w:r>
      <w:r>
        <w:rPr>
          <w:rFonts w:ascii="Tahoma" w:hAnsi="Tahoma" w:cs="Tahoma"/>
          <w:spacing w:val="-2"/>
          <w:sz w:val="19"/>
          <w:szCs w:val="19"/>
        </w:rPr>
        <w:t>22</w:t>
      </w:r>
      <w:r w:rsidRPr="00F0799C">
        <w:rPr>
          <w:rFonts w:ascii="Tahoma" w:hAnsi="Tahoma" w:cs="Tahoma"/>
          <w:spacing w:val="-2"/>
          <w:sz w:val="19"/>
          <w:szCs w:val="19"/>
        </w:rPr>
        <w:t xml:space="preserve"> года и неотъемлемой его частью о нижеследующем:</w:t>
      </w:r>
    </w:p>
    <w:p w14:paraId="0B8F47C7" w14:textId="77777777" w:rsidR="003A7E44" w:rsidRPr="00F0799C" w:rsidRDefault="003A7E44" w:rsidP="0046158A">
      <w:pPr>
        <w:pStyle w:val="a3"/>
        <w:widowControl w:val="0"/>
        <w:numPr>
          <w:ilvl w:val="0"/>
          <w:numId w:val="9"/>
        </w:numPr>
        <w:shd w:val="clear" w:color="auto" w:fill="FFFFFF"/>
        <w:autoSpaceDE w:val="0"/>
        <w:autoSpaceDN w:val="0"/>
        <w:adjustRightInd w:val="0"/>
        <w:ind w:left="567" w:hanging="283"/>
        <w:contextualSpacing/>
        <w:jc w:val="both"/>
        <w:rPr>
          <w:rFonts w:ascii="Tahoma" w:hAnsi="Tahoma" w:cs="Tahoma"/>
          <w:spacing w:val="-2"/>
          <w:sz w:val="19"/>
          <w:szCs w:val="19"/>
        </w:rPr>
      </w:pPr>
      <w:r w:rsidRPr="00F0799C">
        <w:rPr>
          <w:rFonts w:ascii="Tahoma" w:hAnsi="Tahoma" w:cs="Tahoma"/>
          <w:spacing w:val="-2"/>
          <w:sz w:val="19"/>
          <w:szCs w:val="19"/>
        </w:rPr>
        <w:t xml:space="preserve">ИСПОЛНИТЕЛЬ предоставляет ЗАКАЗЧИКУ </w:t>
      </w:r>
      <w:r>
        <w:rPr>
          <w:rFonts w:ascii="Tahoma" w:hAnsi="Tahoma" w:cs="Tahoma"/>
          <w:spacing w:val="-2"/>
          <w:sz w:val="19"/>
          <w:szCs w:val="19"/>
        </w:rPr>
        <w:t xml:space="preserve">Услугу </w:t>
      </w:r>
      <w:r w:rsidRPr="00F0799C">
        <w:rPr>
          <w:rFonts w:ascii="Tahoma" w:hAnsi="Tahoma" w:cs="Tahoma"/>
          <w:spacing w:val="-2"/>
          <w:sz w:val="19"/>
          <w:szCs w:val="19"/>
        </w:rPr>
        <w:t>доступ</w:t>
      </w:r>
      <w:r>
        <w:rPr>
          <w:rFonts w:ascii="Tahoma" w:hAnsi="Tahoma" w:cs="Tahoma"/>
          <w:spacing w:val="-2"/>
          <w:sz w:val="19"/>
          <w:szCs w:val="19"/>
        </w:rPr>
        <w:t>а</w:t>
      </w:r>
      <w:r w:rsidRPr="00F0799C">
        <w:rPr>
          <w:rFonts w:ascii="Tahoma" w:hAnsi="Tahoma" w:cs="Tahoma"/>
          <w:spacing w:val="-2"/>
          <w:sz w:val="19"/>
          <w:szCs w:val="19"/>
        </w:rPr>
        <w:t xml:space="preserve"> в сеть Интернет в режиме реального времени по протоколу TCP/IP в цифровом канале связи в восходящем потоке и в нисходящем потоке (с учетом последних миль) пропускной способностью </w:t>
      </w:r>
      <w:r>
        <w:rPr>
          <w:rFonts w:ascii="Tahoma" w:hAnsi="Tahoma" w:cs="Tahoma"/>
          <w:spacing w:val="-2"/>
          <w:sz w:val="19"/>
          <w:szCs w:val="19"/>
        </w:rPr>
        <w:t>__________</w:t>
      </w:r>
      <w:r w:rsidRPr="00F0799C">
        <w:rPr>
          <w:rFonts w:ascii="Tahoma" w:hAnsi="Tahoma" w:cs="Tahoma"/>
          <w:spacing w:val="-2"/>
          <w:sz w:val="19"/>
          <w:szCs w:val="19"/>
        </w:rPr>
        <w:t xml:space="preserve"> Мбит/c на период </w:t>
      </w:r>
      <w:r>
        <w:rPr>
          <w:rFonts w:ascii="Tahoma" w:hAnsi="Tahoma" w:cs="Tahoma"/>
          <w:spacing w:val="-2"/>
          <w:sz w:val="19"/>
          <w:szCs w:val="19"/>
        </w:rPr>
        <w:t>с __________ года п</w:t>
      </w:r>
      <w:r w:rsidRPr="00F0799C">
        <w:rPr>
          <w:rFonts w:ascii="Tahoma" w:hAnsi="Tahoma" w:cs="Tahoma"/>
          <w:spacing w:val="-2"/>
          <w:sz w:val="19"/>
          <w:szCs w:val="19"/>
        </w:rPr>
        <w:t xml:space="preserve">о </w:t>
      </w:r>
      <w:r>
        <w:rPr>
          <w:rFonts w:ascii="Tahoma" w:hAnsi="Tahoma" w:cs="Tahoma"/>
          <w:spacing w:val="-2"/>
          <w:sz w:val="19"/>
          <w:szCs w:val="19"/>
        </w:rPr>
        <w:t>___________</w:t>
      </w:r>
      <w:r w:rsidRPr="00F0799C">
        <w:rPr>
          <w:rFonts w:ascii="Tahoma" w:hAnsi="Tahoma" w:cs="Tahoma"/>
          <w:spacing w:val="-2"/>
          <w:sz w:val="19"/>
          <w:szCs w:val="19"/>
        </w:rPr>
        <w:t xml:space="preserve"> года (включительно): </w:t>
      </w:r>
    </w:p>
    <w:p w14:paraId="12C14C0D" w14:textId="77777777" w:rsidR="003A7E44" w:rsidRPr="00F0799C" w:rsidRDefault="003A7E44" w:rsidP="003A7E44">
      <w:pPr>
        <w:pStyle w:val="a3"/>
        <w:widowControl w:val="0"/>
        <w:shd w:val="clear" w:color="auto" w:fill="FFFFFF"/>
        <w:tabs>
          <w:tab w:val="left" w:pos="567"/>
        </w:tabs>
        <w:autoSpaceDE w:val="0"/>
        <w:autoSpaceDN w:val="0"/>
        <w:adjustRightInd w:val="0"/>
        <w:ind w:left="567"/>
        <w:contextualSpacing/>
        <w:jc w:val="both"/>
        <w:rPr>
          <w:rFonts w:ascii="Tahoma" w:hAnsi="Tahoma" w:cs="Tahoma"/>
          <w:spacing w:val="-2"/>
          <w:sz w:val="19"/>
          <w:szCs w:val="19"/>
        </w:rPr>
      </w:pPr>
    </w:p>
    <w:tbl>
      <w:tblPr>
        <w:tblW w:w="939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
        <w:gridCol w:w="3943"/>
        <w:gridCol w:w="1417"/>
        <w:gridCol w:w="1985"/>
        <w:gridCol w:w="1598"/>
      </w:tblGrid>
      <w:tr w:rsidR="003A7E44" w:rsidRPr="00F0799C" w14:paraId="46653B0E" w14:textId="77777777" w:rsidTr="003A7E44">
        <w:trPr>
          <w:trHeight w:val="641"/>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F4F63" w14:textId="77777777" w:rsidR="003A7E44" w:rsidRPr="008B111A" w:rsidRDefault="003A7E44" w:rsidP="003205F6">
            <w:pPr>
              <w:pStyle w:val="63"/>
              <w:shd w:val="clear" w:color="auto" w:fill="auto"/>
              <w:spacing w:line="240" w:lineRule="auto"/>
              <w:ind w:hanging="27"/>
              <w:jc w:val="center"/>
              <w:rPr>
                <w:rFonts w:ascii="Tahoma" w:hAnsi="Tahoma" w:cs="Tahoma"/>
                <w:b/>
                <w:sz w:val="18"/>
              </w:rPr>
            </w:pPr>
            <w:r w:rsidRPr="008B111A">
              <w:rPr>
                <w:rFonts w:ascii="Tahoma" w:hAnsi="Tahoma" w:cs="Tahoma"/>
                <w:b/>
                <w:sz w:val="18"/>
              </w:rPr>
              <w:t>№ п/п</w:t>
            </w:r>
          </w:p>
        </w:tc>
        <w:tc>
          <w:tcPr>
            <w:tcW w:w="39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55970" w14:textId="77777777" w:rsidR="003A7E44" w:rsidRPr="008B111A" w:rsidRDefault="003A7E44" w:rsidP="003205F6">
            <w:pPr>
              <w:pStyle w:val="63"/>
              <w:shd w:val="clear" w:color="auto" w:fill="auto"/>
              <w:spacing w:line="240" w:lineRule="auto"/>
              <w:jc w:val="center"/>
              <w:rPr>
                <w:rFonts w:ascii="Tahoma" w:hAnsi="Tahoma" w:cs="Tahoma"/>
                <w:b/>
                <w:sz w:val="18"/>
              </w:rPr>
            </w:pPr>
            <w:r w:rsidRPr="008B111A">
              <w:rPr>
                <w:rFonts w:ascii="Tahoma" w:hAnsi="Tahoma" w:cs="Tahoma"/>
                <w:b/>
                <w:sz w:val="18"/>
              </w:rPr>
              <w:t xml:space="preserve">Информация по предоставлению </w:t>
            </w:r>
            <w:r>
              <w:rPr>
                <w:rFonts w:ascii="Tahoma" w:hAnsi="Tahoma" w:cs="Tahoma"/>
                <w:b/>
                <w:sz w:val="18"/>
              </w:rPr>
              <w:t xml:space="preserve">доступа в сеть Интернет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9A4FAAD" w14:textId="77777777" w:rsidR="003A7E44" w:rsidRPr="008B111A" w:rsidRDefault="003A7E44" w:rsidP="003205F6">
            <w:pPr>
              <w:pStyle w:val="63"/>
              <w:shd w:val="clear" w:color="auto" w:fill="auto"/>
              <w:spacing w:line="240" w:lineRule="auto"/>
              <w:jc w:val="center"/>
              <w:rPr>
                <w:rFonts w:ascii="Tahoma" w:hAnsi="Tahoma" w:cs="Tahoma"/>
                <w:b/>
                <w:sz w:val="18"/>
              </w:rPr>
            </w:pPr>
            <w:r>
              <w:rPr>
                <w:rFonts w:ascii="Tahoma" w:hAnsi="Tahoma" w:cs="Tahoma"/>
                <w:b/>
                <w:sz w:val="18"/>
              </w:rPr>
              <w:t>Стоимость за 1 Мбит/с, в долларах США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18249" w14:textId="77777777" w:rsidR="003A7E44" w:rsidRPr="008B111A" w:rsidRDefault="003A7E44" w:rsidP="003205F6">
            <w:pPr>
              <w:pStyle w:val="63"/>
              <w:shd w:val="clear" w:color="auto" w:fill="auto"/>
              <w:spacing w:line="240" w:lineRule="auto"/>
              <w:jc w:val="center"/>
              <w:rPr>
                <w:rFonts w:ascii="Tahoma" w:hAnsi="Tahoma" w:cs="Tahoma"/>
                <w:b/>
                <w:sz w:val="18"/>
              </w:rPr>
            </w:pPr>
            <w:r w:rsidRPr="008B111A">
              <w:rPr>
                <w:rFonts w:ascii="Tahoma" w:hAnsi="Tahoma" w:cs="Tahoma"/>
                <w:b/>
                <w:sz w:val="18"/>
              </w:rPr>
              <w:t>Пропускная способность в восходящем потоке и в нисходящем потоке</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FF047" w14:textId="77777777" w:rsidR="003A7E44" w:rsidRPr="008B111A" w:rsidRDefault="003A7E44" w:rsidP="003205F6">
            <w:pPr>
              <w:pStyle w:val="63"/>
              <w:shd w:val="clear" w:color="auto" w:fill="auto"/>
              <w:spacing w:line="240" w:lineRule="auto"/>
              <w:jc w:val="center"/>
              <w:rPr>
                <w:rFonts w:ascii="Tahoma" w:hAnsi="Tahoma" w:cs="Tahoma"/>
                <w:b/>
                <w:sz w:val="18"/>
              </w:rPr>
            </w:pPr>
            <w:r>
              <w:rPr>
                <w:rFonts w:ascii="Tahoma" w:hAnsi="Tahoma" w:cs="Tahoma"/>
                <w:b/>
                <w:sz w:val="18"/>
              </w:rPr>
              <w:t>Стоимость У</w:t>
            </w:r>
            <w:r w:rsidRPr="008B111A">
              <w:rPr>
                <w:rFonts w:ascii="Tahoma" w:hAnsi="Tahoma" w:cs="Tahoma"/>
                <w:b/>
                <w:sz w:val="18"/>
              </w:rPr>
              <w:t>слуги</w:t>
            </w:r>
          </w:p>
          <w:p w14:paraId="3A91B1C1" w14:textId="77777777" w:rsidR="003A7E44" w:rsidRPr="008B111A" w:rsidRDefault="003A7E44" w:rsidP="003205F6">
            <w:pPr>
              <w:pStyle w:val="63"/>
              <w:shd w:val="clear" w:color="auto" w:fill="auto"/>
              <w:spacing w:line="240" w:lineRule="auto"/>
              <w:jc w:val="center"/>
              <w:rPr>
                <w:rFonts w:ascii="Tahoma" w:hAnsi="Tahoma" w:cs="Tahoma"/>
                <w:b/>
                <w:sz w:val="18"/>
              </w:rPr>
            </w:pPr>
            <w:r>
              <w:rPr>
                <w:rFonts w:ascii="Tahoma" w:hAnsi="Tahoma" w:cs="Tahoma"/>
                <w:b/>
                <w:sz w:val="18"/>
              </w:rPr>
              <w:t>ежемесячная</w:t>
            </w:r>
            <w:r w:rsidRPr="008B111A">
              <w:rPr>
                <w:rFonts w:ascii="Tahoma" w:hAnsi="Tahoma" w:cs="Tahoma"/>
                <w:b/>
                <w:sz w:val="18"/>
              </w:rPr>
              <w:t>,</w:t>
            </w:r>
            <w:r>
              <w:rPr>
                <w:rFonts w:ascii="Tahoma" w:hAnsi="Tahoma" w:cs="Tahoma"/>
                <w:b/>
                <w:sz w:val="18"/>
              </w:rPr>
              <w:t xml:space="preserve"> в</w:t>
            </w:r>
            <w:r w:rsidRPr="008B111A">
              <w:rPr>
                <w:rFonts w:ascii="Tahoma" w:hAnsi="Tahoma" w:cs="Tahoma"/>
                <w:b/>
                <w:sz w:val="18"/>
              </w:rPr>
              <w:t xml:space="preserve"> </w:t>
            </w:r>
            <w:r>
              <w:rPr>
                <w:rFonts w:ascii="Tahoma" w:hAnsi="Tahoma" w:cs="Tahoma"/>
                <w:b/>
                <w:sz w:val="18"/>
              </w:rPr>
              <w:t>долларах США</w:t>
            </w:r>
          </w:p>
          <w:p w14:paraId="025D0A6A" w14:textId="77777777" w:rsidR="003A7E44" w:rsidRPr="008B111A" w:rsidRDefault="003A7E44" w:rsidP="003205F6">
            <w:pPr>
              <w:pStyle w:val="63"/>
              <w:shd w:val="clear" w:color="auto" w:fill="auto"/>
              <w:spacing w:line="240" w:lineRule="auto"/>
              <w:jc w:val="center"/>
              <w:rPr>
                <w:rFonts w:ascii="Tahoma" w:hAnsi="Tahoma" w:cs="Tahoma"/>
                <w:b/>
                <w:sz w:val="18"/>
              </w:rPr>
            </w:pPr>
          </w:p>
        </w:tc>
      </w:tr>
      <w:tr w:rsidR="003A7E44" w:rsidRPr="00F0799C" w14:paraId="17AF321A" w14:textId="77777777" w:rsidTr="003A7E44">
        <w:trPr>
          <w:trHeight w:val="2182"/>
        </w:trPr>
        <w:tc>
          <w:tcPr>
            <w:tcW w:w="452" w:type="dxa"/>
            <w:tcBorders>
              <w:top w:val="single" w:sz="4" w:space="0" w:color="auto"/>
              <w:left w:val="single" w:sz="4" w:space="0" w:color="auto"/>
              <w:bottom w:val="single" w:sz="4" w:space="0" w:color="auto"/>
              <w:right w:val="single" w:sz="4" w:space="0" w:color="auto"/>
            </w:tcBorders>
            <w:shd w:val="clear" w:color="auto" w:fill="FFFFFF"/>
            <w:hideMark/>
          </w:tcPr>
          <w:p w14:paraId="34976AEB" w14:textId="77777777" w:rsidR="003A7E44" w:rsidRPr="00F0799C" w:rsidRDefault="003A7E44" w:rsidP="003205F6">
            <w:pPr>
              <w:pStyle w:val="16"/>
              <w:shd w:val="clear" w:color="auto" w:fill="auto"/>
              <w:spacing w:after="0" w:line="240" w:lineRule="auto"/>
              <w:rPr>
                <w:rFonts w:ascii="Tahoma" w:hAnsi="Tahoma" w:cs="Tahoma"/>
                <w:sz w:val="19"/>
                <w:szCs w:val="19"/>
              </w:rPr>
            </w:pPr>
            <w:r w:rsidRPr="00F0799C">
              <w:rPr>
                <w:rFonts w:ascii="Tahoma" w:hAnsi="Tahoma" w:cs="Tahoma"/>
                <w:sz w:val="19"/>
                <w:szCs w:val="19"/>
              </w:rPr>
              <w:t>1.</w:t>
            </w:r>
          </w:p>
        </w:tc>
        <w:tc>
          <w:tcPr>
            <w:tcW w:w="3943" w:type="dxa"/>
            <w:tcBorders>
              <w:top w:val="single" w:sz="4" w:space="0" w:color="auto"/>
              <w:left w:val="single" w:sz="4" w:space="0" w:color="auto"/>
              <w:bottom w:val="single" w:sz="4" w:space="0" w:color="auto"/>
              <w:right w:val="single" w:sz="4" w:space="0" w:color="auto"/>
            </w:tcBorders>
            <w:shd w:val="clear" w:color="auto" w:fill="FFFFFF"/>
            <w:hideMark/>
          </w:tcPr>
          <w:p w14:paraId="2FED9A41" w14:textId="77777777" w:rsidR="003A7E44" w:rsidRPr="00F0799C" w:rsidRDefault="003A7E44" w:rsidP="003205F6">
            <w:pPr>
              <w:pStyle w:val="16"/>
              <w:shd w:val="clear" w:color="auto" w:fill="auto"/>
              <w:spacing w:after="0" w:line="240" w:lineRule="auto"/>
              <w:jc w:val="left"/>
              <w:rPr>
                <w:rFonts w:ascii="Tahoma" w:hAnsi="Tahoma" w:cs="Tahoma"/>
                <w:sz w:val="19"/>
                <w:szCs w:val="19"/>
              </w:rPr>
            </w:pPr>
            <w:r w:rsidRPr="00F0799C">
              <w:rPr>
                <w:rFonts w:ascii="Tahoma" w:hAnsi="Tahoma" w:cs="Tahoma"/>
                <w:sz w:val="19"/>
                <w:szCs w:val="19"/>
              </w:rPr>
              <w:t xml:space="preserve">Доступ в сеть Интернет в режиме реального времени по протоколу </w:t>
            </w:r>
            <w:r w:rsidRPr="00F0799C">
              <w:rPr>
                <w:rFonts w:ascii="Tahoma" w:hAnsi="Tahoma" w:cs="Tahoma"/>
                <w:sz w:val="19"/>
                <w:szCs w:val="19"/>
                <w:lang w:val="en-US"/>
              </w:rPr>
              <w:t>TCP</w:t>
            </w:r>
            <w:r w:rsidRPr="00F0799C">
              <w:rPr>
                <w:rFonts w:ascii="Tahoma" w:hAnsi="Tahoma" w:cs="Tahoma"/>
                <w:sz w:val="19"/>
                <w:szCs w:val="19"/>
              </w:rPr>
              <w:t>/</w:t>
            </w:r>
            <w:r w:rsidRPr="00F0799C">
              <w:rPr>
                <w:rFonts w:ascii="Tahoma" w:hAnsi="Tahoma" w:cs="Tahoma"/>
                <w:sz w:val="19"/>
                <w:szCs w:val="19"/>
                <w:lang w:val="en-US"/>
              </w:rPr>
              <w:t>IP</w:t>
            </w:r>
            <w:r>
              <w:rPr>
                <w:rFonts w:ascii="Tahoma" w:hAnsi="Tahoma" w:cs="Tahoma"/>
                <w:sz w:val="19"/>
                <w:szCs w:val="19"/>
              </w:rPr>
              <w:t xml:space="preserve"> </w:t>
            </w:r>
            <w:r w:rsidRPr="00F0799C">
              <w:rPr>
                <w:rFonts w:ascii="Tahoma" w:hAnsi="Tahoma" w:cs="Tahoma"/>
                <w:sz w:val="19"/>
                <w:szCs w:val="19"/>
              </w:rPr>
              <w:t>с учетом последних миль</w:t>
            </w:r>
            <w:r>
              <w:rPr>
                <w:rFonts w:ascii="Tahoma" w:hAnsi="Tahoma" w:cs="Tahoma"/>
                <w:sz w:val="19"/>
                <w:szCs w:val="19"/>
              </w:rPr>
              <w:t xml:space="preserve"> путем георазнесения каналов от гр. Кыргызская </w:t>
            </w:r>
            <w:r w:rsidRPr="00F220BB">
              <w:rPr>
                <w:rFonts w:ascii="Tahoma" w:hAnsi="Tahoma" w:cs="Tahoma"/>
                <w:sz w:val="19"/>
                <w:szCs w:val="19"/>
              </w:rPr>
              <w:t xml:space="preserve">Республика/ Республика Казахстан через </w:t>
            </w:r>
            <w:r>
              <w:rPr>
                <w:rFonts w:ascii="Tahoma" w:hAnsi="Tahoma" w:cs="Tahoma"/>
                <w:sz w:val="19"/>
                <w:szCs w:val="19"/>
              </w:rPr>
              <w:t>_______________________________</w:t>
            </w:r>
          </w:p>
          <w:p w14:paraId="49438422" w14:textId="77777777" w:rsidR="003A7E44" w:rsidRDefault="003A7E44" w:rsidP="003205F6">
            <w:pPr>
              <w:pStyle w:val="16"/>
              <w:shd w:val="clear" w:color="auto" w:fill="auto"/>
              <w:spacing w:after="0" w:line="240" w:lineRule="auto"/>
              <w:jc w:val="left"/>
              <w:rPr>
                <w:rFonts w:ascii="Tahoma" w:hAnsi="Tahoma" w:cs="Tahoma"/>
                <w:sz w:val="19"/>
                <w:szCs w:val="19"/>
              </w:rPr>
            </w:pPr>
            <w:r w:rsidRPr="00F0799C">
              <w:rPr>
                <w:rFonts w:ascii="Tahoma" w:hAnsi="Tahoma" w:cs="Tahoma"/>
                <w:sz w:val="19"/>
                <w:szCs w:val="19"/>
              </w:rPr>
              <w:t xml:space="preserve">Место оказания услуги: </w:t>
            </w:r>
            <w:r>
              <w:rPr>
                <w:rFonts w:ascii="Tahoma" w:hAnsi="Tahoma" w:cs="Tahoma"/>
                <w:sz w:val="19"/>
                <w:szCs w:val="19"/>
              </w:rPr>
              <w:t xml:space="preserve">_____________ </w:t>
            </w:r>
          </w:p>
          <w:p w14:paraId="3E30E1FF" w14:textId="77777777" w:rsidR="003A7E44" w:rsidRDefault="003A7E44" w:rsidP="003205F6">
            <w:pPr>
              <w:pStyle w:val="16"/>
              <w:shd w:val="clear" w:color="auto" w:fill="auto"/>
              <w:spacing w:before="0" w:after="0" w:line="240" w:lineRule="auto"/>
              <w:jc w:val="left"/>
              <w:rPr>
                <w:rFonts w:ascii="Tahoma" w:hAnsi="Tahoma" w:cs="Tahoma"/>
                <w:sz w:val="19"/>
                <w:szCs w:val="19"/>
              </w:rPr>
            </w:pPr>
            <w:r>
              <w:rPr>
                <w:rFonts w:ascii="Tahoma" w:hAnsi="Tahoma" w:cs="Tahoma"/>
                <w:sz w:val="19"/>
                <w:szCs w:val="19"/>
              </w:rPr>
              <w:t xml:space="preserve">Оборудование ИСПОЛНИТЕЛЯ: </w:t>
            </w:r>
          </w:p>
          <w:p w14:paraId="745ABEB6" w14:textId="77777777" w:rsidR="003A7E44" w:rsidRDefault="003A7E44" w:rsidP="003205F6">
            <w:pPr>
              <w:pStyle w:val="16"/>
              <w:shd w:val="clear" w:color="auto" w:fill="auto"/>
              <w:spacing w:before="0" w:after="0" w:line="240" w:lineRule="auto"/>
              <w:jc w:val="left"/>
              <w:rPr>
                <w:rFonts w:ascii="Tahoma" w:hAnsi="Tahoma" w:cs="Tahoma"/>
                <w:sz w:val="19"/>
                <w:szCs w:val="19"/>
              </w:rPr>
            </w:pPr>
          </w:p>
          <w:p w14:paraId="58534C78" w14:textId="77777777" w:rsidR="003A7E44" w:rsidRPr="00F0799C" w:rsidRDefault="003A7E44" w:rsidP="003205F6">
            <w:pPr>
              <w:pStyle w:val="16"/>
              <w:shd w:val="clear" w:color="auto" w:fill="auto"/>
              <w:spacing w:before="0" w:after="0" w:line="240" w:lineRule="auto"/>
              <w:jc w:val="left"/>
              <w:rPr>
                <w:rFonts w:ascii="Tahom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A97748" w14:textId="77777777" w:rsidR="003A7E44" w:rsidRPr="0095441E" w:rsidRDefault="003A7E44" w:rsidP="003205F6">
            <w:pPr>
              <w:pStyle w:val="83"/>
              <w:shd w:val="clear" w:color="auto" w:fill="auto"/>
              <w:spacing w:line="240" w:lineRule="auto"/>
              <w:rPr>
                <w:rFonts w:ascii="Tahoma" w:hAnsi="Tahoma" w:cs="Tahoma"/>
                <w:sz w:val="19"/>
                <w:szCs w:val="19"/>
              </w:rPr>
            </w:pPr>
            <w:r>
              <w:rPr>
                <w:rFonts w:ascii="Tahoma" w:hAnsi="Tahoma" w:cs="Tahoma"/>
                <w:sz w:val="19"/>
                <w:szCs w:val="19"/>
              </w:rPr>
              <w:t>_____</w:t>
            </w:r>
            <w:r w:rsidRPr="0095441E">
              <w:rPr>
                <w:rFonts w:ascii="Tahoma" w:hAnsi="Tahoma" w:cs="Tahoma"/>
                <w:sz w:val="19"/>
                <w:szCs w:val="19"/>
              </w:rPr>
              <w:t>$ (</w:t>
            </w:r>
            <w:r w:rsidRPr="00663049">
              <w:rPr>
                <w:rFonts w:ascii="Tahoma" w:hAnsi="Tahoma" w:cs="Tahoma"/>
                <w:i/>
                <w:sz w:val="19"/>
                <w:szCs w:val="19"/>
              </w:rPr>
              <w:t>сумма прописью</w:t>
            </w:r>
            <w:r>
              <w:rPr>
                <w:rFonts w:ascii="Tahoma" w:hAnsi="Tahoma" w:cs="Tahoma"/>
                <w:sz w:val="19"/>
                <w:szCs w:val="19"/>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1B6E9" w14:textId="77777777" w:rsidR="003A7E44" w:rsidRPr="00F0799C" w:rsidRDefault="003A7E44" w:rsidP="003205F6">
            <w:pPr>
              <w:pStyle w:val="83"/>
              <w:shd w:val="clear" w:color="auto" w:fill="auto"/>
              <w:spacing w:line="240" w:lineRule="auto"/>
              <w:rPr>
                <w:rFonts w:ascii="Tahoma" w:hAnsi="Tahoma" w:cs="Tahoma"/>
                <w:sz w:val="19"/>
                <w:szCs w:val="19"/>
              </w:rPr>
            </w:pPr>
            <w:r>
              <w:rPr>
                <w:rFonts w:ascii="Tahoma" w:hAnsi="Tahoma" w:cs="Tahoma"/>
                <w:sz w:val="19"/>
                <w:szCs w:val="19"/>
              </w:rPr>
              <w:t>___________</w:t>
            </w:r>
            <w:r w:rsidRPr="00F0799C">
              <w:rPr>
                <w:rFonts w:ascii="Tahoma" w:hAnsi="Tahoma" w:cs="Tahoma"/>
                <w:sz w:val="19"/>
                <w:szCs w:val="19"/>
              </w:rPr>
              <w:t xml:space="preserve"> Мбит</w:t>
            </w:r>
            <w:r w:rsidRPr="008B111A">
              <w:rPr>
                <w:rFonts w:ascii="Tahoma" w:hAnsi="Tahoma" w:cs="Tahoma"/>
                <w:sz w:val="19"/>
                <w:szCs w:val="19"/>
              </w:rPr>
              <w:t>/</w:t>
            </w:r>
            <w:r w:rsidRPr="00F0799C">
              <w:rPr>
                <w:rFonts w:ascii="Tahoma" w:hAnsi="Tahoma" w:cs="Tahoma"/>
                <w:sz w:val="19"/>
                <w:szCs w:val="19"/>
                <w:lang w:val="en-US"/>
              </w:rPr>
              <w:t>c</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2D37F" w14:textId="77777777" w:rsidR="003A7E44" w:rsidRPr="00401491" w:rsidRDefault="003A7E44" w:rsidP="003205F6">
            <w:pPr>
              <w:ind w:right="273"/>
              <w:jc w:val="center"/>
              <w:rPr>
                <w:rFonts w:ascii="Tahoma" w:eastAsiaTheme="minorHAnsi" w:hAnsi="Tahoma" w:cs="Tahoma"/>
                <w:sz w:val="19"/>
                <w:szCs w:val="19"/>
              </w:rPr>
            </w:pPr>
            <w:r>
              <w:rPr>
                <w:rFonts w:ascii="Tahoma" w:eastAsiaTheme="minorHAnsi" w:hAnsi="Tahoma" w:cs="Tahoma"/>
                <w:sz w:val="19"/>
                <w:szCs w:val="19"/>
              </w:rPr>
              <w:t>________</w:t>
            </w:r>
            <w:r w:rsidRPr="00401491">
              <w:rPr>
                <w:rFonts w:ascii="Tahoma" w:eastAsiaTheme="minorHAnsi" w:hAnsi="Tahoma" w:cs="Tahoma"/>
                <w:sz w:val="19"/>
                <w:szCs w:val="19"/>
              </w:rPr>
              <w:t>$</w:t>
            </w:r>
          </w:p>
          <w:p w14:paraId="33D89A96" w14:textId="77777777" w:rsidR="003A7E44" w:rsidRPr="00F0799C" w:rsidRDefault="003A7E44" w:rsidP="003205F6">
            <w:pPr>
              <w:ind w:right="273"/>
              <w:jc w:val="center"/>
              <w:rPr>
                <w:rFonts w:ascii="Tahoma" w:eastAsiaTheme="minorHAnsi" w:hAnsi="Tahoma" w:cs="Tahoma"/>
                <w:sz w:val="19"/>
                <w:szCs w:val="19"/>
              </w:rPr>
            </w:pPr>
            <w:r w:rsidRPr="00F0799C">
              <w:rPr>
                <w:rFonts w:ascii="Tahoma" w:eastAsiaTheme="minorHAnsi" w:hAnsi="Tahoma" w:cs="Tahoma"/>
                <w:sz w:val="19"/>
                <w:szCs w:val="19"/>
              </w:rPr>
              <w:t>(</w:t>
            </w:r>
            <w:r>
              <w:rPr>
                <w:rFonts w:ascii="Tahoma" w:eastAsiaTheme="minorHAnsi" w:hAnsi="Tahoma" w:cs="Tahoma"/>
                <w:i/>
                <w:sz w:val="19"/>
                <w:szCs w:val="19"/>
              </w:rPr>
              <w:t>сумма прописью</w:t>
            </w:r>
            <w:r w:rsidRPr="00F0799C">
              <w:rPr>
                <w:rFonts w:ascii="Tahoma" w:eastAsiaTheme="minorHAnsi" w:hAnsi="Tahoma" w:cs="Tahoma"/>
                <w:sz w:val="19"/>
                <w:szCs w:val="19"/>
              </w:rPr>
              <w:t>)</w:t>
            </w:r>
          </w:p>
        </w:tc>
      </w:tr>
    </w:tbl>
    <w:p w14:paraId="3721DF78" w14:textId="77777777" w:rsidR="003A7E44" w:rsidRPr="00F0799C" w:rsidRDefault="003A7E44" w:rsidP="0046158A">
      <w:pPr>
        <w:pStyle w:val="a3"/>
        <w:widowControl w:val="0"/>
        <w:numPr>
          <w:ilvl w:val="0"/>
          <w:numId w:val="9"/>
        </w:numPr>
        <w:shd w:val="clear" w:color="auto" w:fill="FFFFFF"/>
        <w:tabs>
          <w:tab w:val="left" w:pos="567"/>
        </w:tabs>
        <w:autoSpaceDE w:val="0"/>
        <w:autoSpaceDN w:val="0"/>
        <w:adjustRightInd w:val="0"/>
        <w:spacing w:before="221"/>
        <w:ind w:left="567" w:hanging="283"/>
        <w:contextualSpacing/>
        <w:jc w:val="both"/>
        <w:rPr>
          <w:rFonts w:ascii="Tahoma" w:hAnsi="Tahoma" w:cs="Tahoma"/>
          <w:spacing w:val="-2"/>
          <w:sz w:val="19"/>
          <w:szCs w:val="19"/>
        </w:rPr>
      </w:pPr>
      <w:r w:rsidRPr="00F0799C">
        <w:rPr>
          <w:rFonts w:ascii="Tahoma" w:hAnsi="Tahoma" w:cs="Tahoma"/>
          <w:spacing w:val="-2"/>
          <w:sz w:val="19"/>
          <w:szCs w:val="19"/>
        </w:rPr>
        <w:t xml:space="preserve">ЗАКАЗЧИК оплачивает </w:t>
      </w:r>
      <w:r>
        <w:rPr>
          <w:rFonts w:ascii="Tahoma" w:hAnsi="Tahoma" w:cs="Tahoma"/>
          <w:spacing w:val="-2"/>
          <w:sz w:val="19"/>
          <w:szCs w:val="19"/>
        </w:rPr>
        <w:t>за фактическое оказание услуги</w:t>
      </w:r>
      <w:r w:rsidRPr="00F0799C">
        <w:rPr>
          <w:rFonts w:ascii="Tahoma" w:hAnsi="Tahoma" w:cs="Tahoma"/>
          <w:spacing w:val="-2"/>
          <w:sz w:val="19"/>
          <w:szCs w:val="19"/>
        </w:rPr>
        <w:t xml:space="preserve"> в порядке и на условиях, предусмотренных в Договоре об оказании </w:t>
      </w:r>
      <w:r>
        <w:rPr>
          <w:rFonts w:ascii="Tahoma" w:hAnsi="Tahoma" w:cs="Tahoma"/>
          <w:spacing w:val="-2"/>
          <w:sz w:val="19"/>
          <w:szCs w:val="19"/>
        </w:rPr>
        <w:t>У</w:t>
      </w:r>
      <w:r w:rsidRPr="00F0799C">
        <w:rPr>
          <w:rFonts w:ascii="Tahoma" w:hAnsi="Tahoma" w:cs="Tahoma"/>
          <w:spacing w:val="-2"/>
          <w:sz w:val="19"/>
          <w:szCs w:val="19"/>
        </w:rPr>
        <w:t>слуг</w:t>
      </w:r>
      <w:r>
        <w:rPr>
          <w:rFonts w:ascii="Tahoma" w:hAnsi="Tahoma" w:cs="Tahoma"/>
          <w:spacing w:val="-2"/>
          <w:sz w:val="19"/>
          <w:szCs w:val="19"/>
        </w:rPr>
        <w:t>и</w:t>
      </w:r>
      <w:r w:rsidRPr="00F0799C">
        <w:rPr>
          <w:rFonts w:ascii="Tahoma" w:hAnsi="Tahoma" w:cs="Tahoma"/>
          <w:spacing w:val="-2"/>
          <w:sz w:val="19"/>
          <w:szCs w:val="19"/>
        </w:rPr>
        <w:t xml:space="preserve"> </w:t>
      </w:r>
      <w:r>
        <w:rPr>
          <w:rFonts w:ascii="Tahoma" w:hAnsi="Tahoma" w:cs="Tahoma"/>
          <w:spacing w:val="-2"/>
          <w:sz w:val="19"/>
          <w:szCs w:val="19"/>
        </w:rPr>
        <w:t>доступа</w:t>
      </w:r>
      <w:r w:rsidRPr="00F0799C">
        <w:rPr>
          <w:rFonts w:ascii="Tahoma" w:hAnsi="Tahoma" w:cs="Tahoma"/>
          <w:spacing w:val="-2"/>
          <w:sz w:val="19"/>
          <w:szCs w:val="19"/>
        </w:rPr>
        <w:t xml:space="preserve"> в сеть Интернет. </w:t>
      </w:r>
    </w:p>
    <w:p w14:paraId="2986D822" w14:textId="77777777" w:rsidR="003A7E44" w:rsidRPr="00F0799C" w:rsidRDefault="003A7E44" w:rsidP="0046158A">
      <w:pPr>
        <w:pStyle w:val="a3"/>
        <w:widowControl w:val="0"/>
        <w:numPr>
          <w:ilvl w:val="0"/>
          <w:numId w:val="9"/>
        </w:numPr>
        <w:shd w:val="clear" w:color="auto" w:fill="FFFFFF"/>
        <w:tabs>
          <w:tab w:val="left" w:pos="567"/>
        </w:tabs>
        <w:autoSpaceDE w:val="0"/>
        <w:autoSpaceDN w:val="0"/>
        <w:adjustRightInd w:val="0"/>
        <w:spacing w:before="221"/>
        <w:ind w:left="567" w:hanging="283"/>
        <w:contextualSpacing/>
        <w:jc w:val="both"/>
        <w:rPr>
          <w:rFonts w:ascii="Tahoma" w:hAnsi="Tahoma" w:cs="Tahoma"/>
          <w:sz w:val="19"/>
          <w:szCs w:val="19"/>
        </w:rPr>
      </w:pPr>
      <w:r w:rsidRPr="00F0799C">
        <w:rPr>
          <w:rFonts w:ascii="Tahoma" w:hAnsi="Tahoma" w:cs="Tahoma"/>
          <w:spacing w:val="-2"/>
          <w:sz w:val="19"/>
          <w:szCs w:val="19"/>
        </w:rPr>
        <w:t xml:space="preserve">Срок подключения: </w:t>
      </w:r>
      <w:r>
        <w:rPr>
          <w:rFonts w:ascii="Tahoma" w:hAnsi="Tahoma" w:cs="Tahoma"/>
          <w:spacing w:val="-2"/>
          <w:sz w:val="19"/>
          <w:szCs w:val="19"/>
        </w:rPr>
        <w:t>_____________</w:t>
      </w:r>
      <w:r w:rsidRPr="00F0799C">
        <w:rPr>
          <w:rFonts w:ascii="Tahoma" w:hAnsi="Tahoma" w:cs="Tahoma"/>
          <w:sz w:val="19"/>
          <w:szCs w:val="19"/>
        </w:rPr>
        <w:t xml:space="preserve"> года.</w:t>
      </w:r>
    </w:p>
    <w:p w14:paraId="351E6C84" w14:textId="77777777" w:rsidR="003A7E44" w:rsidRPr="00F0799C" w:rsidRDefault="003A7E44" w:rsidP="0046158A">
      <w:pPr>
        <w:pStyle w:val="a3"/>
        <w:widowControl w:val="0"/>
        <w:numPr>
          <w:ilvl w:val="0"/>
          <w:numId w:val="9"/>
        </w:numPr>
        <w:shd w:val="clear" w:color="auto" w:fill="FFFFFF"/>
        <w:tabs>
          <w:tab w:val="left" w:pos="567"/>
        </w:tabs>
        <w:autoSpaceDE w:val="0"/>
        <w:autoSpaceDN w:val="0"/>
        <w:adjustRightInd w:val="0"/>
        <w:spacing w:before="221"/>
        <w:ind w:left="567" w:hanging="283"/>
        <w:contextualSpacing/>
        <w:jc w:val="both"/>
        <w:rPr>
          <w:rFonts w:ascii="Tahoma" w:hAnsi="Tahoma" w:cs="Tahoma"/>
          <w:spacing w:val="-2"/>
          <w:sz w:val="19"/>
          <w:szCs w:val="19"/>
        </w:rPr>
      </w:pPr>
      <w:r w:rsidRPr="00F0799C">
        <w:rPr>
          <w:rFonts w:ascii="Tahoma" w:hAnsi="Tahoma" w:cs="Tahoma"/>
          <w:spacing w:val="-2"/>
          <w:sz w:val="19"/>
          <w:szCs w:val="19"/>
        </w:rPr>
        <w:t xml:space="preserve">Коэффициент доступности (КД) </w:t>
      </w:r>
      <w:r>
        <w:rPr>
          <w:rFonts w:ascii="Tahoma" w:hAnsi="Tahoma" w:cs="Tahoma"/>
          <w:spacing w:val="-2"/>
          <w:sz w:val="19"/>
          <w:szCs w:val="19"/>
        </w:rPr>
        <w:t>Услуги</w:t>
      </w:r>
      <w:r w:rsidRPr="00F0799C">
        <w:rPr>
          <w:rFonts w:ascii="Tahoma" w:hAnsi="Tahoma" w:cs="Tahoma"/>
          <w:spacing w:val="-2"/>
          <w:sz w:val="19"/>
          <w:szCs w:val="19"/>
        </w:rPr>
        <w:t xml:space="preserve"> составляет 99,9%. </w:t>
      </w:r>
    </w:p>
    <w:p w14:paraId="6B35C776" w14:textId="77777777" w:rsidR="003A7E44" w:rsidRDefault="003A7E44" w:rsidP="0046158A">
      <w:pPr>
        <w:pStyle w:val="a3"/>
        <w:widowControl w:val="0"/>
        <w:numPr>
          <w:ilvl w:val="0"/>
          <w:numId w:val="9"/>
        </w:numPr>
        <w:shd w:val="clear" w:color="auto" w:fill="FFFFFF"/>
        <w:tabs>
          <w:tab w:val="left" w:pos="567"/>
        </w:tabs>
        <w:autoSpaceDE w:val="0"/>
        <w:autoSpaceDN w:val="0"/>
        <w:adjustRightInd w:val="0"/>
        <w:spacing w:before="221"/>
        <w:ind w:left="567" w:hanging="283"/>
        <w:contextualSpacing/>
        <w:jc w:val="both"/>
        <w:rPr>
          <w:rFonts w:ascii="Tahoma" w:hAnsi="Tahoma" w:cs="Tahoma"/>
          <w:spacing w:val="-2"/>
          <w:sz w:val="19"/>
          <w:szCs w:val="19"/>
        </w:rPr>
      </w:pPr>
      <w:r w:rsidRPr="00F0799C">
        <w:rPr>
          <w:rFonts w:ascii="Tahoma" w:hAnsi="Tahoma" w:cs="Tahoma"/>
          <w:spacing w:val="-2"/>
          <w:sz w:val="19"/>
          <w:szCs w:val="19"/>
        </w:rPr>
        <w:t>Настоящая Спецификация</w:t>
      </w:r>
      <w:r>
        <w:rPr>
          <w:rFonts w:ascii="Tahoma" w:hAnsi="Tahoma" w:cs="Tahoma"/>
          <w:spacing w:val="-2"/>
          <w:sz w:val="19"/>
          <w:szCs w:val="19"/>
        </w:rPr>
        <w:t xml:space="preserve"> вступает в силу с _________ года и </w:t>
      </w:r>
      <w:r w:rsidRPr="00F0799C">
        <w:rPr>
          <w:rFonts w:ascii="Tahoma" w:hAnsi="Tahoma" w:cs="Tahoma"/>
          <w:spacing w:val="-2"/>
          <w:sz w:val="19"/>
          <w:szCs w:val="19"/>
        </w:rPr>
        <w:t xml:space="preserve">действует </w:t>
      </w:r>
      <w:r>
        <w:rPr>
          <w:rFonts w:ascii="Tahoma" w:hAnsi="Tahoma" w:cs="Tahoma"/>
          <w:spacing w:val="-2"/>
          <w:sz w:val="19"/>
          <w:szCs w:val="19"/>
        </w:rPr>
        <w:t>д</w:t>
      </w:r>
      <w:r w:rsidRPr="00F034FC">
        <w:rPr>
          <w:rFonts w:ascii="Tahoma" w:hAnsi="Tahoma" w:cs="Tahoma"/>
          <w:spacing w:val="-2"/>
          <w:sz w:val="19"/>
          <w:szCs w:val="19"/>
        </w:rPr>
        <w:t xml:space="preserve">о </w:t>
      </w:r>
      <w:r>
        <w:rPr>
          <w:rFonts w:ascii="Tahoma" w:hAnsi="Tahoma" w:cs="Tahoma"/>
          <w:spacing w:val="-2"/>
          <w:sz w:val="19"/>
          <w:szCs w:val="19"/>
        </w:rPr>
        <w:t>_________</w:t>
      </w:r>
      <w:r w:rsidRPr="00F0799C">
        <w:rPr>
          <w:rFonts w:ascii="Tahoma" w:hAnsi="Tahoma" w:cs="Tahoma"/>
          <w:spacing w:val="-2"/>
          <w:sz w:val="19"/>
          <w:szCs w:val="19"/>
        </w:rPr>
        <w:t xml:space="preserve"> года</w:t>
      </w:r>
      <w:r>
        <w:rPr>
          <w:rFonts w:ascii="Tahoma" w:hAnsi="Tahoma" w:cs="Tahoma"/>
          <w:spacing w:val="-2"/>
          <w:sz w:val="19"/>
          <w:szCs w:val="19"/>
        </w:rPr>
        <w:t xml:space="preserve"> (включительно)</w:t>
      </w:r>
      <w:r w:rsidRPr="00F0799C">
        <w:rPr>
          <w:rFonts w:ascii="Tahoma" w:hAnsi="Tahoma" w:cs="Tahoma"/>
          <w:spacing w:val="-2"/>
          <w:sz w:val="19"/>
          <w:szCs w:val="19"/>
        </w:rPr>
        <w:t>.</w:t>
      </w:r>
    </w:p>
    <w:p w14:paraId="0931ECF6" w14:textId="77777777" w:rsidR="003A7E44" w:rsidRPr="008B111A" w:rsidRDefault="003A7E44" w:rsidP="003A7E44">
      <w:pPr>
        <w:pStyle w:val="a3"/>
        <w:widowControl w:val="0"/>
        <w:shd w:val="clear" w:color="auto" w:fill="FFFFFF"/>
        <w:tabs>
          <w:tab w:val="left" w:pos="567"/>
        </w:tabs>
        <w:autoSpaceDE w:val="0"/>
        <w:autoSpaceDN w:val="0"/>
        <w:adjustRightInd w:val="0"/>
        <w:spacing w:before="221"/>
        <w:ind w:left="567"/>
        <w:contextualSpacing/>
        <w:jc w:val="both"/>
        <w:rPr>
          <w:rFonts w:ascii="Tahoma" w:hAnsi="Tahoma" w:cs="Tahoma"/>
          <w:spacing w:val="-2"/>
          <w:sz w:val="19"/>
          <w:szCs w:val="19"/>
        </w:rPr>
      </w:pPr>
      <w:r w:rsidRPr="0034029B">
        <w:rPr>
          <w:rFonts w:ascii="Tahoma" w:hAnsi="Tahoma" w:cs="Tahoma"/>
          <w:spacing w:val="-2"/>
          <w:sz w:val="19"/>
          <w:szCs w:val="19"/>
        </w:rPr>
        <w:t xml:space="preserve"> </w:t>
      </w:r>
    </w:p>
    <w:p w14:paraId="5B5C4CD7" w14:textId="77777777" w:rsidR="003A7E44" w:rsidRPr="00F0799C" w:rsidRDefault="003A7E44" w:rsidP="003A7E44">
      <w:pPr>
        <w:ind w:left="360"/>
        <w:jc w:val="center"/>
        <w:rPr>
          <w:rFonts w:ascii="Tahoma" w:hAnsi="Tahoma" w:cs="Tahoma"/>
          <w:b/>
          <w:sz w:val="19"/>
          <w:szCs w:val="19"/>
        </w:rPr>
      </w:pPr>
    </w:p>
    <w:p w14:paraId="7EFCCC23" w14:textId="77777777" w:rsidR="003A7E44" w:rsidRDefault="003A7E44" w:rsidP="003A7E44">
      <w:pPr>
        <w:ind w:left="360" w:hanging="360"/>
        <w:jc w:val="center"/>
        <w:rPr>
          <w:rFonts w:ascii="Tahoma" w:hAnsi="Tahoma" w:cs="Tahoma"/>
          <w:b/>
          <w:sz w:val="19"/>
          <w:szCs w:val="19"/>
        </w:rPr>
      </w:pPr>
      <w:r w:rsidRPr="00F0799C">
        <w:rPr>
          <w:rFonts w:ascii="Tahoma" w:hAnsi="Tahoma" w:cs="Tahoma"/>
          <w:b/>
          <w:sz w:val="19"/>
          <w:szCs w:val="19"/>
        </w:rPr>
        <w:t>ПОДПИСИ И ПЕЧАТИ СТОРОН</w:t>
      </w:r>
    </w:p>
    <w:p w14:paraId="43305A78" w14:textId="77777777" w:rsidR="003A7E44" w:rsidRDefault="003A7E44" w:rsidP="003A7E44">
      <w:pPr>
        <w:ind w:left="360" w:hanging="360"/>
        <w:jc w:val="center"/>
        <w:rPr>
          <w:rFonts w:ascii="Tahoma" w:hAnsi="Tahoma" w:cs="Tahoma"/>
          <w:b/>
          <w:sz w:val="19"/>
          <w:szCs w:val="19"/>
        </w:rPr>
      </w:pPr>
    </w:p>
    <w:tbl>
      <w:tblPr>
        <w:tblStyle w:val="a8"/>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3A7E44" w14:paraId="5F483C3D" w14:textId="77777777" w:rsidTr="003205F6">
        <w:trPr>
          <w:trHeight w:val="652"/>
        </w:trPr>
        <w:tc>
          <w:tcPr>
            <w:tcW w:w="4492" w:type="dxa"/>
          </w:tcPr>
          <w:p w14:paraId="310B7BE5" w14:textId="77777777" w:rsidR="003A7E44" w:rsidRDefault="003A7E44" w:rsidP="003205F6">
            <w:pPr>
              <w:rPr>
                <w:rFonts w:ascii="Tahoma" w:hAnsi="Tahoma" w:cs="Tahoma"/>
                <w:b/>
                <w:sz w:val="19"/>
                <w:szCs w:val="19"/>
              </w:rPr>
            </w:pPr>
            <w:r>
              <w:rPr>
                <w:rFonts w:ascii="Tahoma" w:hAnsi="Tahoma" w:cs="Tahoma"/>
                <w:b/>
                <w:sz w:val="19"/>
                <w:szCs w:val="19"/>
              </w:rPr>
              <w:t>Должность</w:t>
            </w:r>
            <w:r w:rsidRPr="00453FD4">
              <w:rPr>
                <w:rFonts w:ascii="Tahoma" w:hAnsi="Tahoma" w:cs="Tahoma"/>
                <w:b/>
                <w:sz w:val="19"/>
                <w:szCs w:val="19"/>
              </w:rPr>
              <w:t xml:space="preserve"> </w:t>
            </w:r>
          </w:p>
          <w:p w14:paraId="209CD2EA" w14:textId="77777777" w:rsidR="003A7E44" w:rsidRDefault="003A7E44" w:rsidP="003205F6">
            <w:pPr>
              <w:rPr>
                <w:rFonts w:ascii="Tahoma" w:hAnsi="Tahoma" w:cs="Tahoma"/>
                <w:b/>
                <w:sz w:val="19"/>
                <w:szCs w:val="19"/>
              </w:rPr>
            </w:pPr>
            <w:r>
              <w:rPr>
                <w:rFonts w:ascii="Tahoma" w:hAnsi="Tahoma" w:cs="Tahoma"/>
                <w:b/>
                <w:sz w:val="19"/>
                <w:szCs w:val="19"/>
              </w:rPr>
              <w:t>ФИО</w:t>
            </w:r>
            <w:r>
              <w:t xml:space="preserve"> </w:t>
            </w:r>
            <w:r>
              <w:rPr>
                <w:rFonts w:ascii="Tahoma" w:hAnsi="Tahoma" w:cs="Tahoma"/>
                <w:b/>
                <w:sz w:val="19"/>
                <w:szCs w:val="19"/>
              </w:rPr>
              <w:t>___________________</w:t>
            </w:r>
          </w:p>
          <w:p w14:paraId="3B5422DD" w14:textId="77777777" w:rsidR="003A7E44" w:rsidRDefault="003A7E44" w:rsidP="003205F6">
            <w:pPr>
              <w:rPr>
                <w:rFonts w:ascii="Tahoma" w:hAnsi="Tahoma" w:cs="Tahoma"/>
                <w:b/>
                <w:sz w:val="19"/>
                <w:szCs w:val="19"/>
              </w:rPr>
            </w:pPr>
          </w:p>
          <w:p w14:paraId="25CA598B" w14:textId="77777777" w:rsidR="003A7E44" w:rsidRPr="009E68C7" w:rsidRDefault="003A7E44" w:rsidP="003205F6">
            <w:pPr>
              <w:rPr>
                <w:rFonts w:ascii="Tahoma" w:hAnsi="Tahoma" w:cs="Tahoma"/>
                <w:b/>
                <w:sz w:val="19"/>
                <w:szCs w:val="19"/>
              </w:rPr>
            </w:pPr>
            <w:r>
              <w:rPr>
                <w:rFonts w:ascii="Tahoma" w:hAnsi="Tahoma" w:cs="Tahoma"/>
                <w:b/>
                <w:sz w:val="19"/>
                <w:szCs w:val="19"/>
              </w:rPr>
              <w:t xml:space="preserve">                       М.П.</w:t>
            </w:r>
          </w:p>
        </w:tc>
        <w:tc>
          <w:tcPr>
            <w:tcW w:w="5290" w:type="dxa"/>
          </w:tcPr>
          <w:p w14:paraId="5ED9FA7E" w14:textId="77777777" w:rsidR="003A7E44" w:rsidRDefault="003A7E44" w:rsidP="003205F6">
            <w:pPr>
              <w:rPr>
                <w:rFonts w:ascii="Tahoma" w:hAnsi="Tahoma" w:cs="Tahoma"/>
                <w:b/>
                <w:sz w:val="19"/>
                <w:szCs w:val="19"/>
              </w:rPr>
            </w:pPr>
            <w:r>
              <w:rPr>
                <w:rFonts w:ascii="Tahoma" w:hAnsi="Tahoma" w:cs="Tahoma"/>
                <w:b/>
                <w:sz w:val="19"/>
                <w:szCs w:val="19"/>
              </w:rPr>
              <w:t xml:space="preserve">Генеральный директор </w:t>
            </w:r>
          </w:p>
          <w:p w14:paraId="6B6B9B2C" w14:textId="77777777" w:rsidR="003A7E44" w:rsidRDefault="003A7E44" w:rsidP="003205F6">
            <w:pPr>
              <w:rPr>
                <w:rFonts w:ascii="Tahoma" w:hAnsi="Tahoma" w:cs="Tahoma"/>
                <w:b/>
                <w:sz w:val="19"/>
                <w:szCs w:val="19"/>
              </w:rPr>
            </w:pPr>
            <w:r>
              <w:rPr>
                <w:rFonts w:ascii="Tahoma" w:hAnsi="Tahoma" w:cs="Tahoma"/>
                <w:b/>
                <w:sz w:val="19"/>
                <w:szCs w:val="19"/>
              </w:rPr>
              <w:t>ЗАО «Альфа Телеком»</w:t>
            </w:r>
          </w:p>
          <w:p w14:paraId="1A2CDA4D" w14:textId="77777777" w:rsidR="003A7E44" w:rsidRDefault="003A7E44" w:rsidP="003205F6">
            <w:pPr>
              <w:rPr>
                <w:rFonts w:ascii="Tahoma" w:hAnsi="Tahoma" w:cs="Tahoma"/>
                <w:b/>
                <w:sz w:val="19"/>
                <w:szCs w:val="19"/>
              </w:rPr>
            </w:pPr>
            <w:r>
              <w:rPr>
                <w:rFonts w:ascii="Tahoma" w:hAnsi="Tahoma" w:cs="Tahoma"/>
                <w:b/>
                <w:sz w:val="19"/>
                <w:szCs w:val="19"/>
              </w:rPr>
              <w:t>Мамытов Н.Т. ___________________</w:t>
            </w:r>
          </w:p>
          <w:p w14:paraId="45BF846E" w14:textId="77777777" w:rsidR="003A7E44" w:rsidRDefault="003A7E44" w:rsidP="003205F6">
            <w:pPr>
              <w:rPr>
                <w:rFonts w:ascii="Tahoma" w:hAnsi="Tahoma" w:cs="Tahoma"/>
                <w:b/>
                <w:sz w:val="19"/>
                <w:szCs w:val="19"/>
              </w:rPr>
            </w:pPr>
            <w:r>
              <w:rPr>
                <w:rFonts w:ascii="Tahoma" w:hAnsi="Tahoma" w:cs="Tahoma"/>
                <w:b/>
                <w:sz w:val="19"/>
                <w:szCs w:val="19"/>
              </w:rPr>
              <w:t xml:space="preserve">                                  М.П.</w:t>
            </w:r>
          </w:p>
        </w:tc>
      </w:tr>
    </w:tbl>
    <w:p w14:paraId="713BC68D" w14:textId="77777777" w:rsidR="003A7E44" w:rsidRDefault="003A7E44" w:rsidP="003A7E44">
      <w:pPr>
        <w:ind w:left="360" w:hanging="360"/>
        <w:jc w:val="center"/>
        <w:rPr>
          <w:rFonts w:ascii="Tahoma" w:hAnsi="Tahoma" w:cs="Tahoma"/>
          <w:b/>
          <w:sz w:val="19"/>
          <w:szCs w:val="19"/>
        </w:rPr>
      </w:pPr>
    </w:p>
    <w:p w14:paraId="1D3CF9A0" w14:textId="77777777" w:rsidR="003A7E44" w:rsidRPr="00F0799C" w:rsidRDefault="003A7E44" w:rsidP="003A7E44">
      <w:pPr>
        <w:rPr>
          <w:rFonts w:ascii="Tahoma" w:hAnsi="Tahoma" w:cs="Tahoma"/>
          <w:sz w:val="19"/>
          <w:szCs w:val="19"/>
        </w:rPr>
      </w:pPr>
    </w:p>
    <w:p w14:paraId="47411FE7" w14:textId="77777777" w:rsidR="003A7E44" w:rsidRPr="00F0799C" w:rsidRDefault="003A7E44" w:rsidP="003A7E44">
      <w:pPr>
        <w:ind w:left="11" w:firstLine="709"/>
        <w:jc w:val="right"/>
        <w:rPr>
          <w:rFonts w:ascii="Tahoma" w:hAnsi="Tahoma" w:cs="Tahoma"/>
          <w:b/>
          <w:sz w:val="19"/>
          <w:szCs w:val="19"/>
        </w:rPr>
      </w:pPr>
      <w:r w:rsidRPr="00F0799C">
        <w:rPr>
          <w:rFonts w:ascii="Tahoma" w:hAnsi="Tahoma" w:cs="Tahoma"/>
          <w:b/>
          <w:sz w:val="19"/>
          <w:szCs w:val="19"/>
        </w:rPr>
        <w:lastRenderedPageBreak/>
        <w:t>Приложение № 2</w:t>
      </w:r>
    </w:p>
    <w:p w14:paraId="2871C446" w14:textId="77777777" w:rsidR="003A7E44" w:rsidRPr="008E516E" w:rsidRDefault="003A7E44" w:rsidP="003A7E44">
      <w:pPr>
        <w:pStyle w:val="af2"/>
        <w:jc w:val="right"/>
        <w:rPr>
          <w:rFonts w:ascii="Tahoma" w:hAnsi="Tahoma" w:cs="Tahoma"/>
          <w:sz w:val="19"/>
          <w:szCs w:val="19"/>
        </w:rPr>
      </w:pPr>
      <w:r w:rsidRPr="00F0799C">
        <w:rPr>
          <w:rFonts w:ascii="Tahoma" w:hAnsi="Tahoma" w:cs="Tahoma"/>
          <w:sz w:val="19"/>
          <w:szCs w:val="19"/>
        </w:rPr>
        <w:t xml:space="preserve">к Договору № </w:t>
      </w:r>
      <w:r>
        <w:rPr>
          <w:rFonts w:ascii="Tahoma" w:hAnsi="Tahoma" w:cs="Tahoma"/>
          <w:sz w:val="19"/>
          <w:szCs w:val="19"/>
        </w:rPr>
        <w:t>________</w:t>
      </w:r>
    </w:p>
    <w:p w14:paraId="2F8385BA" w14:textId="77777777" w:rsidR="003A7E44" w:rsidRPr="00F0799C" w:rsidRDefault="003A7E44" w:rsidP="003A7E44">
      <w:pPr>
        <w:ind w:left="11" w:firstLine="709"/>
        <w:jc w:val="right"/>
        <w:rPr>
          <w:rFonts w:ascii="Tahoma" w:hAnsi="Tahoma" w:cs="Tahoma"/>
          <w:sz w:val="19"/>
          <w:szCs w:val="19"/>
        </w:rPr>
      </w:pPr>
      <w:r w:rsidRPr="00F0799C">
        <w:rPr>
          <w:rFonts w:ascii="Tahoma" w:hAnsi="Tahoma" w:cs="Tahoma"/>
          <w:sz w:val="19"/>
          <w:szCs w:val="19"/>
        </w:rPr>
        <w:t>от «</w:t>
      </w:r>
      <w:r>
        <w:rPr>
          <w:rFonts w:ascii="Tahoma" w:hAnsi="Tahoma" w:cs="Tahoma"/>
          <w:sz w:val="19"/>
          <w:szCs w:val="19"/>
        </w:rPr>
        <w:t>__</w:t>
      </w:r>
      <w:r w:rsidRPr="00F0799C">
        <w:rPr>
          <w:rFonts w:ascii="Tahoma" w:hAnsi="Tahoma" w:cs="Tahoma"/>
          <w:sz w:val="19"/>
          <w:szCs w:val="19"/>
        </w:rPr>
        <w:t>»</w:t>
      </w:r>
      <w:r>
        <w:rPr>
          <w:rFonts w:ascii="Tahoma" w:hAnsi="Tahoma" w:cs="Tahoma"/>
          <w:sz w:val="19"/>
          <w:szCs w:val="19"/>
        </w:rPr>
        <w:t xml:space="preserve"> ______</w:t>
      </w:r>
      <w:r w:rsidRPr="00F0799C">
        <w:rPr>
          <w:rFonts w:ascii="Tahoma" w:hAnsi="Tahoma" w:cs="Tahoma"/>
          <w:sz w:val="19"/>
          <w:szCs w:val="19"/>
        </w:rPr>
        <w:t xml:space="preserve"> 202</w:t>
      </w:r>
      <w:r>
        <w:rPr>
          <w:rFonts w:ascii="Tahoma" w:hAnsi="Tahoma" w:cs="Tahoma"/>
          <w:sz w:val="19"/>
          <w:szCs w:val="19"/>
        </w:rPr>
        <w:t>2</w:t>
      </w:r>
      <w:r w:rsidRPr="00F0799C">
        <w:rPr>
          <w:rFonts w:ascii="Tahoma" w:hAnsi="Tahoma" w:cs="Tahoma"/>
          <w:sz w:val="19"/>
          <w:szCs w:val="19"/>
        </w:rPr>
        <w:t>г.</w:t>
      </w:r>
    </w:p>
    <w:p w14:paraId="63ADF14E" w14:textId="77777777" w:rsidR="003A7E44" w:rsidRPr="00F0799C" w:rsidRDefault="003A7E44" w:rsidP="003A7E44">
      <w:pPr>
        <w:rPr>
          <w:rFonts w:ascii="Tahoma" w:hAnsi="Tahoma" w:cs="Tahoma"/>
          <w:b/>
          <w:sz w:val="19"/>
          <w:szCs w:val="19"/>
        </w:rPr>
      </w:pPr>
    </w:p>
    <w:p w14:paraId="230F3B25" w14:textId="77777777" w:rsidR="003A7E44" w:rsidRPr="00F0799C" w:rsidRDefault="003A7E44" w:rsidP="003A7E44">
      <w:pPr>
        <w:ind w:left="11" w:hanging="11"/>
        <w:jc w:val="center"/>
        <w:rPr>
          <w:rFonts w:ascii="Tahoma" w:hAnsi="Tahoma" w:cs="Tahoma"/>
          <w:b/>
          <w:sz w:val="19"/>
          <w:szCs w:val="19"/>
        </w:rPr>
      </w:pPr>
      <w:r w:rsidRPr="00F0799C">
        <w:rPr>
          <w:rFonts w:ascii="Tahoma" w:hAnsi="Tahoma" w:cs="Tahoma"/>
          <w:b/>
          <w:sz w:val="19"/>
          <w:szCs w:val="19"/>
        </w:rPr>
        <w:t xml:space="preserve">Форма </w:t>
      </w:r>
    </w:p>
    <w:p w14:paraId="1A5CACF2" w14:textId="77777777" w:rsidR="003A7E44" w:rsidRPr="00F0799C" w:rsidRDefault="003A7E44" w:rsidP="003A7E44">
      <w:pPr>
        <w:ind w:left="11" w:hanging="11"/>
        <w:jc w:val="center"/>
        <w:rPr>
          <w:rFonts w:ascii="Tahoma" w:hAnsi="Tahoma" w:cs="Tahoma"/>
          <w:b/>
          <w:sz w:val="19"/>
          <w:szCs w:val="19"/>
        </w:rPr>
      </w:pPr>
      <w:r w:rsidRPr="00F0799C">
        <w:rPr>
          <w:rFonts w:ascii="Tahoma" w:hAnsi="Tahoma" w:cs="Tahoma"/>
          <w:b/>
          <w:sz w:val="19"/>
          <w:szCs w:val="19"/>
        </w:rPr>
        <w:t>Акт сверки простоев</w:t>
      </w:r>
    </w:p>
    <w:p w14:paraId="706383B9" w14:textId="77777777" w:rsidR="003A7E44" w:rsidRPr="003A7E44" w:rsidRDefault="003A7E44" w:rsidP="003A7E44">
      <w:pPr>
        <w:jc w:val="center"/>
        <w:rPr>
          <w:rFonts w:ascii="Tahoma" w:hAnsi="Tahoma" w:cs="Tahoma"/>
          <w:b/>
          <w:sz w:val="19"/>
          <w:szCs w:val="19"/>
        </w:rPr>
      </w:pPr>
      <w:r>
        <w:rPr>
          <w:rFonts w:ascii="Tahoma" w:hAnsi="Tahoma" w:cs="Tahoma"/>
          <w:b/>
          <w:sz w:val="19"/>
          <w:szCs w:val="19"/>
        </w:rPr>
        <w:t xml:space="preserve">к Договору </w:t>
      </w:r>
      <w:r w:rsidRPr="00F0799C">
        <w:rPr>
          <w:rFonts w:ascii="Tahoma" w:hAnsi="Tahoma" w:cs="Tahoma"/>
          <w:b/>
          <w:sz w:val="19"/>
          <w:szCs w:val="19"/>
        </w:rPr>
        <w:t>№_____ от «</w:t>
      </w:r>
      <w:r>
        <w:rPr>
          <w:rFonts w:ascii="Tahoma" w:hAnsi="Tahoma" w:cs="Tahoma"/>
          <w:b/>
          <w:sz w:val="19"/>
          <w:szCs w:val="19"/>
        </w:rPr>
        <w:t>__</w:t>
      </w:r>
      <w:r w:rsidRPr="00F0799C">
        <w:rPr>
          <w:rFonts w:ascii="Tahoma" w:hAnsi="Tahoma" w:cs="Tahoma"/>
          <w:b/>
          <w:sz w:val="19"/>
          <w:szCs w:val="19"/>
        </w:rPr>
        <w:t xml:space="preserve">» </w:t>
      </w:r>
      <w:r>
        <w:rPr>
          <w:rFonts w:ascii="Tahoma" w:hAnsi="Tahoma" w:cs="Tahoma"/>
          <w:b/>
          <w:sz w:val="19"/>
          <w:szCs w:val="19"/>
        </w:rPr>
        <w:t xml:space="preserve">______ </w:t>
      </w:r>
      <w:r w:rsidRPr="00F0799C">
        <w:rPr>
          <w:rFonts w:ascii="Tahoma" w:hAnsi="Tahoma" w:cs="Tahoma"/>
          <w:b/>
          <w:sz w:val="19"/>
          <w:szCs w:val="19"/>
        </w:rPr>
        <w:t>20</w:t>
      </w:r>
      <w:r>
        <w:rPr>
          <w:rFonts w:ascii="Tahoma" w:hAnsi="Tahoma" w:cs="Tahoma"/>
          <w:b/>
          <w:sz w:val="19"/>
          <w:szCs w:val="19"/>
        </w:rPr>
        <w:t>22</w:t>
      </w:r>
      <w:r w:rsidRPr="00F0799C">
        <w:rPr>
          <w:rFonts w:ascii="Tahoma" w:hAnsi="Tahoma" w:cs="Tahoma"/>
          <w:b/>
          <w:sz w:val="19"/>
          <w:szCs w:val="19"/>
        </w:rPr>
        <w:t>г</w:t>
      </w:r>
      <w:r>
        <w:rPr>
          <w:rFonts w:ascii="Tahoma" w:hAnsi="Tahoma" w:cs="Tahoma"/>
          <w:b/>
          <w:sz w:val="19"/>
          <w:szCs w:val="19"/>
        </w:rPr>
        <w:t>.</w:t>
      </w:r>
    </w:p>
    <w:p w14:paraId="34C138CF" w14:textId="77777777" w:rsidR="003A7E44" w:rsidRDefault="003A7E44" w:rsidP="003A7E44">
      <w:pPr>
        <w:pStyle w:val="af2"/>
        <w:ind w:firstLine="708"/>
        <w:jc w:val="both"/>
        <w:rPr>
          <w:rFonts w:ascii="Tahoma" w:hAnsi="Tahoma" w:cs="Tahoma"/>
          <w:sz w:val="19"/>
          <w:szCs w:val="19"/>
        </w:rPr>
      </w:pPr>
      <w:r w:rsidRPr="001A4415">
        <w:rPr>
          <w:rFonts w:ascii="Tahoma" w:hAnsi="Tahoma" w:cs="Tahoma"/>
          <w:b/>
          <w:sz w:val="19"/>
          <w:szCs w:val="19"/>
        </w:rPr>
        <w:t>______________</w:t>
      </w:r>
      <w:r w:rsidRPr="004E25AB">
        <w:rPr>
          <w:rFonts w:ascii="Tahoma" w:hAnsi="Tahoma" w:cs="Tahoma"/>
          <w:b/>
          <w:sz w:val="19"/>
          <w:szCs w:val="19"/>
        </w:rPr>
        <w:t>,</w:t>
      </w:r>
      <w:r w:rsidRPr="00F0799C">
        <w:rPr>
          <w:rFonts w:ascii="Tahoma" w:hAnsi="Tahoma" w:cs="Tahoma"/>
          <w:b/>
          <w:bCs/>
          <w:sz w:val="19"/>
          <w:szCs w:val="19"/>
        </w:rPr>
        <w:t xml:space="preserve"> </w:t>
      </w:r>
      <w:r w:rsidRPr="00F0799C">
        <w:rPr>
          <w:rFonts w:ascii="Tahoma" w:hAnsi="Tahoma" w:cs="Tahoma"/>
          <w:sz w:val="19"/>
          <w:szCs w:val="19"/>
        </w:rPr>
        <w:t xml:space="preserve">именуемое в дальнейшем ИСПОЛНИТЕЛЬ, в лице </w:t>
      </w:r>
      <w:r w:rsidRPr="001A4415">
        <w:rPr>
          <w:rFonts w:ascii="Tahoma" w:hAnsi="Tahoma" w:cs="Tahoma"/>
          <w:sz w:val="19"/>
          <w:szCs w:val="19"/>
        </w:rPr>
        <w:t>_______________</w:t>
      </w:r>
      <w:r w:rsidRPr="004E25AB">
        <w:rPr>
          <w:rFonts w:ascii="Tahoma" w:hAnsi="Tahoma" w:cs="Tahoma"/>
          <w:sz w:val="19"/>
          <w:szCs w:val="19"/>
        </w:rPr>
        <w:t xml:space="preserve">, </w:t>
      </w:r>
      <w:r w:rsidRPr="00F0799C">
        <w:rPr>
          <w:rFonts w:ascii="Tahoma" w:hAnsi="Tahoma" w:cs="Tahoma"/>
          <w:sz w:val="19"/>
          <w:szCs w:val="19"/>
        </w:rPr>
        <w:t xml:space="preserve">действующего на основании </w:t>
      </w:r>
      <w:r w:rsidRPr="001A4415">
        <w:rPr>
          <w:rFonts w:ascii="Tahoma" w:hAnsi="Tahoma" w:cs="Tahoma"/>
          <w:sz w:val="19"/>
          <w:szCs w:val="19"/>
        </w:rPr>
        <w:t>_____________</w:t>
      </w:r>
      <w:r w:rsidRPr="00F0799C">
        <w:rPr>
          <w:rFonts w:ascii="Tahoma" w:hAnsi="Tahoma" w:cs="Tahoma"/>
          <w:sz w:val="19"/>
          <w:szCs w:val="19"/>
        </w:rPr>
        <w:t xml:space="preserve">, с одной стороны, </w:t>
      </w:r>
    </w:p>
    <w:p w14:paraId="73AD268D" w14:textId="77777777" w:rsidR="003A7E44" w:rsidRPr="00F0799C" w:rsidRDefault="003A7E44" w:rsidP="003A7E44">
      <w:pPr>
        <w:spacing w:before="120"/>
        <w:ind w:firstLine="540"/>
        <w:jc w:val="both"/>
        <w:rPr>
          <w:rFonts w:ascii="Tahoma" w:hAnsi="Tahoma" w:cs="Tahoma"/>
          <w:sz w:val="19"/>
          <w:szCs w:val="19"/>
        </w:rPr>
      </w:pPr>
      <w:r w:rsidRPr="00F0799C">
        <w:rPr>
          <w:rFonts w:ascii="Tahoma" w:hAnsi="Tahoma" w:cs="Tahoma"/>
          <w:sz w:val="19"/>
          <w:szCs w:val="19"/>
        </w:rPr>
        <w:t xml:space="preserve">и </w:t>
      </w:r>
      <w:r w:rsidRPr="00F0799C">
        <w:rPr>
          <w:rFonts w:ascii="Tahoma" w:hAnsi="Tahoma" w:cs="Tahoma"/>
          <w:b/>
          <w:sz w:val="19"/>
          <w:szCs w:val="19"/>
        </w:rPr>
        <w:t>ЗАО «Альфа Телеком»</w:t>
      </w:r>
      <w:r w:rsidRPr="00F0799C">
        <w:rPr>
          <w:rFonts w:ascii="Tahoma" w:hAnsi="Tahoma" w:cs="Tahoma"/>
          <w:sz w:val="19"/>
          <w:szCs w:val="19"/>
        </w:rPr>
        <w:t xml:space="preserve">, </w:t>
      </w:r>
      <w:r w:rsidRPr="00F0799C">
        <w:rPr>
          <w:rFonts w:ascii="Tahoma" w:hAnsi="Tahoma" w:cs="Tahoma"/>
          <w:spacing w:val="-2"/>
          <w:sz w:val="19"/>
          <w:szCs w:val="19"/>
        </w:rPr>
        <w:t xml:space="preserve">именуемое в дальнейшем ЗАКАЗЧИК, в лице </w:t>
      </w:r>
      <w:r>
        <w:rPr>
          <w:rFonts w:ascii="Tahoma" w:hAnsi="Tahoma" w:cs="Tahoma"/>
          <w:spacing w:val="-2"/>
          <w:sz w:val="19"/>
          <w:szCs w:val="19"/>
        </w:rPr>
        <w:t xml:space="preserve">Мамытова Н.Т. </w:t>
      </w:r>
      <w:r w:rsidRPr="00F0799C">
        <w:rPr>
          <w:rFonts w:ascii="Tahoma" w:hAnsi="Tahoma" w:cs="Tahoma"/>
          <w:spacing w:val="-2"/>
          <w:sz w:val="19"/>
          <w:szCs w:val="19"/>
        </w:rPr>
        <w:t>Генерального директора, действующего на основании Устава</w:t>
      </w:r>
      <w:r w:rsidRPr="00F0799C">
        <w:rPr>
          <w:rFonts w:ascii="Tahoma" w:hAnsi="Tahoma" w:cs="Tahoma"/>
          <w:sz w:val="19"/>
          <w:szCs w:val="19"/>
        </w:rPr>
        <w:t>, с другой стороны, вместе именуемые «Стороны», а каждое по отдельности «Сторона», удостоверяют нижеследующее:</w:t>
      </w:r>
    </w:p>
    <w:p w14:paraId="54ACE8C1" w14:textId="77777777" w:rsidR="003A7E44" w:rsidRPr="00F0799C" w:rsidRDefault="003A7E44" w:rsidP="0046158A">
      <w:pPr>
        <w:numPr>
          <w:ilvl w:val="0"/>
          <w:numId w:val="10"/>
        </w:numPr>
        <w:tabs>
          <w:tab w:val="left" w:pos="709"/>
          <w:tab w:val="num" w:pos="1080"/>
        </w:tabs>
        <w:spacing w:after="0" w:line="240" w:lineRule="auto"/>
        <w:ind w:left="0" w:firstLine="0"/>
        <w:jc w:val="both"/>
        <w:rPr>
          <w:rFonts w:ascii="Tahoma" w:hAnsi="Tahoma" w:cs="Tahoma"/>
          <w:sz w:val="19"/>
          <w:szCs w:val="19"/>
        </w:rPr>
      </w:pPr>
      <w:r>
        <w:rPr>
          <w:noProof/>
          <w:lang w:eastAsia="ru-RU"/>
        </w:rPr>
        <mc:AlternateContent>
          <mc:Choice Requires="wps">
            <w:drawing>
              <wp:anchor distT="0" distB="0" distL="114300" distR="114300" simplePos="0" relativeHeight="251659264" behindDoc="1" locked="0" layoutInCell="1" allowOverlap="1" wp14:anchorId="69B94580" wp14:editId="03AC25EE">
                <wp:simplePos x="0" y="0"/>
                <wp:positionH relativeFrom="margin">
                  <wp:align>center</wp:align>
                </wp:positionH>
                <wp:positionV relativeFrom="paragraph">
                  <wp:posOffset>69082</wp:posOffset>
                </wp:positionV>
                <wp:extent cx="6323965" cy="1751051"/>
                <wp:effectExtent l="1753235" t="0" r="1715770" b="0"/>
                <wp:wrapNone/>
                <wp:docPr id="1" name="Надпись 1"/>
                <wp:cNvGraphicFramePr/>
                <a:graphic xmlns:a="http://schemas.openxmlformats.org/drawingml/2006/main">
                  <a:graphicData uri="http://schemas.microsoft.com/office/word/2010/wordprocessingShape">
                    <wps:wsp>
                      <wps:cNvSpPr txBox="1"/>
                      <wps:spPr>
                        <a:xfrm rot="18656586">
                          <a:off x="0" y="0"/>
                          <a:ext cx="6323965" cy="1751051"/>
                        </a:xfrm>
                        <a:prstGeom prst="rect">
                          <a:avLst/>
                        </a:prstGeom>
                        <a:noFill/>
                        <a:ln>
                          <a:noFill/>
                        </a:ln>
                      </wps:spPr>
                      <wps:txbx>
                        <w:txbxContent>
                          <w:p w14:paraId="6DFFF3B9" w14:textId="77777777" w:rsidR="001A1A61" w:rsidRPr="002F5B23" w:rsidRDefault="001A1A61" w:rsidP="003A7E44">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3A7E44">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94580" id="_x0000_t202" coordsize="21600,21600" o:spt="202" path="m,l,21600r21600,l21600,xe">
                <v:stroke joinstyle="miter"/>
                <v:path gradientshapeok="t" o:connecttype="rect"/>
              </v:shapetype>
              <v:shape id="Надпись 1" o:spid="_x0000_s1026" type="#_x0000_t202" style="position:absolute;left:0;text-align:left;margin-left:0;margin-top:5.45pt;width:497.95pt;height:137.9pt;rotation:-3214993fd;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" filled="f" stroked="f">
                <v:textbox>
                  <w:txbxContent>
                    <w:p w14:paraId="6DFFF3B9" w14:textId="77777777" w:rsidR="001A1A61" w:rsidRPr="002F5B23" w:rsidRDefault="001A1A61" w:rsidP="003A7E44">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3A7E44">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v:textbox>
                <w10:wrap anchorx="margin"/>
              </v:shape>
            </w:pict>
          </mc:Fallback>
        </mc:AlternateContent>
      </w:r>
      <w:r w:rsidRPr="00F0799C">
        <w:rPr>
          <w:rFonts w:ascii="Tahoma" w:hAnsi="Tahoma" w:cs="Tahoma"/>
          <w:sz w:val="19"/>
          <w:szCs w:val="19"/>
        </w:rPr>
        <w:t xml:space="preserve">Настоящим подтверждаем факт перерыва/простоя/КРП/деградации </w:t>
      </w:r>
      <w:r>
        <w:rPr>
          <w:rFonts w:ascii="Tahoma" w:hAnsi="Tahoma" w:cs="Tahoma"/>
          <w:sz w:val="19"/>
          <w:szCs w:val="19"/>
        </w:rPr>
        <w:t>У</w:t>
      </w:r>
      <w:r w:rsidRPr="00F0799C">
        <w:rPr>
          <w:rFonts w:ascii="Tahoma" w:hAnsi="Tahoma" w:cs="Tahoma"/>
          <w:sz w:val="19"/>
          <w:szCs w:val="19"/>
        </w:rPr>
        <w:t xml:space="preserve">слуги </w:t>
      </w:r>
      <w:r>
        <w:rPr>
          <w:rFonts w:ascii="Tahoma" w:hAnsi="Tahoma" w:cs="Tahoma"/>
          <w:sz w:val="19"/>
          <w:szCs w:val="19"/>
        </w:rPr>
        <w:t>доступа</w:t>
      </w:r>
      <w:r w:rsidRPr="00F0799C">
        <w:rPr>
          <w:rFonts w:ascii="Tahoma" w:hAnsi="Tahoma" w:cs="Tahoma"/>
          <w:sz w:val="19"/>
          <w:szCs w:val="19"/>
        </w:rPr>
        <w:t xml:space="preserve"> в сеть Интернет</w:t>
      </w:r>
      <w:r>
        <w:rPr>
          <w:rFonts w:ascii="Tahoma" w:hAnsi="Tahoma" w:cs="Tahoma"/>
          <w:sz w:val="19"/>
          <w:szCs w:val="19"/>
        </w:rPr>
        <w:t xml:space="preserve"> </w:t>
      </w:r>
      <w:r w:rsidRPr="00F0799C">
        <w:rPr>
          <w:rFonts w:ascii="Tahoma" w:hAnsi="Tahoma" w:cs="Tahoma"/>
          <w:sz w:val="19"/>
          <w:szCs w:val="19"/>
        </w:rPr>
        <w:t xml:space="preserve">в период с </w:t>
      </w:r>
      <w:r w:rsidRPr="00F0799C">
        <w:rPr>
          <w:rFonts w:ascii="Tahoma" w:hAnsi="Tahoma" w:cs="Tahoma"/>
          <w:i/>
          <w:sz w:val="19"/>
          <w:szCs w:val="19"/>
        </w:rPr>
        <w:t>ХХ.ХХ.ХХХХ – ХХ.ХХ.ХХХХ</w:t>
      </w:r>
      <w:r w:rsidRPr="00F0799C">
        <w:rPr>
          <w:rFonts w:ascii="Tahoma" w:hAnsi="Tahoma" w:cs="Tahoma"/>
          <w:sz w:val="19"/>
          <w:szCs w:val="19"/>
        </w:rPr>
        <w:t>:</w:t>
      </w:r>
    </w:p>
    <w:p w14:paraId="086A25EF" w14:textId="77777777" w:rsidR="003A7E44" w:rsidRPr="00F0799C" w:rsidRDefault="003A7E44" w:rsidP="003A7E44">
      <w:pPr>
        <w:tabs>
          <w:tab w:val="left" w:pos="709"/>
        </w:tabs>
        <w:rPr>
          <w:rFonts w:ascii="Tahoma" w:hAnsi="Tahoma" w:cs="Tahoma"/>
          <w:b/>
          <w:sz w:val="19"/>
          <w:szCs w:val="19"/>
        </w:rPr>
      </w:pPr>
    </w:p>
    <w:p w14:paraId="6B3DF1ED" w14:textId="77777777" w:rsidR="003A7E44" w:rsidRPr="00F0799C" w:rsidRDefault="003A7E44" w:rsidP="003A7E44">
      <w:pPr>
        <w:tabs>
          <w:tab w:val="left" w:pos="709"/>
        </w:tabs>
        <w:rPr>
          <w:rFonts w:ascii="Tahoma" w:hAnsi="Tahoma" w:cs="Tahoma"/>
          <w:b/>
          <w:sz w:val="19"/>
          <w:szCs w:val="19"/>
        </w:rPr>
      </w:pPr>
      <w:r w:rsidRPr="00F0799C">
        <w:rPr>
          <w:rFonts w:ascii="Tahoma" w:hAnsi="Tahoma" w:cs="Tahoma"/>
          <w:b/>
          <w:sz w:val="19"/>
          <w:szCs w:val="19"/>
        </w:rPr>
        <w:t>Таблица</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1861"/>
        <w:gridCol w:w="2374"/>
        <w:gridCol w:w="2185"/>
        <w:gridCol w:w="1895"/>
      </w:tblGrid>
      <w:tr w:rsidR="003A7E44" w:rsidRPr="00F0799C" w14:paraId="2D2A9D2F" w14:textId="77777777" w:rsidTr="003205F6">
        <w:trPr>
          <w:trHeight w:val="464"/>
        </w:trPr>
        <w:tc>
          <w:tcPr>
            <w:tcW w:w="2007" w:type="dxa"/>
            <w:vMerge w:val="restart"/>
            <w:tcBorders>
              <w:top w:val="single" w:sz="4" w:space="0" w:color="auto"/>
              <w:left w:val="single" w:sz="4" w:space="0" w:color="auto"/>
              <w:bottom w:val="single" w:sz="4" w:space="0" w:color="auto"/>
              <w:right w:val="single" w:sz="4" w:space="0" w:color="auto"/>
            </w:tcBorders>
            <w:vAlign w:val="center"/>
            <w:hideMark/>
          </w:tcPr>
          <w:p w14:paraId="42770277"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Период фиксации простоя</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14:paraId="6AA66253"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 xml:space="preserve">Отчетный период предоставления компенсации </w:t>
            </w:r>
          </w:p>
        </w:tc>
        <w:tc>
          <w:tcPr>
            <w:tcW w:w="2309" w:type="dxa"/>
            <w:vMerge w:val="restart"/>
            <w:tcBorders>
              <w:top w:val="single" w:sz="4" w:space="0" w:color="auto"/>
              <w:left w:val="single" w:sz="4" w:space="0" w:color="auto"/>
              <w:bottom w:val="single" w:sz="4" w:space="0" w:color="auto"/>
              <w:right w:val="single" w:sz="4" w:space="0" w:color="auto"/>
            </w:tcBorders>
            <w:vAlign w:val="center"/>
            <w:hideMark/>
          </w:tcPr>
          <w:p w14:paraId="0C16F4DB"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 xml:space="preserve">Сумма платежа </w:t>
            </w:r>
            <w:r>
              <w:rPr>
                <w:rFonts w:ascii="Tahoma" w:hAnsi="Tahoma" w:cs="Tahoma"/>
                <w:sz w:val="19"/>
                <w:szCs w:val="19"/>
              </w:rPr>
              <w:t>за отчетный месяц</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67BC1BD8"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Длительность простоев за период фиксации простоя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8526B4"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Сумма компенсации</w:t>
            </w:r>
          </w:p>
        </w:tc>
      </w:tr>
      <w:tr w:rsidR="003A7E44" w:rsidRPr="00F0799C" w14:paraId="65D2E251" w14:textId="77777777" w:rsidTr="003205F6">
        <w:trPr>
          <w:trHeight w:val="517"/>
        </w:trPr>
        <w:tc>
          <w:tcPr>
            <w:tcW w:w="2007" w:type="dxa"/>
            <w:vMerge/>
            <w:tcBorders>
              <w:top w:val="single" w:sz="4" w:space="0" w:color="auto"/>
              <w:left w:val="single" w:sz="4" w:space="0" w:color="auto"/>
              <w:bottom w:val="single" w:sz="4" w:space="0" w:color="auto"/>
              <w:right w:val="single" w:sz="4" w:space="0" w:color="auto"/>
            </w:tcBorders>
            <w:vAlign w:val="center"/>
            <w:hideMark/>
          </w:tcPr>
          <w:p w14:paraId="56DCED17" w14:textId="77777777" w:rsidR="003A7E44" w:rsidRPr="00F0799C" w:rsidRDefault="003A7E44" w:rsidP="003205F6">
            <w:pPr>
              <w:rPr>
                <w:rFonts w:ascii="Tahoma" w:hAnsi="Tahoma" w:cs="Tahoma"/>
                <w:sz w:val="19"/>
                <w:szCs w:val="19"/>
              </w:rPr>
            </w:pPr>
          </w:p>
        </w:tc>
        <w:tc>
          <w:tcPr>
            <w:tcW w:w="1810" w:type="dxa"/>
            <w:vMerge/>
            <w:tcBorders>
              <w:top w:val="single" w:sz="4" w:space="0" w:color="auto"/>
              <w:left w:val="single" w:sz="4" w:space="0" w:color="auto"/>
              <w:bottom w:val="single" w:sz="4" w:space="0" w:color="auto"/>
              <w:right w:val="single" w:sz="4" w:space="0" w:color="auto"/>
            </w:tcBorders>
            <w:vAlign w:val="center"/>
          </w:tcPr>
          <w:p w14:paraId="74805D19" w14:textId="77777777" w:rsidR="003A7E44" w:rsidRPr="00F0799C" w:rsidRDefault="003A7E44" w:rsidP="003205F6">
            <w:pPr>
              <w:rPr>
                <w:rFonts w:ascii="Tahoma" w:hAnsi="Tahoma" w:cs="Tahoma"/>
                <w:sz w:val="19"/>
                <w:szCs w:val="19"/>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7B808ECD" w14:textId="77777777" w:rsidR="003A7E44" w:rsidRPr="00F0799C" w:rsidRDefault="003A7E44" w:rsidP="003205F6">
            <w:pPr>
              <w:rPr>
                <w:rFonts w:ascii="Tahoma" w:hAnsi="Tahoma" w:cs="Tahoma"/>
                <w:sz w:val="19"/>
                <w:szCs w:val="19"/>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0DF33F18" w14:textId="77777777" w:rsidR="003A7E44" w:rsidRPr="00F0799C" w:rsidRDefault="003A7E44" w:rsidP="003205F6">
            <w:pPr>
              <w:rPr>
                <w:rFonts w:ascii="Tahoma" w:hAnsi="Tahoma" w:cs="Tahoma"/>
                <w:sz w:val="19"/>
                <w:szCs w:val="19"/>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C82F7E" w14:textId="77777777" w:rsidR="003A7E44" w:rsidRPr="00F0799C" w:rsidRDefault="003A7E44" w:rsidP="003205F6">
            <w:pPr>
              <w:rPr>
                <w:rFonts w:ascii="Tahoma" w:hAnsi="Tahoma" w:cs="Tahoma"/>
                <w:sz w:val="19"/>
                <w:szCs w:val="19"/>
              </w:rPr>
            </w:pPr>
          </w:p>
        </w:tc>
      </w:tr>
      <w:tr w:rsidR="003A7E44" w:rsidRPr="00F0799C" w14:paraId="39719817" w14:textId="77777777" w:rsidTr="003205F6">
        <w:trPr>
          <w:trHeight w:val="205"/>
        </w:trPr>
        <w:tc>
          <w:tcPr>
            <w:tcW w:w="2007" w:type="dxa"/>
            <w:tcBorders>
              <w:top w:val="single" w:sz="4" w:space="0" w:color="auto"/>
              <w:left w:val="single" w:sz="4" w:space="0" w:color="auto"/>
              <w:bottom w:val="single" w:sz="4" w:space="0" w:color="auto"/>
              <w:right w:val="single" w:sz="4" w:space="0" w:color="auto"/>
            </w:tcBorders>
            <w:hideMark/>
          </w:tcPr>
          <w:p w14:paraId="66412CB1"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1</w:t>
            </w:r>
          </w:p>
        </w:tc>
        <w:tc>
          <w:tcPr>
            <w:tcW w:w="1810" w:type="dxa"/>
            <w:tcBorders>
              <w:top w:val="single" w:sz="4" w:space="0" w:color="auto"/>
              <w:left w:val="single" w:sz="4" w:space="0" w:color="auto"/>
              <w:bottom w:val="single" w:sz="4" w:space="0" w:color="auto"/>
              <w:right w:val="single" w:sz="4" w:space="0" w:color="auto"/>
            </w:tcBorders>
            <w:hideMark/>
          </w:tcPr>
          <w:p w14:paraId="6D5C7863"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2</w:t>
            </w:r>
          </w:p>
        </w:tc>
        <w:tc>
          <w:tcPr>
            <w:tcW w:w="2309" w:type="dxa"/>
            <w:tcBorders>
              <w:top w:val="single" w:sz="4" w:space="0" w:color="auto"/>
              <w:left w:val="single" w:sz="4" w:space="0" w:color="auto"/>
              <w:bottom w:val="single" w:sz="4" w:space="0" w:color="auto"/>
              <w:right w:val="single" w:sz="4" w:space="0" w:color="auto"/>
            </w:tcBorders>
            <w:hideMark/>
          </w:tcPr>
          <w:p w14:paraId="0F8351FF"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3</w:t>
            </w:r>
          </w:p>
        </w:tc>
        <w:tc>
          <w:tcPr>
            <w:tcW w:w="2125" w:type="dxa"/>
            <w:tcBorders>
              <w:top w:val="single" w:sz="4" w:space="0" w:color="auto"/>
              <w:left w:val="single" w:sz="4" w:space="0" w:color="auto"/>
              <w:bottom w:val="single" w:sz="4" w:space="0" w:color="auto"/>
              <w:right w:val="single" w:sz="4" w:space="0" w:color="auto"/>
            </w:tcBorders>
            <w:hideMark/>
          </w:tcPr>
          <w:p w14:paraId="3BED69FF"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4</w:t>
            </w:r>
          </w:p>
        </w:tc>
        <w:tc>
          <w:tcPr>
            <w:tcW w:w="1843" w:type="dxa"/>
            <w:tcBorders>
              <w:top w:val="single" w:sz="4" w:space="0" w:color="auto"/>
              <w:left w:val="single" w:sz="4" w:space="0" w:color="auto"/>
              <w:bottom w:val="single" w:sz="4" w:space="0" w:color="auto"/>
              <w:right w:val="single" w:sz="4" w:space="0" w:color="auto"/>
            </w:tcBorders>
            <w:hideMark/>
          </w:tcPr>
          <w:p w14:paraId="1E08249F" w14:textId="77777777" w:rsidR="003A7E44" w:rsidRPr="00F0799C" w:rsidRDefault="003A7E44" w:rsidP="003205F6">
            <w:pPr>
              <w:jc w:val="center"/>
              <w:rPr>
                <w:rFonts w:ascii="Tahoma" w:hAnsi="Tahoma" w:cs="Tahoma"/>
                <w:sz w:val="19"/>
                <w:szCs w:val="19"/>
              </w:rPr>
            </w:pPr>
            <w:r w:rsidRPr="00F0799C">
              <w:rPr>
                <w:rFonts w:ascii="Tahoma" w:hAnsi="Tahoma" w:cs="Tahoma"/>
                <w:sz w:val="19"/>
                <w:szCs w:val="19"/>
              </w:rPr>
              <w:t>5</w:t>
            </w:r>
          </w:p>
        </w:tc>
      </w:tr>
      <w:tr w:rsidR="003A7E44" w:rsidRPr="00F0799C" w14:paraId="27591A97" w14:textId="77777777" w:rsidTr="003205F6">
        <w:trPr>
          <w:trHeight w:val="229"/>
        </w:trPr>
        <w:tc>
          <w:tcPr>
            <w:tcW w:w="2007" w:type="dxa"/>
            <w:tcBorders>
              <w:top w:val="single" w:sz="4" w:space="0" w:color="auto"/>
              <w:left w:val="single" w:sz="4" w:space="0" w:color="auto"/>
              <w:bottom w:val="single" w:sz="4" w:space="0" w:color="auto"/>
              <w:right w:val="single" w:sz="4" w:space="0" w:color="auto"/>
            </w:tcBorders>
          </w:tcPr>
          <w:p w14:paraId="55E48A43" w14:textId="77777777" w:rsidR="003A7E44" w:rsidRPr="00F0799C" w:rsidRDefault="003A7E44" w:rsidP="003205F6">
            <w:pPr>
              <w:jc w:val="center"/>
              <w:rPr>
                <w:rFonts w:ascii="Tahoma" w:hAnsi="Tahoma" w:cs="Tahoma"/>
                <w:sz w:val="19"/>
                <w:szCs w:val="19"/>
              </w:rPr>
            </w:pPr>
          </w:p>
        </w:tc>
        <w:tc>
          <w:tcPr>
            <w:tcW w:w="1810" w:type="dxa"/>
            <w:tcBorders>
              <w:top w:val="single" w:sz="4" w:space="0" w:color="auto"/>
              <w:left w:val="single" w:sz="4" w:space="0" w:color="auto"/>
              <w:bottom w:val="single" w:sz="4" w:space="0" w:color="auto"/>
              <w:right w:val="single" w:sz="4" w:space="0" w:color="auto"/>
            </w:tcBorders>
          </w:tcPr>
          <w:p w14:paraId="3B99195C" w14:textId="77777777" w:rsidR="003A7E44" w:rsidRPr="00F0799C" w:rsidRDefault="003A7E44" w:rsidP="003205F6">
            <w:pPr>
              <w:rPr>
                <w:rFonts w:ascii="Tahoma" w:hAnsi="Tahoma" w:cs="Tahoma"/>
                <w:sz w:val="19"/>
                <w:szCs w:val="19"/>
              </w:rPr>
            </w:pPr>
          </w:p>
        </w:tc>
        <w:tc>
          <w:tcPr>
            <w:tcW w:w="2309" w:type="dxa"/>
            <w:tcBorders>
              <w:top w:val="single" w:sz="4" w:space="0" w:color="auto"/>
              <w:left w:val="single" w:sz="4" w:space="0" w:color="auto"/>
              <w:bottom w:val="single" w:sz="4" w:space="0" w:color="auto"/>
              <w:right w:val="single" w:sz="4" w:space="0" w:color="auto"/>
            </w:tcBorders>
          </w:tcPr>
          <w:p w14:paraId="7B6EC346" w14:textId="77777777" w:rsidR="003A7E44" w:rsidRPr="00F0799C" w:rsidRDefault="003A7E44" w:rsidP="003205F6">
            <w:pPr>
              <w:rPr>
                <w:rFonts w:ascii="Tahoma" w:hAnsi="Tahoma" w:cs="Tahoma"/>
                <w:sz w:val="19"/>
                <w:szCs w:val="19"/>
              </w:rPr>
            </w:pPr>
          </w:p>
        </w:tc>
        <w:tc>
          <w:tcPr>
            <w:tcW w:w="2125" w:type="dxa"/>
            <w:tcBorders>
              <w:top w:val="single" w:sz="4" w:space="0" w:color="auto"/>
              <w:left w:val="single" w:sz="4" w:space="0" w:color="auto"/>
              <w:bottom w:val="single" w:sz="4" w:space="0" w:color="auto"/>
              <w:right w:val="single" w:sz="4" w:space="0" w:color="auto"/>
            </w:tcBorders>
          </w:tcPr>
          <w:p w14:paraId="63464100" w14:textId="77777777" w:rsidR="003A7E44" w:rsidRPr="00F0799C" w:rsidRDefault="003A7E44" w:rsidP="003205F6">
            <w:pPr>
              <w:jc w:val="center"/>
              <w:rPr>
                <w:rFonts w:ascii="Tahoma" w:hAnsi="Tahoma" w:cs="Tahoma"/>
                <w:sz w:val="19"/>
                <w:szCs w:val="19"/>
              </w:rPr>
            </w:pPr>
          </w:p>
        </w:tc>
        <w:tc>
          <w:tcPr>
            <w:tcW w:w="1843" w:type="dxa"/>
            <w:tcBorders>
              <w:top w:val="single" w:sz="4" w:space="0" w:color="auto"/>
              <w:left w:val="single" w:sz="4" w:space="0" w:color="auto"/>
              <w:bottom w:val="single" w:sz="4" w:space="0" w:color="auto"/>
              <w:right w:val="single" w:sz="4" w:space="0" w:color="auto"/>
            </w:tcBorders>
          </w:tcPr>
          <w:p w14:paraId="19387E7C" w14:textId="77777777" w:rsidR="003A7E44" w:rsidRPr="00F0799C" w:rsidRDefault="003A7E44" w:rsidP="003205F6">
            <w:pPr>
              <w:tabs>
                <w:tab w:val="center" w:pos="619"/>
              </w:tabs>
              <w:jc w:val="center"/>
              <w:rPr>
                <w:rFonts w:ascii="Tahoma" w:hAnsi="Tahoma" w:cs="Tahoma"/>
                <w:sz w:val="19"/>
                <w:szCs w:val="19"/>
              </w:rPr>
            </w:pPr>
          </w:p>
        </w:tc>
      </w:tr>
      <w:tr w:rsidR="003A7E44" w:rsidRPr="00F0799C" w14:paraId="01B3A4DE" w14:textId="77777777" w:rsidTr="003205F6">
        <w:trPr>
          <w:trHeight w:val="215"/>
        </w:trPr>
        <w:tc>
          <w:tcPr>
            <w:tcW w:w="6126" w:type="dxa"/>
            <w:gridSpan w:val="3"/>
            <w:tcBorders>
              <w:top w:val="single" w:sz="4" w:space="0" w:color="auto"/>
              <w:left w:val="single" w:sz="4" w:space="0" w:color="auto"/>
              <w:bottom w:val="single" w:sz="4" w:space="0" w:color="auto"/>
              <w:right w:val="single" w:sz="4" w:space="0" w:color="auto"/>
            </w:tcBorders>
          </w:tcPr>
          <w:p w14:paraId="205DC788"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Итого: </w:t>
            </w:r>
          </w:p>
        </w:tc>
        <w:tc>
          <w:tcPr>
            <w:tcW w:w="3968" w:type="dxa"/>
            <w:gridSpan w:val="2"/>
            <w:tcBorders>
              <w:top w:val="single" w:sz="4" w:space="0" w:color="auto"/>
              <w:left w:val="single" w:sz="4" w:space="0" w:color="auto"/>
              <w:bottom w:val="single" w:sz="4" w:space="0" w:color="auto"/>
              <w:right w:val="single" w:sz="4" w:space="0" w:color="auto"/>
            </w:tcBorders>
          </w:tcPr>
          <w:p w14:paraId="48BC7A7B" w14:textId="77777777" w:rsidR="003A7E44" w:rsidRPr="00F0799C" w:rsidRDefault="003A7E44" w:rsidP="003205F6">
            <w:pPr>
              <w:tabs>
                <w:tab w:val="center" w:pos="619"/>
              </w:tabs>
              <w:jc w:val="center"/>
              <w:rPr>
                <w:rFonts w:ascii="Tahoma" w:hAnsi="Tahoma" w:cs="Tahoma"/>
                <w:sz w:val="19"/>
                <w:szCs w:val="19"/>
              </w:rPr>
            </w:pPr>
          </w:p>
        </w:tc>
      </w:tr>
    </w:tbl>
    <w:p w14:paraId="63C88681" w14:textId="77777777" w:rsidR="003A7E44" w:rsidRPr="00F0799C" w:rsidRDefault="003A7E44" w:rsidP="003A7E44">
      <w:pPr>
        <w:tabs>
          <w:tab w:val="left" w:pos="709"/>
        </w:tabs>
        <w:jc w:val="both"/>
        <w:rPr>
          <w:rFonts w:ascii="Tahoma" w:hAnsi="Tahoma" w:cs="Tahoma"/>
          <w:sz w:val="19"/>
          <w:szCs w:val="19"/>
        </w:rPr>
      </w:pPr>
    </w:p>
    <w:p w14:paraId="1EDCE300" w14:textId="77777777" w:rsidR="003A7E44" w:rsidRPr="00F0799C" w:rsidRDefault="003A7E44" w:rsidP="0046158A">
      <w:pPr>
        <w:pStyle w:val="a3"/>
        <w:numPr>
          <w:ilvl w:val="0"/>
          <w:numId w:val="10"/>
        </w:numPr>
        <w:tabs>
          <w:tab w:val="clear" w:pos="1410"/>
          <w:tab w:val="num" w:pos="709"/>
        </w:tabs>
        <w:ind w:left="709" w:hanging="709"/>
        <w:contextualSpacing/>
        <w:jc w:val="both"/>
        <w:rPr>
          <w:rFonts w:ascii="Tahoma" w:hAnsi="Tahoma" w:cs="Tahoma"/>
          <w:sz w:val="19"/>
          <w:szCs w:val="19"/>
        </w:rPr>
      </w:pPr>
      <w:r w:rsidRPr="00F0799C">
        <w:rPr>
          <w:rFonts w:ascii="Tahoma" w:hAnsi="Tahoma" w:cs="Tahoma"/>
          <w:sz w:val="19"/>
          <w:szCs w:val="19"/>
        </w:rPr>
        <w:t xml:space="preserve">Настоящий Акт является основанием для перерасчета стоимости оказания </w:t>
      </w:r>
      <w:r>
        <w:rPr>
          <w:rFonts w:ascii="Tahoma" w:hAnsi="Tahoma" w:cs="Tahoma"/>
          <w:sz w:val="19"/>
          <w:szCs w:val="19"/>
        </w:rPr>
        <w:t>У</w:t>
      </w:r>
      <w:r w:rsidRPr="00F0799C">
        <w:rPr>
          <w:rFonts w:ascii="Tahoma" w:hAnsi="Tahoma" w:cs="Tahoma"/>
          <w:sz w:val="19"/>
          <w:szCs w:val="19"/>
        </w:rPr>
        <w:t xml:space="preserve">слуги. </w:t>
      </w:r>
    </w:p>
    <w:p w14:paraId="1AFD4334" w14:textId="77777777" w:rsidR="003A7E44" w:rsidRPr="00F0799C" w:rsidRDefault="003A7E44" w:rsidP="0046158A">
      <w:pPr>
        <w:pStyle w:val="a3"/>
        <w:numPr>
          <w:ilvl w:val="0"/>
          <w:numId w:val="10"/>
        </w:numPr>
        <w:tabs>
          <w:tab w:val="left" w:pos="709"/>
        </w:tabs>
        <w:contextualSpacing/>
        <w:jc w:val="both"/>
        <w:rPr>
          <w:rFonts w:ascii="Tahoma" w:hAnsi="Tahoma" w:cs="Tahoma"/>
          <w:sz w:val="19"/>
          <w:szCs w:val="19"/>
        </w:rPr>
      </w:pPr>
      <w:r w:rsidRPr="00F0799C">
        <w:rPr>
          <w:rFonts w:ascii="Tahoma" w:hAnsi="Tahoma" w:cs="Tahoma"/>
          <w:sz w:val="19"/>
          <w:szCs w:val="19"/>
        </w:rPr>
        <w:t>Настоящий Акт составлен в двух экземплярах, по одному для каждой Стороны.</w:t>
      </w:r>
    </w:p>
    <w:p w14:paraId="0107F152" w14:textId="77777777" w:rsidR="003A7E44" w:rsidRPr="00F0799C" w:rsidRDefault="003A7E44" w:rsidP="003A7E44">
      <w:pPr>
        <w:pStyle w:val="a3"/>
        <w:ind w:left="0"/>
        <w:jc w:val="center"/>
        <w:rPr>
          <w:rFonts w:ascii="Tahoma" w:hAnsi="Tahoma" w:cs="Tahoma"/>
          <w:b/>
          <w:sz w:val="19"/>
          <w:szCs w:val="19"/>
        </w:rPr>
      </w:pPr>
    </w:p>
    <w:p w14:paraId="28C17895" w14:textId="77777777" w:rsidR="003A7E44" w:rsidRPr="00F0799C" w:rsidRDefault="003A7E44" w:rsidP="003A7E44">
      <w:pPr>
        <w:pStyle w:val="a3"/>
        <w:ind w:left="0"/>
        <w:jc w:val="center"/>
        <w:rPr>
          <w:rFonts w:ascii="Tahoma" w:hAnsi="Tahoma" w:cs="Tahoma"/>
          <w:b/>
          <w:sz w:val="19"/>
          <w:szCs w:val="19"/>
        </w:rPr>
      </w:pPr>
      <w:r w:rsidRPr="00F0799C">
        <w:rPr>
          <w:rFonts w:ascii="Tahoma" w:hAnsi="Tahoma" w:cs="Tahoma"/>
          <w:b/>
          <w:sz w:val="19"/>
          <w:szCs w:val="19"/>
        </w:rPr>
        <w:t>ПОДПИСИ СТОРОН</w:t>
      </w:r>
    </w:p>
    <w:p w14:paraId="213BC2E6" w14:textId="77777777" w:rsidR="003A7E44" w:rsidRPr="00F0799C" w:rsidRDefault="003A7E44" w:rsidP="003A7E44">
      <w:pPr>
        <w:ind w:left="11" w:firstLine="709"/>
        <w:jc w:val="center"/>
        <w:rPr>
          <w:rFonts w:ascii="Tahoma" w:hAnsi="Tahoma" w:cs="Tahoma"/>
          <w:sz w:val="19"/>
          <w:szCs w:val="19"/>
        </w:rPr>
      </w:pPr>
    </w:p>
    <w:tbl>
      <w:tblPr>
        <w:tblW w:w="10919" w:type="dxa"/>
        <w:tblLook w:val="01E0" w:firstRow="1" w:lastRow="1" w:firstColumn="1" w:lastColumn="1" w:noHBand="0" w:noVBand="0"/>
      </w:tblPr>
      <w:tblGrid>
        <w:gridCol w:w="5637"/>
        <w:gridCol w:w="5282"/>
      </w:tblGrid>
      <w:tr w:rsidR="003A7E44" w:rsidRPr="00F0799C" w14:paraId="12697F5A" w14:textId="77777777" w:rsidTr="003205F6">
        <w:trPr>
          <w:trHeight w:val="354"/>
        </w:trPr>
        <w:tc>
          <w:tcPr>
            <w:tcW w:w="5637" w:type="dxa"/>
            <w:hideMark/>
          </w:tcPr>
          <w:p w14:paraId="0CB0BD93" w14:textId="77777777" w:rsidR="003A7E44" w:rsidRPr="00F0799C" w:rsidRDefault="003A7E44" w:rsidP="003205F6">
            <w:pPr>
              <w:rPr>
                <w:rFonts w:ascii="Tahoma" w:hAnsi="Tahoma" w:cs="Tahoma"/>
                <w:b/>
                <w:sz w:val="19"/>
                <w:szCs w:val="19"/>
              </w:rPr>
            </w:pPr>
            <w:r w:rsidRPr="00F0799C">
              <w:rPr>
                <w:rFonts w:ascii="Tahoma" w:hAnsi="Tahoma" w:cs="Tahoma"/>
                <w:b/>
                <w:sz w:val="19"/>
                <w:szCs w:val="19"/>
              </w:rPr>
              <w:t>___________</w:t>
            </w:r>
          </w:p>
        </w:tc>
        <w:tc>
          <w:tcPr>
            <w:tcW w:w="5282" w:type="dxa"/>
            <w:hideMark/>
          </w:tcPr>
          <w:p w14:paraId="73655B39" w14:textId="77777777" w:rsidR="003A7E44" w:rsidRPr="00F0799C" w:rsidRDefault="003A7E44" w:rsidP="003205F6">
            <w:pPr>
              <w:rPr>
                <w:rFonts w:ascii="Tahoma" w:eastAsiaTheme="minorHAnsi" w:hAnsi="Tahoma" w:cs="Tahoma"/>
                <w:sz w:val="19"/>
                <w:szCs w:val="19"/>
              </w:rPr>
            </w:pPr>
            <w:r w:rsidRPr="00F0799C">
              <w:rPr>
                <w:rFonts w:ascii="Tahoma" w:hAnsi="Tahoma" w:cs="Tahoma"/>
                <w:b/>
                <w:sz w:val="19"/>
                <w:szCs w:val="19"/>
              </w:rPr>
              <w:t>ЗАО «Альфа Телеком»</w:t>
            </w:r>
          </w:p>
        </w:tc>
      </w:tr>
      <w:tr w:rsidR="003A7E44" w:rsidRPr="00F0799C" w14:paraId="6069DE15" w14:textId="77777777" w:rsidTr="003205F6">
        <w:tc>
          <w:tcPr>
            <w:tcW w:w="5637" w:type="dxa"/>
            <w:hideMark/>
          </w:tcPr>
          <w:p w14:paraId="74474F46"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Должность  </w:t>
            </w:r>
          </w:p>
          <w:p w14:paraId="6EB91761" w14:textId="77777777" w:rsidR="003A7E44" w:rsidRPr="00F0799C" w:rsidRDefault="003A7E44" w:rsidP="003205F6">
            <w:pPr>
              <w:rPr>
                <w:rFonts w:ascii="Tahoma" w:hAnsi="Tahoma" w:cs="Tahoma"/>
                <w:sz w:val="19"/>
                <w:szCs w:val="19"/>
              </w:rPr>
            </w:pPr>
            <w:r w:rsidRPr="00F0799C">
              <w:rPr>
                <w:rFonts w:ascii="Tahoma" w:hAnsi="Tahoma" w:cs="Tahoma"/>
                <w:sz w:val="19"/>
                <w:szCs w:val="19"/>
              </w:rPr>
              <w:t>______________ ФИО</w:t>
            </w:r>
          </w:p>
        </w:tc>
        <w:tc>
          <w:tcPr>
            <w:tcW w:w="5282" w:type="dxa"/>
            <w:hideMark/>
          </w:tcPr>
          <w:p w14:paraId="4DC2D441"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Должность  </w:t>
            </w:r>
          </w:p>
          <w:p w14:paraId="4655B0BB"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______________ ФИО </w:t>
            </w:r>
          </w:p>
        </w:tc>
      </w:tr>
    </w:tbl>
    <w:p w14:paraId="5879B7E6" w14:textId="77777777" w:rsidR="003A7E44" w:rsidRPr="00F0799C" w:rsidRDefault="003A7E44" w:rsidP="003A7E44">
      <w:pPr>
        <w:rPr>
          <w:rFonts w:ascii="Tahoma" w:hAnsi="Tahoma" w:cs="Tahoma"/>
          <w:b/>
          <w:sz w:val="19"/>
          <w:szCs w:val="19"/>
          <w:lang w:val="en-US"/>
        </w:rPr>
      </w:pPr>
    </w:p>
    <w:p w14:paraId="5090DE73" w14:textId="77777777" w:rsidR="003A7E44" w:rsidRDefault="003A7E44" w:rsidP="003A7E44">
      <w:pPr>
        <w:ind w:left="360" w:hanging="360"/>
        <w:jc w:val="center"/>
        <w:rPr>
          <w:rFonts w:ascii="Tahoma" w:hAnsi="Tahoma" w:cs="Tahoma"/>
          <w:b/>
          <w:sz w:val="19"/>
          <w:szCs w:val="19"/>
        </w:rPr>
      </w:pPr>
      <w:r>
        <w:rPr>
          <w:rFonts w:ascii="Tahoma" w:hAnsi="Tahoma" w:cs="Tahoma"/>
          <w:b/>
          <w:sz w:val="19"/>
          <w:szCs w:val="19"/>
        </w:rPr>
        <w:t xml:space="preserve">Форма согласована </w:t>
      </w:r>
    </w:p>
    <w:p w14:paraId="60B2D132" w14:textId="77777777" w:rsidR="003A7E44" w:rsidRDefault="003A7E44" w:rsidP="003A7E44">
      <w:pPr>
        <w:ind w:left="360" w:hanging="360"/>
        <w:jc w:val="center"/>
        <w:rPr>
          <w:rFonts w:ascii="Tahoma" w:hAnsi="Tahoma" w:cs="Tahoma"/>
          <w:b/>
          <w:sz w:val="19"/>
          <w:szCs w:val="19"/>
        </w:rPr>
      </w:pPr>
      <w:r w:rsidRPr="00F0799C">
        <w:rPr>
          <w:rFonts w:ascii="Tahoma" w:hAnsi="Tahoma" w:cs="Tahoma"/>
          <w:b/>
          <w:sz w:val="19"/>
          <w:szCs w:val="19"/>
        </w:rPr>
        <w:t>ПОДПИСИ И ПЕЧАТИ СТОРОН</w:t>
      </w:r>
    </w:p>
    <w:tbl>
      <w:tblPr>
        <w:tblStyle w:val="a8"/>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3A7E44" w14:paraId="5059C9D1" w14:textId="77777777" w:rsidTr="003205F6">
        <w:tc>
          <w:tcPr>
            <w:tcW w:w="4492" w:type="dxa"/>
          </w:tcPr>
          <w:p w14:paraId="471048D3" w14:textId="77777777" w:rsidR="003A7E44" w:rsidRDefault="003A7E44" w:rsidP="003205F6">
            <w:pPr>
              <w:rPr>
                <w:rFonts w:ascii="Tahoma" w:hAnsi="Tahoma" w:cs="Tahoma"/>
                <w:b/>
                <w:sz w:val="19"/>
                <w:szCs w:val="19"/>
              </w:rPr>
            </w:pPr>
            <w:r>
              <w:rPr>
                <w:rFonts w:ascii="Tahoma" w:hAnsi="Tahoma" w:cs="Tahoma"/>
                <w:b/>
                <w:sz w:val="19"/>
                <w:szCs w:val="19"/>
              </w:rPr>
              <w:t>Должность</w:t>
            </w:r>
            <w:r w:rsidRPr="00453FD4">
              <w:rPr>
                <w:rFonts w:ascii="Tahoma" w:hAnsi="Tahoma" w:cs="Tahoma"/>
                <w:b/>
                <w:sz w:val="19"/>
                <w:szCs w:val="19"/>
              </w:rPr>
              <w:t xml:space="preserve"> </w:t>
            </w:r>
          </w:p>
          <w:p w14:paraId="56C6A270" w14:textId="77777777" w:rsidR="003A7E44" w:rsidRDefault="003A7E44" w:rsidP="003205F6">
            <w:pPr>
              <w:rPr>
                <w:rFonts w:ascii="Tahoma" w:hAnsi="Tahoma" w:cs="Tahoma"/>
                <w:b/>
                <w:sz w:val="19"/>
                <w:szCs w:val="19"/>
              </w:rPr>
            </w:pPr>
            <w:r>
              <w:rPr>
                <w:rFonts w:ascii="Tahoma" w:hAnsi="Tahoma" w:cs="Tahoma"/>
                <w:b/>
                <w:sz w:val="19"/>
                <w:szCs w:val="19"/>
              </w:rPr>
              <w:t>ФИО</w:t>
            </w:r>
            <w:r>
              <w:t xml:space="preserve"> </w:t>
            </w:r>
            <w:r>
              <w:rPr>
                <w:rFonts w:ascii="Tahoma" w:hAnsi="Tahoma" w:cs="Tahoma"/>
                <w:b/>
                <w:sz w:val="19"/>
                <w:szCs w:val="19"/>
              </w:rPr>
              <w:t>___________________</w:t>
            </w:r>
          </w:p>
          <w:p w14:paraId="1D529016" w14:textId="77777777" w:rsidR="003A7E44" w:rsidRDefault="003A7E44" w:rsidP="003205F6">
            <w:pPr>
              <w:rPr>
                <w:rFonts w:ascii="Tahoma" w:hAnsi="Tahoma" w:cs="Tahoma"/>
                <w:b/>
                <w:sz w:val="19"/>
                <w:szCs w:val="19"/>
              </w:rPr>
            </w:pPr>
          </w:p>
          <w:p w14:paraId="036E56F7" w14:textId="77777777" w:rsidR="003A7E44" w:rsidRPr="009E68C7" w:rsidRDefault="003A7E44" w:rsidP="003205F6">
            <w:pPr>
              <w:rPr>
                <w:rFonts w:ascii="Tahoma" w:hAnsi="Tahoma" w:cs="Tahoma"/>
                <w:b/>
                <w:sz w:val="19"/>
                <w:szCs w:val="19"/>
              </w:rPr>
            </w:pPr>
            <w:r>
              <w:rPr>
                <w:rFonts w:ascii="Tahoma" w:hAnsi="Tahoma" w:cs="Tahoma"/>
                <w:b/>
                <w:sz w:val="19"/>
                <w:szCs w:val="19"/>
              </w:rPr>
              <w:t xml:space="preserve">                       М.П.</w:t>
            </w:r>
          </w:p>
        </w:tc>
        <w:tc>
          <w:tcPr>
            <w:tcW w:w="5290" w:type="dxa"/>
          </w:tcPr>
          <w:p w14:paraId="3B0AF355" w14:textId="77777777" w:rsidR="003A7E44" w:rsidRDefault="003A7E44" w:rsidP="003205F6">
            <w:pPr>
              <w:rPr>
                <w:rFonts w:ascii="Tahoma" w:hAnsi="Tahoma" w:cs="Tahoma"/>
                <w:b/>
                <w:sz w:val="19"/>
                <w:szCs w:val="19"/>
              </w:rPr>
            </w:pPr>
            <w:r>
              <w:rPr>
                <w:rFonts w:ascii="Tahoma" w:hAnsi="Tahoma" w:cs="Tahoma"/>
                <w:b/>
                <w:sz w:val="19"/>
                <w:szCs w:val="19"/>
              </w:rPr>
              <w:t xml:space="preserve">Генеральный директор </w:t>
            </w:r>
          </w:p>
          <w:p w14:paraId="2E25E729" w14:textId="77777777" w:rsidR="003A7E44" w:rsidRDefault="003A7E44" w:rsidP="003205F6">
            <w:pPr>
              <w:rPr>
                <w:rFonts w:ascii="Tahoma" w:hAnsi="Tahoma" w:cs="Tahoma"/>
                <w:b/>
                <w:sz w:val="19"/>
                <w:szCs w:val="19"/>
              </w:rPr>
            </w:pPr>
            <w:r>
              <w:rPr>
                <w:rFonts w:ascii="Tahoma" w:hAnsi="Tahoma" w:cs="Tahoma"/>
                <w:b/>
                <w:sz w:val="19"/>
                <w:szCs w:val="19"/>
              </w:rPr>
              <w:t>ЗАО «Альфа Телеком»</w:t>
            </w:r>
          </w:p>
          <w:p w14:paraId="7F21DD38" w14:textId="77777777" w:rsidR="003A7E44" w:rsidRDefault="003A7E44" w:rsidP="003205F6">
            <w:pPr>
              <w:rPr>
                <w:rFonts w:ascii="Tahoma" w:hAnsi="Tahoma" w:cs="Tahoma"/>
                <w:b/>
                <w:sz w:val="19"/>
                <w:szCs w:val="19"/>
              </w:rPr>
            </w:pPr>
            <w:r>
              <w:rPr>
                <w:rFonts w:ascii="Tahoma" w:hAnsi="Tahoma" w:cs="Tahoma"/>
                <w:b/>
                <w:sz w:val="19"/>
                <w:szCs w:val="19"/>
              </w:rPr>
              <w:t>Мамытов Н.Т. ___________________</w:t>
            </w:r>
          </w:p>
          <w:p w14:paraId="51309891" w14:textId="77777777" w:rsidR="003A7E44" w:rsidRDefault="003A7E44" w:rsidP="003205F6">
            <w:pPr>
              <w:rPr>
                <w:rFonts w:ascii="Tahoma" w:hAnsi="Tahoma" w:cs="Tahoma"/>
                <w:b/>
                <w:sz w:val="19"/>
                <w:szCs w:val="19"/>
              </w:rPr>
            </w:pPr>
            <w:r>
              <w:rPr>
                <w:rFonts w:ascii="Tahoma" w:hAnsi="Tahoma" w:cs="Tahoma"/>
                <w:b/>
                <w:sz w:val="19"/>
                <w:szCs w:val="19"/>
              </w:rPr>
              <w:t xml:space="preserve">                                  М.П.</w:t>
            </w:r>
          </w:p>
        </w:tc>
      </w:tr>
    </w:tbl>
    <w:p w14:paraId="1FA03A48" w14:textId="77777777" w:rsidR="003A7E44" w:rsidRPr="00F0799C" w:rsidRDefault="003A7E44" w:rsidP="003A7E44">
      <w:pPr>
        <w:ind w:left="11" w:firstLine="709"/>
        <w:jc w:val="right"/>
        <w:rPr>
          <w:rFonts w:ascii="Tahoma" w:hAnsi="Tahoma" w:cs="Tahoma"/>
          <w:sz w:val="19"/>
          <w:szCs w:val="19"/>
        </w:rPr>
      </w:pPr>
    </w:p>
    <w:p w14:paraId="60E8B073" w14:textId="77777777" w:rsidR="003A7E44" w:rsidRPr="00F0799C" w:rsidRDefault="003A7E44" w:rsidP="003A7E44">
      <w:pPr>
        <w:ind w:left="11" w:firstLine="709"/>
        <w:jc w:val="right"/>
        <w:rPr>
          <w:rFonts w:ascii="Tahoma" w:hAnsi="Tahoma" w:cs="Tahoma"/>
          <w:b/>
          <w:sz w:val="19"/>
          <w:szCs w:val="19"/>
        </w:rPr>
      </w:pPr>
      <w:r w:rsidRPr="00F0799C">
        <w:rPr>
          <w:rFonts w:ascii="Tahoma" w:hAnsi="Tahoma" w:cs="Tahoma"/>
          <w:b/>
          <w:sz w:val="19"/>
          <w:szCs w:val="19"/>
        </w:rPr>
        <w:t>Приложение № 3</w:t>
      </w:r>
    </w:p>
    <w:p w14:paraId="59C612E1" w14:textId="77777777" w:rsidR="003A7E44" w:rsidRPr="008E516E" w:rsidRDefault="003A7E44" w:rsidP="003A7E44">
      <w:pPr>
        <w:pStyle w:val="af2"/>
        <w:jc w:val="right"/>
        <w:rPr>
          <w:rFonts w:ascii="Tahoma" w:hAnsi="Tahoma" w:cs="Tahoma"/>
          <w:sz w:val="19"/>
          <w:szCs w:val="19"/>
        </w:rPr>
      </w:pPr>
      <w:r w:rsidRPr="00F0799C">
        <w:rPr>
          <w:rFonts w:ascii="Tahoma" w:hAnsi="Tahoma" w:cs="Tahoma"/>
          <w:sz w:val="19"/>
          <w:szCs w:val="19"/>
        </w:rPr>
        <w:t xml:space="preserve">к Договору № </w:t>
      </w:r>
      <w:r>
        <w:rPr>
          <w:rFonts w:ascii="Tahoma" w:hAnsi="Tahoma" w:cs="Tahoma"/>
          <w:sz w:val="19"/>
          <w:szCs w:val="19"/>
        </w:rPr>
        <w:t>________</w:t>
      </w:r>
    </w:p>
    <w:p w14:paraId="1ECF192F" w14:textId="77777777" w:rsidR="003A7E44" w:rsidRPr="00F0799C" w:rsidRDefault="003A7E44" w:rsidP="003A7E44">
      <w:pPr>
        <w:ind w:left="11" w:firstLine="709"/>
        <w:jc w:val="right"/>
        <w:rPr>
          <w:rFonts w:ascii="Tahoma" w:hAnsi="Tahoma" w:cs="Tahoma"/>
          <w:sz w:val="19"/>
          <w:szCs w:val="19"/>
        </w:rPr>
      </w:pPr>
      <w:r w:rsidRPr="00F0799C">
        <w:rPr>
          <w:rFonts w:ascii="Tahoma" w:hAnsi="Tahoma" w:cs="Tahoma"/>
          <w:sz w:val="19"/>
          <w:szCs w:val="19"/>
        </w:rPr>
        <w:t>от «</w:t>
      </w:r>
      <w:r>
        <w:rPr>
          <w:rFonts w:ascii="Tahoma" w:hAnsi="Tahoma" w:cs="Tahoma"/>
          <w:sz w:val="19"/>
          <w:szCs w:val="19"/>
        </w:rPr>
        <w:t>__</w:t>
      </w:r>
      <w:r w:rsidRPr="00F0799C">
        <w:rPr>
          <w:rFonts w:ascii="Tahoma" w:hAnsi="Tahoma" w:cs="Tahoma"/>
          <w:sz w:val="19"/>
          <w:szCs w:val="19"/>
        </w:rPr>
        <w:t>»</w:t>
      </w:r>
      <w:r>
        <w:rPr>
          <w:rFonts w:ascii="Tahoma" w:hAnsi="Tahoma" w:cs="Tahoma"/>
          <w:sz w:val="19"/>
          <w:szCs w:val="19"/>
        </w:rPr>
        <w:t xml:space="preserve"> _____</w:t>
      </w:r>
      <w:r w:rsidRPr="00F0799C">
        <w:rPr>
          <w:rFonts w:ascii="Tahoma" w:hAnsi="Tahoma" w:cs="Tahoma"/>
          <w:sz w:val="19"/>
          <w:szCs w:val="19"/>
        </w:rPr>
        <w:t xml:space="preserve"> 202</w:t>
      </w:r>
      <w:r>
        <w:rPr>
          <w:rFonts w:ascii="Tahoma" w:hAnsi="Tahoma" w:cs="Tahoma"/>
          <w:sz w:val="19"/>
          <w:szCs w:val="19"/>
        </w:rPr>
        <w:t>2</w:t>
      </w:r>
      <w:r w:rsidRPr="00F0799C">
        <w:rPr>
          <w:rFonts w:ascii="Tahoma" w:hAnsi="Tahoma" w:cs="Tahoma"/>
          <w:sz w:val="19"/>
          <w:szCs w:val="19"/>
        </w:rPr>
        <w:t>г.</w:t>
      </w:r>
    </w:p>
    <w:p w14:paraId="0A05D294" w14:textId="77777777" w:rsidR="003A7E44" w:rsidRPr="00F0799C" w:rsidRDefault="003A7E44" w:rsidP="003A7E44">
      <w:pPr>
        <w:ind w:left="11" w:firstLine="709"/>
        <w:jc w:val="right"/>
        <w:rPr>
          <w:rFonts w:ascii="Tahoma" w:hAnsi="Tahoma" w:cs="Tahoma"/>
          <w:b/>
          <w:sz w:val="19"/>
          <w:szCs w:val="19"/>
        </w:rPr>
      </w:pPr>
    </w:p>
    <w:p w14:paraId="1C6C3B94" w14:textId="77777777" w:rsidR="003A7E44" w:rsidRPr="00F0799C" w:rsidRDefault="003A7E44" w:rsidP="003A7E44">
      <w:pPr>
        <w:ind w:left="11" w:hanging="11"/>
        <w:jc w:val="center"/>
        <w:rPr>
          <w:rFonts w:ascii="Tahoma" w:hAnsi="Tahoma" w:cs="Tahoma"/>
          <w:b/>
          <w:sz w:val="19"/>
          <w:szCs w:val="19"/>
        </w:rPr>
      </w:pPr>
      <w:r w:rsidRPr="00F0799C">
        <w:rPr>
          <w:rFonts w:ascii="Tahoma" w:hAnsi="Tahoma" w:cs="Tahoma"/>
          <w:b/>
          <w:sz w:val="19"/>
          <w:szCs w:val="19"/>
        </w:rPr>
        <w:t xml:space="preserve">Форма </w:t>
      </w:r>
    </w:p>
    <w:p w14:paraId="7F365F00" w14:textId="77777777" w:rsidR="003A7E44" w:rsidRPr="00F0799C" w:rsidRDefault="003A7E44" w:rsidP="003A7E44">
      <w:pPr>
        <w:ind w:left="11" w:hanging="11"/>
        <w:jc w:val="center"/>
        <w:rPr>
          <w:rFonts w:ascii="Tahoma" w:hAnsi="Tahoma" w:cs="Tahoma"/>
          <w:b/>
          <w:sz w:val="19"/>
          <w:szCs w:val="19"/>
        </w:rPr>
      </w:pPr>
      <w:r w:rsidRPr="00F0799C">
        <w:rPr>
          <w:rFonts w:ascii="Tahoma" w:hAnsi="Tahoma" w:cs="Tahoma"/>
          <w:b/>
          <w:sz w:val="19"/>
          <w:szCs w:val="19"/>
        </w:rPr>
        <w:t>Акт сдачи-приемки работ по</w:t>
      </w:r>
      <w:r>
        <w:rPr>
          <w:rFonts w:ascii="Tahoma" w:hAnsi="Tahoma" w:cs="Tahoma"/>
          <w:b/>
          <w:sz w:val="19"/>
          <w:szCs w:val="19"/>
        </w:rPr>
        <w:t xml:space="preserve"> </w:t>
      </w:r>
      <w:r w:rsidRPr="00F0799C">
        <w:rPr>
          <w:rFonts w:ascii="Tahoma" w:hAnsi="Tahoma" w:cs="Tahoma"/>
          <w:b/>
          <w:sz w:val="19"/>
          <w:szCs w:val="19"/>
        </w:rPr>
        <w:t xml:space="preserve">подключению/отключению </w:t>
      </w:r>
    </w:p>
    <w:p w14:paraId="63E772B7" w14:textId="77777777" w:rsidR="003A7E44" w:rsidRPr="00F0799C" w:rsidRDefault="003A7E44" w:rsidP="003A7E44">
      <w:pPr>
        <w:jc w:val="center"/>
        <w:rPr>
          <w:rFonts w:ascii="Tahoma" w:hAnsi="Tahoma" w:cs="Tahoma"/>
          <w:b/>
          <w:sz w:val="19"/>
          <w:szCs w:val="19"/>
        </w:rPr>
      </w:pPr>
      <w:r>
        <w:rPr>
          <w:rFonts w:ascii="Tahoma" w:hAnsi="Tahoma" w:cs="Tahoma"/>
          <w:b/>
          <w:sz w:val="19"/>
          <w:szCs w:val="19"/>
        </w:rPr>
        <w:t xml:space="preserve">к Договору </w:t>
      </w:r>
      <w:r w:rsidRPr="00F0799C">
        <w:rPr>
          <w:rFonts w:ascii="Tahoma" w:hAnsi="Tahoma" w:cs="Tahoma"/>
          <w:b/>
          <w:sz w:val="19"/>
          <w:szCs w:val="19"/>
        </w:rPr>
        <w:t>№_____ от «</w:t>
      </w:r>
      <w:r>
        <w:rPr>
          <w:rFonts w:ascii="Tahoma" w:hAnsi="Tahoma" w:cs="Tahoma"/>
          <w:b/>
          <w:sz w:val="19"/>
          <w:szCs w:val="19"/>
        </w:rPr>
        <w:t>__</w:t>
      </w:r>
      <w:r w:rsidRPr="00F0799C">
        <w:rPr>
          <w:rFonts w:ascii="Tahoma" w:hAnsi="Tahoma" w:cs="Tahoma"/>
          <w:b/>
          <w:sz w:val="19"/>
          <w:szCs w:val="19"/>
        </w:rPr>
        <w:t xml:space="preserve">» </w:t>
      </w:r>
      <w:r>
        <w:rPr>
          <w:rFonts w:ascii="Tahoma" w:hAnsi="Tahoma" w:cs="Tahoma"/>
          <w:b/>
          <w:sz w:val="19"/>
          <w:szCs w:val="19"/>
        </w:rPr>
        <w:t xml:space="preserve">_____ </w:t>
      </w:r>
      <w:r w:rsidRPr="00F0799C">
        <w:rPr>
          <w:rFonts w:ascii="Tahoma" w:hAnsi="Tahoma" w:cs="Tahoma"/>
          <w:b/>
          <w:sz w:val="19"/>
          <w:szCs w:val="19"/>
        </w:rPr>
        <w:t>20</w:t>
      </w:r>
      <w:r>
        <w:rPr>
          <w:rFonts w:ascii="Tahoma" w:hAnsi="Tahoma" w:cs="Tahoma"/>
          <w:b/>
          <w:sz w:val="19"/>
          <w:szCs w:val="19"/>
        </w:rPr>
        <w:t>22</w:t>
      </w:r>
      <w:r w:rsidRPr="00F0799C">
        <w:rPr>
          <w:rFonts w:ascii="Tahoma" w:hAnsi="Tahoma" w:cs="Tahoma"/>
          <w:b/>
          <w:sz w:val="19"/>
          <w:szCs w:val="19"/>
        </w:rPr>
        <w:t>г</w:t>
      </w:r>
      <w:r>
        <w:rPr>
          <w:rFonts w:ascii="Tahoma" w:hAnsi="Tahoma" w:cs="Tahoma"/>
          <w:b/>
          <w:sz w:val="19"/>
          <w:szCs w:val="19"/>
        </w:rPr>
        <w:t>.</w:t>
      </w:r>
    </w:p>
    <w:p w14:paraId="4128D017" w14:textId="77777777" w:rsidR="003A7E44" w:rsidRDefault="003A7E44" w:rsidP="003A7E44">
      <w:pPr>
        <w:pStyle w:val="af2"/>
        <w:ind w:firstLine="708"/>
        <w:jc w:val="both"/>
        <w:rPr>
          <w:rFonts w:ascii="Tahoma" w:hAnsi="Tahoma" w:cs="Tahoma"/>
          <w:sz w:val="19"/>
          <w:szCs w:val="19"/>
        </w:rPr>
      </w:pPr>
      <w:r w:rsidRPr="0073121B">
        <w:rPr>
          <w:rFonts w:ascii="Tahoma" w:hAnsi="Tahoma" w:cs="Tahoma"/>
          <w:b/>
          <w:sz w:val="19"/>
          <w:szCs w:val="19"/>
        </w:rPr>
        <w:t xml:space="preserve">______________, именуемое в дальнейшем ИСПОЛНИТЕЛЬ, в лице _______________, действующего на основании _____________, </w:t>
      </w:r>
      <w:r w:rsidRPr="00F0799C">
        <w:rPr>
          <w:rFonts w:ascii="Tahoma" w:hAnsi="Tahoma" w:cs="Tahoma"/>
          <w:sz w:val="19"/>
          <w:szCs w:val="19"/>
        </w:rPr>
        <w:t xml:space="preserve">с одной стороны, </w:t>
      </w:r>
    </w:p>
    <w:p w14:paraId="55C3D4A0" w14:textId="77777777" w:rsidR="003A7E44" w:rsidRDefault="003A7E44" w:rsidP="003A7E44">
      <w:pPr>
        <w:pStyle w:val="af2"/>
        <w:ind w:firstLine="709"/>
        <w:jc w:val="both"/>
        <w:rPr>
          <w:rFonts w:ascii="Tahoma" w:hAnsi="Tahoma" w:cs="Tahoma"/>
          <w:sz w:val="19"/>
          <w:szCs w:val="19"/>
        </w:rPr>
      </w:pPr>
    </w:p>
    <w:p w14:paraId="54C0E8E6" w14:textId="77777777" w:rsidR="003A7E44" w:rsidRDefault="003A7E44" w:rsidP="003A7E44">
      <w:pPr>
        <w:shd w:val="clear" w:color="auto" w:fill="FFFFFF"/>
        <w:tabs>
          <w:tab w:val="left" w:pos="471"/>
        </w:tabs>
        <w:jc w:val="both"/>
        <w:rPr>
          <w:rFonts w:ascii="Tahoma" w:hAnsi="Tahoma" w:cs="Tahoma"/>
          <w:sz w:val="19"/>
          <w:szCs w:val="19"/>
        </w:rPr>
      </w:pPr>
      <w:r>
        <w:rPr>
          <w:rFonts w:ascii="Tahoma" w:hAnsi="Tahoma" w:cs="Tahoma"/>
          <w:spacing w:val="-2"/>
          <w:sz w:val="19"/>
          <w:szCs w:val="19"/>
        </w:rPr>
        <w:tab/>
      </w:r>
      <w:r w:rsidRPr="00F0799C">
        <w:rPr>
          <w:rFonts w:ascii="Tahoma" w:hAnsi="Tahoma" w:cs="Tahoma"/>
          <w:spacing w:val="-2"/>
          <w:sz w:val="19"/>
          <w:szCs w:val="19"/>
        </w:rPr>
        <w:t xml:space="preserve">и </w:t>
      </w:r>
      <w:r w:rsidRPr="00F0799C">
        <w:rPr>
          <w:rFonts w:ascii="Tahoma" w:hAnsi="Tahoma" w:cs="Tahoma"/>
          <w:b/>
          <w:spacing w:val="-2"/>
          <w:sz w:val="19"/>
          <w:szCs w:val="19"/>
        </w:rPr>
        <w:t>ЗАО «Альфа Телеком»</w:t>
      </w:r>
      <w:r w:rsidRPr="00F0799C">
        <w:rPr>
          <w:rFonts w:ascii="Tahoma" w:hAnsi="Tahoma" w:cs="Tahoma"/>
          <w:spacing w:val="-2"/>
          <w:sz w:val="19"/>
          <w:szCs w:val="19"/>
        </w:rPr>
        <w:t xml:space="preserve">, именуемое в дальнейшем ЗАКАЗЧИК, в лице </w:t>
      </w:r>
      <w:r>
        <w:rPr>
          <w:rFonts w:ascii="Tahoma" w:hAnsi="Tahoma" w:cs="Tahoma"/>
          <w:spacing w:val="-2"/>
          <w:sz w:val="19"/>
          <w:szCs w:val="19"/>
        </w:rPr>
        <w:t xml:space="preserve">Мамытова Н.Т. </w:t>
      </w:r>
      <w:r w:rsidRPr="00F0799C">
        <w:rPr>
          <w:rFonts w:ascii="Tahoma" w:hAnsi="Tahoma" w:cs="Tahoma"/>
          <w:spacing w:val="-2"/>
          <w:sz w:val="19"/>
          <w:szCs w:val="19"/>
        </w:rPr>
        <w:t>Генерального директора, действующего на основании Устава, с другой стороны (в дальнейшем Стороны)</w:t>
      </w:r>
      <w:r w:rsidRPr="00F0799C">
        <w:rPr>
          <w:rFonts w:ascii="Tahoma" w:hAnsi="Tahoma" w:cs="Tahoma"/>
          <w:sz w:val="19"/>
          <w:szCs w:val="19"/>
        </w:rPr>
        <w:t>, подписали настоящий Акт о нижеследующем:</w:t>
      </w:r>
      <w:r>
        <w:rPr>
          <w:noProof/>
          <w:lang w:eastAsia="ru-RU"/>
        </w:rPr>
        <mc:AlternateContent>
          <mc:Choice Requires="wps">
            <w:drawing>
              <wp:anchor distT="0" distB="0" distL="114300" distR="114300" simplePos="0" relativeHeight="251660288" behindDoc="0" locked="0" layoutInCell="1" allowOverlap="1" wp14:anchorId="7E37DA8C" wp14:editId="3FC82AD0">
                <wp:simplePos x="0" y="0"/>
                <wp:positionH relativeFrom="margin">
                  <wp:posOffset>332918</wp:posOffset>
                </wp:positionH>
                <wp:positionV relativeFrom="paragraph">
                  <wp:posOffset>26492</wp:posOffset>
                </wp:positionV>
                <wp:extent cx="6323965" cy="1751051"/>
                <wp:effectExtent l="1753235" t="0" r="1715770" b="0"/>
                <wp:wrapNone/>
                <wp:docPr id="3" name="Надпись 3"/>
                <wp:cNvGraphicFramePr/>
                <a:graphic xmlns:a="http://schemas.openxmlformats.org/drawingml/2006/main">
                  <a:graphicData uri="http://schemas.microsoft.com/office/word/2010/wordprocessingShape">
                    <wps:wsp>
                      <wps:cNvSpPr txBox="1"/>
                      <wps:spPr>
                        <a:xfrm rot="18656586">
                          <a:off x="0" y="0"/>
                          <a:ext cx="6323965" cy="1751051"/>
                        </a:xfrm>
                        <a:prstGeom prst="rect">
                          <a:avLst/>
                        </a:prstGeom>
                        <a:noFill/>
                        <a:ln>
                          <a:noFill/>
                        </a:ln>
                      </wps:spPr>
                      <wps:txbx>
                        <w:txbxContent>
                          <w:p w14:paraId="24AF39FF" w14:textId="77777777" w:rsidR="001A1A61" w:rsidRPr="002F5B23" w:rsidRDefault="001A1A61" w:rsidP="003A7E44">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3A7E44">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7DA8C" id="Надпись 3" o:spid="_x0000_s1027" type="#_x0000_t202" style="position:absolute;left:0;text-align:left;margin-left:26.2pt;margin-top:2.1pt;width:497.95pt;height:137.9pt;rotation:-3214993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" filled="f" stroked="f">
                <v:textbox>
                  <w:txbxContent>
                    <w:p w14:paraId="24AF39FF" w14:textId="77777777" w:rsidR="001A1A61" w:rsidRPr="002F5B23" w:rsidRDefault="001A1A61" w:rsidP="003A7E44">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3A7E44">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v:textbox>
                <w10:wrap anchorx="margin"/>
              </v:shape>
            </w:pict>
          </mc:Fallback>
        </mc:AlternateContent>
      </w:r>
    </w:p>
    <w:p w14:paraId="07B3932E" w14:textId="77777777" w:rsidR="003A7E44" w:rsidRPr="003A7E44" w:rsidRDefault="003A7E44" w:rsidP="0046158A">
      <w:pPr>
        <w:pStyle w:val="a3"/>
        <w:numPr>
          <w:ilvl w:val="0"/>
          <w:numId w:val="22"/>
        </w:numPr>
        <w:shd w:val="clear" w:color="auto" w:fill="FFFFFF"/>
        <w:tabs>
          <w:tab w:val="left" w:pos="471"/>
        </w:tabs>
        <w:spacing w:after="200" w:line="276" w:lineRule="auto"/>
        <w:jc w:val="both"/>
        <w:rPr>
          <w:rFonts w:ascii="Tahoma" w:hAnsi="Tahoma" w:cs="Tahoma"/>
          <w:sz w:val="19"/>
          <w:szCs w:val="19"/>
        </w:rPr>
      </w:pPr>
      <w:r w:rsidRPr="006E6F24">
        <w:rPr>
          <w:rFonts w:ascii="Tahoma" w:hAnsi="Tahoma" w:cs="Tahoma"/>
          <w:sz w:val="19"/>
          <w:szCs w:val="19"/>
        </w:rPr>
        <w:t xml:space="preserve">В соответствии с Договором </w:t>
      </w:r>
      <w:r w:rsidRPr="006E6F24">
        <w:rPr>
          <w:rFonts w:ascii="Tahoma" w:hAnsi="Tahoma" w:cs="Tahoma"/>
          <w:spacing w:val="-2"/>
          <w:sz w:val="19"/>
          <w:szCs w:val="19"/>
        </w:rPr>
        <w:t>№ ____</w:t>
      </w:r>
      <w:r w:rsidRPr="006E6F24">
        <w:rPr>
          <w:rFonts w:ascii="Tahoma" w:hAnsi="Tahoma" w:cs="Tahoma"/>
          <w:sz w:val="19"/>
          <w:szCs w:val="19"/>
        </w:rPr>
        <w:t xml:space="preserve"> от _____ 20__ года </w:t>
      </w:r>
      <w:r>
        <w:rPr>
          <w:rFonts w:ascii="Tahoma" w:hAnsi="Tahoma" w:cs="Tahoma"/>
          <w:sz w:val="19"/>
          <w:szCs w:val="19"/>
        </w:rPr>
        <w:t xml:space="preserve">(далее по тексту - Договор) </w:t>
      </w:r>
      <w:r w:rsidRPr="006E6F24">
        <w:rPr>
          <w:rFonts w:ascii="Tahoma" w:hAnsi="Tahoma" w:cs="Tahoma"/>
          <w:sz w:val="19"/>
          <w:szCs w:val="19"/>
        </w:rPr>
        <w:t xml:space="preserve">все </w:t>
      </w:r>
      <w:r>
        <w:rPr>
          <w:rFonts w:ascii="Tahoma" w:hAnsi="Tahoma" w:cs="Tahoma"/>
          <w:sz w:val="19"/>
          <w:szCs w:val="19"/>
        </w:rPr>
        <w:t>работы подключения/ отключения У</w:t>
      </w:r>
      <w:r w:rsidRPr="006E6F24">
        <w:rPr>
          <w:rFonts w:ascii="Tahoma" w:hAnsi="Tahoma" w:cs="Tahoma"/>
          <w:sz w:val="19"/>
          <w:szCs w:val="19"/>
        </w:rPr>
        <w:t xml:space="preserve">слуги </w:t>
      </w:r>
      <w:r>
        <w:rPr>
          <w:rFonts w:ascii="Tahoma" w:hAnsi="Tahoma" w:cs="Tahoma"/>
          <w:sz w:val="19"/>
          <w:szCs w:val="19"/>
        </w:rPr>
        <w:t>доступа</w:t>
      </w:r>
      <w:r w:rsidRPr="006E6F24">
        <w:rPr>
          <w:rFonts w:ascii="Tahoma" w:hAnsi="Tahoma" w:cs="Tahoma"/>
          <w:sz w:val="19"/>
          <w:szCs w:val="19"/>
        </w:rPr>
        <w:t xml:space="preserve"> в сеть Интернет</w:t>
      </w:r>
      <w:r>
        <w:rPr>
          <w:rFonts w:ascii="Tahoma" w:hAnsi="Tahoma" w:cs="Tahoma"/>
          <w:sz w:val="19"/>
          <w:szCs w:val="19"/>
        </w:rPr>
        <w:t xml:space="preserve"> (далее по тексту – Услуга) согласно Спецификации № ____ к Договору </w:t>
      </w:r>
      <w:r w:rsidRPr="006E6F24">
        <w:rPr>
          <w:rFonts w:ascii="Tahoma" w:hAnsi="Tahoma" w:cs="Tahoma"/>
          <w:sz w:val="19"/>
          <w:szCs w:val="19"/>
        </w:rPr>
        <w:t>выполнены в полном объеме. Предоставление/ прекращение Услуги начато с ХХХХХХХ 20__ года</w:t>
      </w:r>
    </w:p>
    <w:p w14:paraId="0F21F41A" w14:textId="77777777" w:rsidR="003A7E44" w:rsidRPr="006E6F24" w:rsidRDefault="003A7E44" w:rsidP="0046158A">
      <w:pPr>
        <w:pStyle w:val="a3"/>
        <w:numPr>
          <w:ilvl w:val="0"/>
          <w:numId w:val="22"/>
        </w:numPr>
        <w:shd w:val="clear" w:color="auto" w:fill="FFFFFF"/>
        <w:tabs>
          <w:tab w:val="left" w:pos="471"/>
        </w:tabs>
        <w:spacing w:after="200" w:line="276" w:lineRule="auto"/>
        <w:jc w:val="both"/>
        <w:rPr>
          <w:rFonts w:ascii="Tahoma" w:hAnsi="Tahoma" w:cs="Tahoma"/>
          <w:sz w:val="19"/>
          <w:szCs w:val="19"/>
        </w:rPr>
      </w:pPr>
      <w:r w:rsidRPr="006E6F24">
        <w:rPr>
          <w:rFonts w:ascii="Tahoma" w:hAnsi="Tahoma" w:cs="Tahoma"/>
          <w:sz w:val="19"/>
          <w:szCs w:val="19"/>
        </w:rPr>
        <w:t>Настоящий акт составлен в двух экземплярах, по одному для каждой Стороны, и является основанием для проведения/ прекращения расчетов с ХХХХХХХХХ 20__ года</w:t>
      </w:r>
    </w:p>
    <w:p w14:paraId="249E3940" w14:textId="77777777" w:rsidR="003A7E44" w:rsidRPr="00F0799C" w:rsidRDefault="003A7E44" w:rsidP="003A7E44">
      <w:pPr>
        <w:pStyle w:val="a3"/>
        <w:ind w:left="0"/>
        <w:rPr>
          <w:rFonts w:ascii="Tahoma" w:hAnsi="Tahoma" w:cs="Tahoma"/>
          <w:b/>
          <w:sz w:val="19"/>
          <w:szCs w:val="19"/>
        </w:rPr>
      </w:pPr>
    </w:p>
    <w:p w14:paraId="650721BE" w14:textId="77777777" w:rsidR="003A7E44" w:rsidRPr="00F0799C" w:rsidRDefault="003A7E44" w:rsidP="003A7E44">
      <w:pPr>
        <w:pStyle w:val="a3"/>
        <w:ind w:left="0"/>
        <w:jc w:val="center"/>
        <w:rPr>
          <w:rFonts w:ascii="Tahoma" w:hAnsi="Tahoma" w:cs="Tahoma"/>
          <w:b/>
          <w:sz w:val="19"/>
          <w:szCs w:val="19"/>
        </w:rPr>
      </w:pPr>
      <w:r w:rsidRPr="00F0799C">
        <w:rPr>
          <w:rFonts w:ascii="Tahoma" w:hAnsi="Tahoma" w:cs="Tahoma"/>
          <w:b/>
          <w:sz w:val="19"/>
          <w:szCs w:val="19"/>
        </w:rPr>
        <w:t>ПОДПИСИ СТОРОН</w:t>
      </w:r>
    </w:p>
    <w:p w14:paraId="5DA65987" w14:textId="77777777" w:rsidR="003A7E44" w:rsidRPr="00F0799C" w:rsidRDefault="003A7E44" w:rsidP="003A7E44">
      <w:pPr>
        <w:rPr>
          <w:rFonts w:ascii="Tahoma" w:hAnsi="Tahoma" w:cs="Tahoma"/>
          <w:sz w:val="19"/>
          <w:szCs w:val="19"/>
        </w:rPr>
      </w:pPr>
    </w:p>
    <w:tbl>
      <w:tblPr>
        <w:tblW w:w="10919" w:type="dxa"/>
        <w:tblLook w:val="01E0" w:firstRow="1" w:lastRow="1" w:firstColumn="1" w:lastColumn="1" w:noHBand="0" w:noVBand="0"/>
      </w:tblPr>
      <w:tblGrid>
        <w:gridCol w:w="5637"/>
        <w:gridCol w:w="5282"/>
      </w:tblGrid>
      <w:tr w:rsidR="003A7E44" w:rsidRPr="00F0799C" w14:paraId="716CDD12" w14:textId="77777777" w:rsidTr="003205F6">
        <w:trPr>
          <w:trHeight w:val="354"/>
        </w:trPr>
        <w:tc>
          <w:tcPr>
            <w:tcW w:w="5637" w:type="dxa"/>
            <w:hideMark/>
          </w:tcPr>
          <w:p w14:paraId="51C57246" w14:textId="77777777" w:rsidR="003A7E44" w:rsidRPr="00F0799C" w:rsidRDefault="003A7E44" w:rsidP="003205F6">
            <w:pPr>
              <w:rPr>
                <w:rFonts w:ascii="Tahoma" w:hAnsi="Tahoma" w:cs="Tahoma"/>
                <w:b/>
                <w:sz w:val="19"/>
                <w:szCs w:val="19"/>
              </w:rPr>
            </w:pPr>
            <w:r w:rsidRPr="00F0799C">
              <w:rPr>
                <w:rFonts w:ascii="Tahoma" w:eastAsiaTheme="minorHAnsi" w:hAnsi="Tahoma" w:cs="Tahoma"/>
                <w:b/>
                <w:sz w:val="19"/>
                <w:szCs w:val="19"/>
              </w:rPr>
              <w:t>_________</w:t>
            </w:r>
          </w:p>
        </w:tc>
        <w:tc>
          <w:tcPr>
            <w:tcW w:w="5282" w:type="dxa"/>
            <w:hideMark/>
          </w:tcPr>
          <w:p w14:paraId="1EBDC64B" w14:textId="77777777" w:rsidR="003A7E44" w:rsidRPr="00F0799C" w:rsidRDefault="003A7E44" w:rsidP="003205F6">
            <w:pPr>
              <w:rPr>
                <w:rFonts w:ascii="Tahoma" w:eastAsiaTheme="minorHAnsi" w:hAnsi="Tahoma" w:cs="Tahoma"/>
                <w:b/>
                <w:sz w:val="19"/>
                <w:szCs w:val="19"/>
              </w:rPr>
            </w:pPr>
            <w:r w:rsidRPr="00F0799C">
              <w:rPr>
                <w:rFonts w:ascii="Tahoma" w:hAnsi="Tahoma" w:cs="Tahoma"/>
                <w:b/>
                <w:sz w:val="19"/>
                <w:szCs w:val="19"/>
              </w:rPr>
              <w:t>ЗАО «Альфа Телеком»</w:t>
            </w:r>
          </w:p>
        </w:tc>
      </w:tr>
      <w:tr w:rsidR="003A7E44" w:rsidRPr="00F0799C" w14:paraId="62F0AC39" w14:textId="77777777" w:rsidTr="003205F6">
        <w:tc>
          <w:tcPr>
            <w:tcW w:w="5637" w:type="dxa"/>
            <w:hideMark/>
          </w:tcPr>
          <w:p w14:paraId="7869F3B9"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Должность  </w:t>
            </w:r>
          </w:p>
          <w:p w14:paraId="13B7E789" w14:textId="77777777" w:rsidR="003A7E44" w:rsidRPr="00F0799C" w:rsidRDefault="003A7E44" w:rsidP="003205F6">
            <w:pPr>
              <w:rPr>
                <w:rFonts w:ascii="Tahoma" w:hAnsi="Tahoma" w:cs="Tahoma"/>
                <w:sz w:val="19"/>
                <w:szCs w:val="19"/>
              </w:rPr>
            </w:pPr>
            <w:r w:rsidRPr="00F0799C">
              <w:rPr>
                <w:rFonts w:ascii="Tahoma" w:hAnsi="Tahoma" w:cs="Tahoma"/>
                <w:sz w:val="19"/>
                <w:szCs w:val="19"/>
              </w:rPr>
              <w:t>______________ ФИО</w:t>
            </w:r>
          </w:p>
        </w:tc>
        <w:tc>
          <w:tcPr>
            <w:tcW w:w="5282" w:type="dxa"/>
            <w:hideMark/>
          </w:tcPr>
          <w:p w14:paraId="113A38D5"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Должность  </w:t>
            </w:r>
          </w:p>
          <w:p w14:paraId="01A2F07D"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______________ ФИО </w:t>
            </w:r>
          </w:p>
        </w:tc>
      </w:tr>
    </w:tbl>
    <w:p w14:paraId="460BE51E" w14:textId="77777777" w:rsidR="003A7E44" w:rsidRPr="00F0799C" w:rsidRDefault="003A7E44" w:rsidP="003A7E44">
      <w:pPr>
        <w:pStyle w:val="a3"/>
        <w:rPr>
          <w:rFonts w:ascii="Tahoma" w:hAnsi="Tahoma" w:cs="Tahoma"/>
          <w:b/>
          <w:sz w:val="19"/>
          <w:szCs w:val="19"/>
          <w:lang w:val="en-US"/>
        </w:rPr>
      </w:pPr>
    </w:p>
    <w:p w14:paraId="5161901B" w14:textId="77777777" w:rsidR="003A7E44" w:rsidRPr="00F0799C" w:rsidRDefault="003A7E44" w:rsidP="003A7E44">
      <w:pPr>
        <w:pStyle w:val="a3"/>
        <w:rPr>
          <w:rFonts w:ascii="Tahoma" w:hAnsi="Tahoma" w:cs="Tahoma"/>
          <w:b/>
          <w:sz w:val="19"/>
          <w:szCs w:val="19"/>
          <w:lang w:val="en-US"/>
        </w:rPr>
      </w:pPr>
    </w:p>
    <w:p w14:paraId="26E23E57" w14:textId="77777777" w:rsidR="003A7E44" w:rsidRPr="00715291" w:rsidRDefault="003A7E44" w:rsidP="003A7E44">
      <w:pPr>
        <w:pStyle w:val="a3"/>
        <w:ind w:left="0"/>
        <w:jc w:val="center"/>
        <w:rPr>
          <w:rFonts w:ascii="Tahoma" w:hAnsi="Tahoma" w:cs="Tahoma"/>
          <w:b/>
          <w:sz w:val="19"/>
          <w:szCs w:val="19"/>
        </w:rPr>
      </w:pPr>
      <w:r>
        <w:rPr>
          <w:rFonts w:ascii="Tahoma" w:hAnsi="Tahoma" w:cs="Tahoma"/>
          <w:b/>
          <w:sz w:val="19"/>
          <w:szCs w:val="19"/>
        </w:rPr>
        <w:t>Форма согласована</w:t>
      </w:r>
    </w:p>
    <w:p w14:paraId="507E63F9" w14:textId="77777777" w:rsidR="003A7E44" w:rsidRDefault="003A7E44" w:rsidP="003A7E44">
      <w:pPr>
        <w:ind w:left="360" w:hanging="360"/>
        <w:jc w:val="center"/>
        <w:rPr>
          <w:rFonts w:ascii="Tahoma" w:hAnsi="Tahoma" w:cs="Tahoma"/>
          <w:b/>
          <w:sz w:val="19"/>
          <w:szCs w:val="19"/>
        </w:rPr>
      </w:pPr>
      <w:r w:rsidRPr="00F0799C">
        <w:rPr>
          <w:rFonts w:ascii="Tahoma" w:hAnsi="Tahoma" w:cs="Tahoma"/>
          <w:b/>
          <w:sz w:val="19"/>
          <w:szCs w:val="19"/>
        </w:rPr>
        <w:t>ПОДПИСИ И ПЕЧАТИ СТОРОН</w:t>
      </w:r>
    </w:p>
    <w:p w14:paraId="1BCE3587" w14:textId="77777777" w:rsidR="003A7E44" w:rsidRDefault="003A7E44" w:rsidP="003A7E44">
      <w:pPr>
        <w:ind w:left="360" w:hanging="360"/>
        <w:jc w:val="center"/>
        <w:rPr>
          <w:rFonts w:ascii="Tahoma" w:hAnsi="Tahoma" w:cs="Tahoma"/>
          <w:b/>
          <w:sz w:val="19"/>
          <w:szCs w:val="19"/>
        </w:rPr>
      </w:pPr>
    </w:p>
    <w:p w14:paraId="50E84F5D" w14:textId="77777777" w:rsidR="003A7E44" w:rsidRDefault="003A7E44" w:rsidP="003A7E44">
      <w:pPr>
        <w:ind w:left="360" w:hanging="360"/>
        <w:jc w:val="center"/>
        <w:rPr>
          <w:rFonts w:ascii="Tahoma" w:hAnsi="Tahoma" w:cs="Tahoma"/>
          <w:b/>
          <w:sz w:val="19"/>
          <w:szCs w:val="19"/>
        </w:rPr>
      </w:pPr>
    </w:p>
    <w:tbl>
      <w:tblPr>
        <w:tblStyle w:val="a8"/>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3A7E44" w14:paraId="4EA24C02" w14:textId="77777777" w:rsidTr="003205F6">
        <w:tc>
          <w:tcPr>
            <w:tcW w:w="4492" w:type="dxa"/>
          </w:tcPr>
          <w:p w14:paraId="7B397C05" w14:textId="77777777" w:rsidR="003A7E44" w:rsidRDefault="003A7E44" w:rsidP="003205F6">
            <w:pPr>
              <w:rPr>
                <w:rFonts w:ascii="Tahoma" w:hAnsi="Tahoma" w:cs="Tahoma"/>
                <w:b/>
                <w:sz w:val="19"/>
                <w:szCs w:val="19"/>
              </w:rPr>
            </w:pPr>
            <w:r>
              <w:rPr>
                <w:rFonts w:ascii="Tahoma" w:hAnsi="Tahoma" w:cs="Tahoma"/>
                <w:b/>
                <w:sz w:val="19"/>
                <w:szCs w:val="19"/>
              </w:rPr>
              <w:t>Должность</w:t>
            </w:r>
            <w:r w:rsidRPr="00453FD4">
              <w:rPr>
                <w:rFonts w:ascii="Tahoma" w:hAnsi="Tahoma" w:cs="Tahoma"/>
                <w:b/>
                <w:sz w:val="19"/>
                <w:szCs w:val="19"/>
              </w:rPr>
              <w:t xml:space="preserve"> </w:t>
            </w:r>
          </w:p>
          <w:p w14:paraId="6757D8D4" w14:textId="77777777" w:rsidR="003A7E44" w:rsidRDefault="003A7E44" w:rsidP="003205F6">
            <w:pPr>
              <w:rPr>
                <w:rFonts w:ascii="Tahoma" w:hAnsi="Tahoma" w:cs="Tahoma"/>
                <w:b/>
                <w:sz w:val="19"/>
                <w:szCs w:val="19"/>
              </w:rPr>
            </w:pPr>
          </w:p>
          <w:p w14:paraId="30263786" w14:textId="77777777" w:rsidR="003A7E44" w:rsidRDefault="003A7E44" w:rsidP="003205F6">
            <w:pPr>
              <w:rPr>
                <w:rFonts w:ascii="Tahoma" w:hAnsi="Tahoma" w:cs="Tahoma"/>
                <w:b/>
                <w:sz w:val="19"/>
                <w:szCs w:val="19"/>
              </w:rPr>
            </w:pPr>
            <w:r>
              <w:rPr>
                <w:rFonts w:ascii="Tahoma" w:hAnsi="Tahoma" w:cs="Tahoma"/>
                <w:b/>
                <w:sz w:val="19"/>
                <w:szCs w:val="19"/>
              </w:rPr>
              <w:t>ФИО</w:t>
            </w:r>
            <w:r>
              <w:t xml:space="preserve"> </w:t>
            </w:r>
            <w:r>
              <w:rPr>
                <w:rFonts w:ascii="Tahoma" w:hAnsi="Tahoma" w:cs="Tahoma"/>
                <w:b/>
                <w:sz w:val="19"/>
                <w:szCs w:val="19"/>
              </w:rPr>
              <w:t>___________________</w:t>
            </w:r>
          </w:p>
          <w:p w14:paraId="452CE8D8" w14:textId="77777777" w:rsidR="003A7E44" w:rsidRDefault="003A7E44" w:rsidP="003205F6">
            <w:pPr>
              <w:rPr>
                <w:rFonts w:ascii="Tahoma" w:hAnsi="Tahoma" w:cs="Tahoma"/>
                <w:b/>
                <w:sz w:val="19"/>
                <w:szCs w:val="19"/>
              </w:rPr>
            </w:pPr>
          </w:p>
          <w:p w14:paraId="66ED8626" w14:textId="77777777" w:rsidR="003A7E44" w:rsidRPr="009E68C7" w:rsidRDefault="003A7E44" w:rsidP="003205F6">
            <w:pPr>
              <w:rPr>
                <w:rFonts w:ascii="Tahoma" w:hAnsi="Tahoma" w:cs="Tahoma"/>
                <w:b/>
                <w:sz w:val="19"/>
                <w:szCs w:val="19"/>
              </w:rPr>
            </w:pPr>
            <w:r>
              <w:rPr>
                <w:rFonts w:ascii="Tahoma" w:hAnsi="Tahoma" w:cs="Tahoma"/>
                <w:b/>
                <w:sz w:val="19"/>
                <w:szCs w:val="19"/>
              </w:rPr>
              <w:t xml:space="preserve">                       М.П.</w:t>
            </w:r>
          </w:p>
        </w:tc>
        <w:tc>
          <w:tcPr>
            <w:tcW w:w="5290" w:type="dxa"/>
          </w:tcPr>
          <w:p w14:paraId="41405E49" w14:textId="77777777" w:rsidR="003A7E44" w:rsidRDefault="003A7E44" w:rsidP="003205F6">
            <w:pPr>
              <w:rPr>
                <w:rFonts w:ascii="Tahoma" w:hAnsi="Tahoma" w:cs="Tahoma"/>
                <w:b/>
                <w:sz w:val="19"/>
                <w:szCs w:val="19"/>
              </w:rPr>
            </w:pPr>
            <w:r>
              <w:rPr>
                <w:rFonts w:ascii="Tahoma" w:hAnsi="Tahoma" w:cs="Tahoma"/>
                <w:b/>
                <w:sz w:val="19"/>
                <w:szCs w:val="19"/>
              </w:rPr>
              <w:t xml:space="preserve">Генеральный директор </w:t>
            </w:r>
          </w:p>
          <w:p w14:paraId="5D6DE15F" w14:textId="77777777" w:rsidR="003A7E44" w:rsidRDefault="003A7E44" w:rsidP="003205F6">
            <w:pPr>
              <w:rPr>
                <w:rFonts w:ascii="Tahoma" w:hAnsi="Tahoma" w:cs="Tahoma"/>
                <w:b/>
                <w:sz w:val="19"/>
                <w:szCs w:val="19"/>
              </w:rPr>
            </w:pPr>
            <w:r>
              <w:rPr>
                <w:rFonts w:ascii="Tahoma" w:hAnsi="Tahoma" w:cs="Tahoma"/>
                <w:b/>
                <w:sz w:val="19"/>
                <w:szCs w:val="19"/>
              </w:rPr>
              <w:t>ЗАО «Альфа Телеком»</w:t>
            </w:r>
          </w:p>
          <w:p w14:paraId="5B6BE4F5" w14:textId="77777777" w:rsidR="003A7E44" w:rsidRDefault="003A7E44" w:rsidP="003205F6">
            <w:pPr>
              <w:rPr>
                <w:rFonts w:ascii="Tahoma" w:hAnsi="Tahoma" w:cs="Tahoma"/>
                <w:b/>
                <w:sz w:val="19"/>
                <w:szCs w:val="19"/>
              </w:rPr>
            </w:pPr>
            <w:r>
              <w:rPr>
                <w:rFonts w:ascii="Tahoma" w:hAnsi="Tahoma" w:cs="Tahoma"/>
                <w:b/>
                <w:sz w:val="19"/>
                <w:szCs w:val="19"/>
              </w:rPr>
              <w:t>Мамытов Н.Т. ___________________</w:t>
            </w:r>
          </w:p>
          <w:p w14:paraId="553B76F9" w14:textId="77777777" w:rsidR="003A7E44" w:rsidRDefault="003A7E44" w:rsidP="003205F6">
            <w:pPr>
              <w:rPr>
                <w:rFonts w:ascii="Tahoma" w:hAnsi="Tahoma" w:cs="Tahoma"/>
                <w:b/>
                <w:sz w:val="19"/>
                <w:szCs w:val="19"/>
              </w:rPr>
            </w:pPr>
          </w:p>
          <w:p w14:paraId="655024D7" w14:textId="77777777" w:rsidR="003A7E44" w:rsidRDefault="003A7E44" w:rsidP="003205F6">
            <w:pPr>
              <w:rPr>
                <w:rFonts w:ascii="Tahoma" w:hAnsi="Tahoma" w:cs="Tahoma"/>
                <w:b/>
                <w:sz w:val="19"/>
                <w:szCs w:val="19"/>
              </w:rPr>
            </w:pPr>
            <w:r>
              <w:rPr>
                <w:rFonts w:ascii="Tahoma" w:hAnsi="Tahoma" w:cs="Tahoma"/>
                <w:b/>
                <w:sz w:val="19"/>
                <w:szCs w:val="19"/>
              </w:rPr>
              <w:t xml:space="preserve">                                  М.П.</w:t>
            </w:r>
          </w:p>
        </w:tc>
      </w:tr>
    </w:tbl>
    <w:p w14:paraId="434AC4E3" w14:textId="77777777" w:rsidR="003A7E44" w:rsidRPr="00F0799C" w:rsidRDefault="003A7E44" w:rsidP="003A7E44">
      <w:pPr>
        <w:ind w:left="360" w:hanging="360"/>
        <w:jc w:val="center"/>
        <w:rPr>
          <w:rFonts w:ascii="Tahoma" w:hAnsi="Tahoma" w:cs="Tahoma"/>
          <w:b/>
          <w:sz w:val="19"/>
          <w:szCs w:val="19"/>
        </w:rPr>
      </w:pPr>
    </w:p>
    <w:p w14:paraId="26702257" w14:textId="77777777" w:rsidR="003A7E44" w:rsidRPr="00F0799C" w:rsidRDefault="003A7E44" w:rsidP="003A7E44">
      <w:pPr>
        <w:ind w:left="11" w:firstLine="709"/>
        <w:jc w:val="right"/>
        <w:rPr>
          <w:rFonts w:ascii="Tahoma" w:hAnsi="Tahoma" w:cs="Tahoma"/>
          <w:sz w:val="19"/>
          <w:szCs w:val="19"/>
        </w:rPr>
      </w:pPr>
      <w:r w:rsidRPr="00F0799C">
        <w:rPr>
          <w:rFonts w:ascii="Tahoma" w:hAnsi="Tahoma" w:cs="Tahoma"/>
          <w:sz w:val="19"/>
          <w:szCs w:val="19"/>
        </w:rPr>
        <w:br w:type="page"/>
      </w:r>
    </w:p>
    <w:p w14:paraId="36E23055" w14:textId="77777777" w:rsidR="003A7E44" w:rsidRPr="00F0799C" w:rsidRDefault="003A7E44" w:rsidP="003A7E44">
      <w:pPr>
        <w:ind w:left="11" w:firstLine="709"/>
        <w:jc w:val="right"/>
        <w:rPr>
          <w:rFonts w:ascii="Tahoma" w:hAnsi="Tahoma" w:cs="Tahoma"/>
          <w:sz w:val="19"/>
          <w:szCs w:val="19"/>
        </w:rPr>
      </w:pPr>
    </w:p>
    <w:p w14:paraId="1E6506B8" w14:textId="77777777" w:rsidR="003A7E44" w:rsidRPr="00F0799C" w:rsidRDefault="003A7E44" w:rsidP="003A7E44">
      <w:pPr>
        <w:ind w:left="11" w:firstLine="709"/>
        <w:jc w:val="right"/>
        <w:rPr>
          <w:rFonts w:ascii="Tahoma" w:hAnsi="Tahoma" w:cs="Tahoma"/>
          <w:b/>
          <w:sz w:val="19"/>
          <w:szCs w:val="19"/>
        </w:rPr>
      </w:pPr>
      <w:r w:rsidRPr="00F0799C">
        <w:rPr>
          <w:rFonts w:ascii="Tahoma" w:hAnsi="Tahoma" w:cs="Tahoma"/>
          <w:b/>
          <w:sz w:val="19"/>
          <w:szCs w:val="19"/>
        </w:rPr>
        <w:t>Приложение № 4</w:t>
      </w:r>
    </w:p>
    <w:p w14:paraId="24BF9285" w14:textId="77777777" w:rsidR="003A7E44" w:rsidRPr="008E516E" w:rsidRDefault="003A7E44" w:rsidP="003A7E44">
      <w:pPr>
        <w:pStyle w:val="af2"/>
        <w:jc w:val="right"/>
        <w:rPr>
          <w:rFonts w:ascii="Tahoma" w:hAnsi="Tahoma" w:cs="Tahoma"/>
          <w:sz w:val="19"/>
          <w:szCs w:val="19"/>
        </w:rPr>
      </w:pPr>
      <w:r w:rsidRPr="00F0799C">
        <w:rPr>
          <w:rFonts w:ascii="Tahoma" w:hAnsi="Tahoma" w:cs="Tahoma"/>
          <w:sz w:val="19"/>
          <w:szCs w:val="19"/>
        </w:rPr>
        <w:t xml:space="preserve">к Договору № </w:t>
      </w:r>
      <w:r>
        <w:rPr>
          <w:rFonts w:ascii="Tahoma" w:hAnsi="Tahoma" w:cs="Tahoma"/>
          <w:sz w:val="19"/>
          <w:szCs w:val="19"/>
        </w:rPr>
        <w:t>________</w:t>
      </w:r>
    </w:p>
    <w:p w14:paraId="6464AB57" w14:textId="77777777" w:rsidR="003A7E44" w:rsidRPr="003A7E44" w:rsidRDefault="003A7E44" w:rsidP="003A7E44">
      <w:pPr>
        <w:ind w:left="11" w:firstLine="709"/>
        <w:jc w:val="right"/>
        <w:rPr>
          <w:rFonts w:ascii="Tahoma" w:hAnsi="Tahoma" w:cs="Tahoma"/>
          <w:sz w:val="19"/>
          <w:szCs w:val="19"/>
        </w:rPr>
      </w:pPr>
      <w:r w:rsidRPr="00F0799C">
        <w:rPr>
          <w:rFonts w:ascii="Tahoma" w:hAnsi="Tahoma" w:cs="Tahoma"/>
          <w:sz w:val="19"/>
          <w:szCs w:val="19"/>
        </w:rPr>
        <w:t>от «</w:t>
      </w:r>
      <w:r>
        <w:rPr>
          <w:rFonts w:ascii="Tahoma" w:hAnsi="Tahoma" w:cs="Tahoma"/>
          <w:sz w:val="19"/>
          <w:szCs w:val="19"/>
        </w:rPr>
        <w:t>__</w:t>
      </w:r>
      <w:r w:rsidRPr="00F0799C">
        <w:rPr>
          <w:rFonts w:ascii="Tahoma" w:hAnsi="Tahoma" w:cs="Tahoma"/>
          <w:sz w:val="19"/>
          <w:szCs w:val="19"/>
        </w:rPr>
        <w:t>»</w:t>
      </w:r>
      <w:r>
        <w:rPr>
          <w:rFonts w:ascii="Tahoma" w:hAnsi="Tahoma" w:cs="Tahoma"/>
          <w:sz w:val="19"/>
          <w:szCs w:val="19"/>
        </w:rPr>
        <w:t xml:space="preserve"> </w:t>
      </w:r>
      <w:r w:rsidRPr="00B709C2">
        <w:rPr>
          <w:rFonts w:ascii="Tahoma" w:hAnsi="Tahoma" w:cs="Tahoma"/>
          <w:sz w:val="19"/>
          <w:szCs w:val="19"/>
        </w:rPr>
        <w:t>______</w:t>
      </w:r>
      <w:r w:rsidRPr="00F0799C">
        <w:rPr>
          <w:rFonts w:ascii="Tahoma" w:hAnsi="Tahoma" w:cs="Tahoma"/>
          <w:sz w:val="19"/>
          <w:szCs w:val="19"/>
        </w:rPr>
        <w:t xml:space="preserve"> 202</w:t>
      </w:r>
      <w:r>
        <w:rPr>
          <w:rFonts w:ascii="Tahoma" w:hAnsi="Tahoma" w:cs="Tahoma"/>
          <w:sz w:val="19"/>
          <w:szCs w:val="19"/>
        </w:rPr>
        <w:t>2</w:t>
      </w:r>
      <w:r w:rsidRPr="00F0799C">
        <w:rPr>
          <w:rFonts w:ascii="Tahoma" w:hAnsi="Tahoma" w:cs="Tahoma"/>
          <w:sz w:val="19"/>
          <w:szCs w:val="19"/>
        </w:rPr>
        <w:t>г.</w:t>
      </w:r>
    </w:p>
    <w:p w14:paraId="050E1D33" w14:textId="77777777" w:rsidR="003A7E44" w:rsidRPr="00F0799C" w:rsidRDefault="003A7E44" w:rsidP="003A7E44">
      <w:pPr>
        <w:ind w:left="11" w:hanging="11"/>
        <w:jc w:val="center"/>
        <w:rPr>
          <w:rFonts w:ascii="Tahoma" w:hAnsi="Tahoma" w:cs="Tahoma"/>
          <w:b/>
          <w:sz w:val="19"/>
          <w:szCs w:val="19"/>
        </w:rPr>
      </w:pPr>
      <w:r w:rsidRPr="00F0799C">
        <w:rPr>
          <w:rFonts w:ascii="Tahoma" w:hAnsi="Tahoma" w:cs="Tahoma"/>
          <w:b/>
          <w:sz w:val="19"/>
          <w:szCs w:val="19"/>
        </w:rPr>
        <w:t>Процедура взаимодействия технического персонала</w:t>
      </w:r>
    </w:p>
    <w:p w14:paraId="0982D2EC" w14:textId="77777777" w:rsidR="003A7E44" w:rsidRPr="00F0799C" w:rsidRDefault="003A7E44" w:rsidP="003A7E44">
      <w:pPr>
        <w:shd w:val="clear" w:color="auto" w:fill="FFFFFF"/>
        <w:tabs>
          <w:tab w:val="left" w:pos="471"/>
        </w:tabs>
        <w:jc w:val="center"/>
        <w:rPr>
          <w:rFonts w:ascii="Tahoma" w:hAnsi="Tahoma" w:cs="Tahoma"/>
          <w:b/>
          <w:sz w:val="19"/>
          <w:szCs w:val="19"/>
        </w:rPr>
      </w:pPr>
      <w:r>
        <w:rPr>
          <w:rFonts w:ascii="Tahoma" w:hAnsi="Tahoma" w:cs="Tahoma"/>
          <w:b/>
          <w:sz w:val="19"/>
          <w:szCs w:val="19"/>
        </w:rPr>
        <w:t xml:space="preserve">ЗАО </w:t>
      </w:r>
      <w:r w:rsidRPr="00F0799C">
        <w:rPr>
          <w:rFonts w:ascii="Tahoma" w:hAnsi="Tahoma" w:cs="Tahoma"/>
          <w:b/>
          <w:sz w:val="19"/>
          <w:szCs w:val="19"/>
        </w:rPr>
        <w:t xml:space="preserve">«Альфа Телеком» и </w:t>
      </w:r>
      <w:r>
        <w:rPr>
          <w:rFonts w:ascii="Tahoma" w:hAnsi="Tahoma" w:cs="Tahoma"/>
          <w:b/>
          <w:sz w:val="19"/>
          <w:szCs w:val="19"/>
        </w:rPr>
        <w:t>__________</w:t>
      </w:r>
    </w:p>
    <w:p w14:paraId="7AE24D58" w14:textId="77777777" w:rsidR="003A7E44" w:rsidRPr="00F0799C" w:rsidRDefault="003A7E44" w:rsidP="003A7E44">
      <w:pPr>
        <w:jc w:val="center"/>
        <w:rPr>
          <w:rFonts w:ascii="Tahoma" w:hAnsi="Tahoma" w:cs="Tahoma"/>
          <w:b/>
          <w:sz w:val="19"/>
          <w:szCs w:val="19"/>
        </w:rPr>
      </w:pPr>
      <w:r>
        <w:rPr>
          <w:rFonts w:ascii="Tahoma" w:hAnsi="Tahoma" w:cs="Tahoma"/>
          <w:b/>
          <w:sz w:val="19"/>
          <w:szCs w:val="19"/>
        </w:rPr>
        <w:t>к</w:t>
      </w:r>
      <w:r w:rsidRPr="00F0799C">
        <w:rPr>
          <w:rFonts w:ascii="Tahoma" w:hAnsi="Tahoma" w:cs="Tahoma"/>
          <w:b/>
          <w:sz w:val="19"/>
          <w:szCs w:val="19"/>
        </w:rPr>
        <w:t xml:space="preserve"> Договору №_____ от «</w:t>
      </w:r>
      <w:r>
        <w:rPr>
          <w:rFonts w:ascii="Tahoma" w:hAnsi="Tahoma" w:cs="Tahoma"/>
          <w:b/>
          <w:sz w:val="19"/>
          <w:szCs w:val="19"/>
        </w:rPr>
        <w:t>__</w:t>
      </w:r>
      <w:r w:rsidRPr="00F0799C">
        <w:rPr>
          <w:rFonts w:ascii="Tahoma" w:hAnsi="Tahoma" w:cs="Tahoma"/>
          <w:b/>
          <w:sz w:val="19"/>
          <w:szCs w:val="19"/>
        </w:rPr>
        <w:t xml:space="preserve">» </w:t>
      </w:r>
      <w:r w:rsidRPr="00B709C2">
        <w:rPr>
          <w:rFonts w:ascii="Tahoma" w:hAnsi="Tahoma" w:cs="Tahoma"/>
          <w:b/>
          <w:sz w:val="19"/>
          <w:szCs w:val="19"/>
        </w:rPr>
        <w:t>_____</w:t>
      </w:r>
      <w:r>
        <w:rPr>
          <w:rFonts w:ascii="Tahoma" w:hAnsi="Tahoma" w:cs="Tahoma"/>
          <w:b/>
          <w:sz w:val="19"/>
          <w:szCs w:val="19"/>
        </w:rPr>
        <w:t xml:space="preserve"> </w:t>
      </w:r>
      <w:r w:rsidRPr="00F0799C">
        <w:rPr>
          <w:rFonts w:ascii="Tahoma" w:hAnsi="Tahoma" w:cs="Tahoma"/>
          <w:b/>
          <w:sz w:val="19"/>
          <w:szCs w:val="19"/>
        </w:rPr>
        <w:t>20</w:t>
      </w:r>
      <w:r>
        <w:rPr>
          <w:rFonts w:ascii="Tahoma" w:hAnsi="Tahoma" w:cs="Tahoma"/>
          <w:b/>
          <w:sz w:val="19"/>
          <w:szCs w:val="19"/>
        </w:rPr>
        <w:t>22</w:t>
      </w:r>
      <w:r w:rsidRPr="00F0799C">
        <w:rPr>
          <w:rFonts w:ascii="Tahoma" w:hAnsi="Tahoma" w:cs="Tahoma"/>
          <w:b/>
          <w:sz w:val="19"/>
          <w:szCs w:val="19"/>
        </w:rPr>
        <w:t>г</w:t>
      </w:r>
      <w:r>
        <w:rPr>
          <w:rFonts w:ascii="Tahoma" w:hAnsi="Tahoma" w:cs="Tahoma"/>
          <w:b/>
          <w:sz w:val="19"/>
          <w:szCs w:val="19"/>
        </w:rPr>
        <w:t>.</w:t>
      </w:r>
    </w:p>
    <w:p w14:paraId="56BE3037" w14:textId="77777777" w:rsidR="003A7E44" w:rsidRPr="00F0799C" w:rsidRDefault="003A7E44" w:rsidP="003A7E44">
      <w:pPr>
        <w:shd w:val="clear" w:color="auto" w:fill="FFFFFF"/>
        <w:spacing w:before="115"/>
        <w:ind w:right="27" w:firstLine="708"/>
        <w:jc w:val="both"/>
        <w:rPr>
          <w:rFonts w:ascii="Tahoma" w:hAnsi="Tahoma" w:cs="Tahoma"/>
          <w:spacing w:val="-2"/>
          <w:sz w:val="19"/>
          <w:szCs w:val="19"/>
        </w:rPr>
      </w:pPr>
      <w:r w:rsidRPr="00F0799C">
        <w:rPr>
          <w:rFonts w:ascii="Tahoma" w:hAnsi="Tahoma" w:cs="Tahoma"/>
          <w:spacing w:val="-2"/>
          <w:sz w:val="19"/>
          <w:szCs w:val="19"/>
        </w:rPr>
        <w:t>Целью настоящей процедуры является обеспечение мероприятий по качественно</w:t>
      </w:r>
      <w:r>
        <w:rPr>
          <w:rFonts w:ascii="Tahoma" w:hAnsi="Tahoma" w:cs="Tahoma"/>
          <w:spacing w:val="-2"/>
          <w:sz w:val="19"/>
          <w:szCs w:val="19"/>
        </w:rPr>
        <w:t>му предоставлению ИСПОЛНИТЕЛЕМ У</w:t>
      </w:r>
      <w:r w:rsidRPr="00F0799C">
        <w:rPr>
          <w:rFonts w:ascii="Tahoma" w:hAnsi="Tahoma" w:cs="Tahoma"/>
          <w:spacing w:val="-2"/>
          <w:sz w:val="19"/>
          <w:szCs w:val="19"/>
        </w:rPr>
        <w:t xml:space="preserve">слуги. </w:t>
      </w:r>
    </w:p>
    <w:p w14:paraId="594C8293" w14:textId="77777777" w:rsidR="003A7E44" w:rsidRPr="00F0799C" w:rsidRDefault="003A7E44" w:rsidP="003A7E44">
      <w:pPr>
        <w:shd w:val="clear" w:color="auto" w:fill="FFFFFF"/>
        <w:ind w:right="27" w:firstLine="708"/>
        <w:jc w:val="both"/>
        <w:rPr>
          <w:rFonts w:ascii="Tahoma" w:hAnsi="Tahoma" w:cs="Tahoma"/>
          <w:spacing w:val="-2"/>
          <w:sz w:val="19"/>
          <w:szCs w:val="19"/>
        </w:rPr>
      </w:pPr>
      <w:r w:rsidRPr="00F0799C">
        <w:rPr>
          <w:rFonts w:ascii="Tahoma" w:hAnsi="Tahoma" w:cs="Tahoma"/>
          <w:spacing w:val="-2"/>
          <w:sz w:val="19"/>
          <w:szCs w:val="19"/>
        </w:rPr>
        <w:t>Настоящая процедура определяет порядок взаимодействия технического персонала Сторон по установлению возможных причин ухудшен</w:t>
      </w:r>
      <w:r>
        <w:rPr>
          <w:rFonts w:ascii="Tahoma" w:hAnsi="Tahoma" w:cs="Tahoma"/>
          <w:spacing w:val="-2"/>
          <w:sz w:val="19"/>
          <w:szCs w:val="19"/>
        </w:rPr>
        <w:t>ия/ отсутствия предоставляемой У</w:t>
      </w:r>
      <w:r w:rsidRPr="00F0799C">
        <w:rPr>
          <w:rFonts w:ascii="Tahoma" w:hAnsi="Tahoma" w:cs="Tahoma"/>
          <w:spacing w:val="-2"/>
          <w:sz w:val="19"/>
          <w:szCs w:val="19"/>
        </w:rPr>
        <w:t xml:space="preserve">слуги ИСПОЛНИТЕЛЕМ ЗАКАЗЧИКУ и дальнейшего их оперативного устранения ИСПОЛНИТЕЛЕМ. </w:t>
      </w:r>
    </w:p>
    <w:p w14:paraId="673A1E03" w14:textId="77777777" w:rsidR="003A7E44" w:rsidRPr="00F0799C" w:rsidRDefault="003A7E44" w:rsidP="003A7E44">
      <w:pPr>
        <w:shd w:val="clear" w:color="auto" w:fill="FFFFFF"/>
        <w:ind w:right="27" w:firstLine="708"/>
        <w:jc w:val="both"/>
        <w:rPr>
          <w:rFonts w:ascii="Tahoma" w:hAnsi="Tahoma" w:cs="Tahoma"/>
          <w:sz w:val="19"/>
          <w:szCs w:val="19"/>
        </w:rPr>
      </w:pPr>
      <w:r w:rsidRPr="00F0799C">
        <w:rPr>
          <w:rFonts w:ascii="Tahoma" w:hAnsi="Tahoma" w:cs="Tahoma"/>
          <w:sz w:val="19"/>
          <w:szCs w:val="19"/>
        </w:rPr>
        <w:t>Настоящей процедурой устанавливаются следующие определения:</w:t>
      </w:r>
    </w:p>
    <w:p w14:paraId="3B9E4669" w14:textId="77777777" w:rsidR="003A7E44" w:rsidRPr="00F0799C" w:rsidRDefault="003A7E44" w:rsidP="003A7E44">
      <w:pPr>
        <w:shd w:val="clear" w:color="auto" w:fill="FFFFFF"/>
        <w:ind w:right="27"/>
        <w:jc w:val="both"/>
        <w:rPr>
          <w:rFonts w:ascii="Tahoma" w:hAnsi="Tahoma" w:cs="Tahoma"/>
          <w:sz w:val="19"/>
          <w:szCs w:val="19"/>
        </w:rPr>
      </w:pPr>
      <w:r w:rsidRPr="00F0799C">
        <w:rPr>
          <w:rFonts w:ascii="Tahoma" w:hAnsi="Tahoma" w:cs="Tahoma"/>
          <w:b/>
          <w:sz w:val="19"/>
          <w:szCs w:val="19"/>
        </w:rPr>
        <w:t>Trouble Ticket (TT)</w:t>
      </w:r>
      <w:r w:rsidRPr="00F0799C">
        <w:rPr>
          <w:rFonts w:ascii="Tahoma" w:hAnsi="Tahoma" w:cs="Tahoma"/>
          <w:sz w:val="19"/>
          <w:szCs w:val="19"/>
        </w:rPr>
        <w:t xml:space="preserve"> – заявка, письменно оформленная ИСПОЛНИТЕЛЕМ, согласно обращению ЗАКАЗЧИКА.</w:t>
      </w:r>
    </w:p>
    <w:p w14:paraId="42000482" w14:textId="77777777" w:rsidR="003A7E44" w:rsidRPr="00F0799C" w:rsidRDefault="003A7E44" w:rsidP="003A7E44">
      <w:pPr>
        <w:shd w:val="clear" w:color="auto" w:fill="FFFFFF"/>
        <w:ind w:right="27"/>
        <w:jc w:val="both"/>
        <w:rPr>
          <w:rFonts w:ascii="Tahoma" w:hAnsi="Tahoma" w:cs="Tahoma"/>
          <w:sz w:val="19"/>
          <w:szCs w:val="19"/>
        </w:rPr>
      </w:pPr>
      <w:r w:rsidRPr="00F0799C">
        <w:rPr>
          <w:rFonts w:ascii="Tahoma" w:hAnsi="Tahoma" w:cs="Tahoma"/>
          <w:b/>
          <w:sz w:val="19"/>
          <w:szCs w:val="19"/>
        </w:rPr>
        <w:t>Заявка</w:t>
      </w:r>
      <w:r w:rsidRPr="00F0799C">
        <w:rPr>
          <w:rFonts w:ascii="Tahoma" w:hAnsi="Tahoma" w:cs="Tahoma"/>
          <w:sz w:val="19"/>
          <w:szCs w:val="19"/>
        </w:rPr>
        <w:t xml:space="preserve"> – письменное (по электронной почте) или устное (по телефону) обращение ЗАКАЗЧИКА, адресованное ИСПОЛНИТЕЛЮ, с указанием возникшего обстоятельства </w:t>
      </w:r>
      <w:r w:rsidRPr="00F0799C">
        <w:rPr>
          <w:rFonts w:ascii="Tahoma" w:hAnsi="Tahoma" w:cs="Tahoma"/>
          <w:spacing w:val="-2"/>
          <w:sz w:val="19"/>
          <w:szCs w:val="19"/>
        </w:rPr>
        <w:t xml:space="preserve">ухудшения/ отсутствия </w:t>
      </w:r>
      <w:r>
        <w:rPr>
          <w:rFonts w:ascii="Tahoma" w:hAnsi="Tahoma" w:cs="Tahoma"/>
          <w:spacing w:val="-2"/>
          <w:sz w:val="19"/>
          <w:szCs w:val="19"/>
        </w:rPr>
        <w:t>У</w:t>
      </w:r>
      <w:r w:rsidRPr="00F0799C">
        <w:rPr>
          <w:rFonts w:ascii="Tahoma" w:hAnsi="Tahoma" w:cs="Tahoma"/>
          <w:sz w:val="19"/>
          <w:szCs w:val="19"/>
        </w:rPr>
        <w:t>слуги, статистических данных (графического показателя канала передачи данных, низкий процент доступности канала передачи данных), и прочих данных.</w:t>
      </w:r>
    </w:p>
    <w:p w14:paraId="15B9CB51" w14:textId="77777777" w:rsidR="003A7E44" w:rsidRPr="00F0799C" w:rsidRDefault="003A7E44" w:rsidP="003A7E44">
      <w:pPr>
        <w:shd w:val="clear" w:color="auto" w:fill="FFFFFF"/>
        <w:ind w:right="27"/>
        <w:jc w:val="both"/>
        <w:rPr>
          <w:rFonts w:ascii="Tahoma" w:hAnsi="Tahoma" w:cs="Tahoma"/>
          <w:sz w:val="19"/>
          <w:szCs w:val="19"/>
        </w:rPr>
      </w:pPr>
      <w:r w:rsidRPr="00F0799C">
        <w:rPr>
          <w:rFonts w:ascii="Tahoma" w:hAnsi="Tahoma" w:cs="Tahoma"/>
          <w:b/>
          <w:sz w:val="19"/>
          <w:szCs w:val="19"/>
        </w:rPr>
        <w:t>ЗАКАЗЧИК</w:t>
      </w:r>
      <w:r w:rsidRPr="00F0799C">
        <w:rPr>
          <w:rFonts w:ascii="Tahoma" w:hAnsi="Tahoma" w:cs="Tahoma"/>
          <w:sz w:val="19"/>
          <w:szCs w:val="19"/>
        </w:rPr>
        <w:t xml:space="preserve"> – сторона, выявившая факт </w:t>
      </w:r>
      <w:r w:rsidRPr="00F0799C">
        <w:rPr>
          <w:rFonts w:ascii="Tahoma" w:hAnsi="Tahoma" w:cs="Tahoma"/>
          <w:spacing w:val="-2"/>
          <w:sz w:val="19"/>
          <w:szCs w:val="19"/>
        </w:rPr>
        <w:t>ухудшения/ отсутствия</w:t>
      </w:r>
      <w:r>
        <w:rPr>
          <w:rFonts w:ascii="Tahoma" w:hAnsi="Tahoma" w:cs="Tahoma"/>
          <w:sz w:val="19"/>
          <w:szCs w:val="19"/>
        </w:rPr>
        <w:t xml:space="preserve"> У</w:t>
      </w:r>
      <w:r w:rsidRPr="00F0799C">
        <w:rPr>
          <w:rFonts w:ascii="Tahoma" w:hAnsi="Tahoma" w:cs="Tahoma"/>
          <w:sz w:val="19"/>
          <w:szCs w:val="19"/>
        </w:rPr>
        <w:t>слуги, предоставляемой по Договору, которая формирует и направляет заявку устно или письменно</w:t>
      </w:r>
      <w:r>
        <w:rPr>
          <w:rFonts w:ascii="Tahoma" w:hAnsi="Tahoma" w:cs="Tahoma"/>
          <w:sz w:val="19"/>
          <w:szCs w:val="19"/>
        </w:rPr>
        <w:t xml:space="preserve"> электронной почтой</w:t>
      </w:r>
      <w:r w:rsidRPr="00F0799C">
        <w:rPr>
          <w:rFonts w:ascii="Tahoma" w:hAnsi="Tahoma" w:cs="Tahoma"/>
          <w:sz w:val="19"/>
          <w:szCs w:val="19"/>
        </w:rPr>
        <w:t xml:space="preserve"> в адрес ИСПОЛНИТЕЛЯ. </w:t>
      </w:r>
    </w:p>
    <w:p w14:paraId="13B99EF9" w14:textId="77777777" w:rsidR="003A7E44" w:rsidRPr="00F0799C" w:rsidRDefault="003A7E44" w:rsidP="003A7E44">
      <w:pPr>
        <w:shd w:val="clear" w:color="auto" w:fill="FFFFFF"/>
        <w:ind w:right="27"/>
        <w:jc w:val="both"/>
        <w:rPr>
          <w:rFonts w:ascii="Tahoma" w:hAnsi="Tahoma" w:cs="Tahoma"/>
          <w:sz w:val="19"/>
          <w:szCs w:val="19"/>
        </w:rPr>
      </w:pPr>
      <w:r w:rsidRPr="00F0799C">
        <w:rPr>
          <w:rFonts w:ascii="Tahoma" w:hAnsi="Tahoma" w:cs="Tahoma"/>
          <w:b/>
          <w:sz w:val="19"/>
          <w:szCs w:val="19"/>
        </w:rPr>
        <w:t>ИСПОЛНИТЕЛЬ</w:t>
      </w:r>
      <w:r w:rsidRPr="00F0799C">
        <w:rPr>
          <w:rFonts w:ascii="Tahoma" w:hAnsi="Tahoma" w:cs="Tahoma"/>
          <w:sz w:val="19"/>
          <w:szCs w:val="19"/>
        </w:rPr>
        <w:t xml:space="preserve"> – сторона, принимающая заявку ЗАКАЗЧИКА на ухудшение/ отсутствие </w:t>
      </w:r>
      <w:r>
        <w:rPr>
          <w:rFonts w:ascii="Tahoma" w:hAnsi="Tahoma" w:cs="Tahoma"/>
          <w:sz w:val="19"/>
          <w:szCs w:val="19"/>
        </w:rPr>
        <w:t>У</w:t>
      </w:r>
      <w:r w:rsidRPr="00F0799C">
        <w:rPr>
          <w:rFonts w:ascii="Tahoma" w:hAnsi="Tahoma" w:cs="Tahoma"/>
          <w:sz w:val="19"/>
          <w:szCs w:val="19"/>
        </w:rPr>
        <w:t>слуги.</w:t>
      </w:r>
    </w:p>
    <w:p w14:paraId="531460F1" w14:textId="77777777" w:rsidR="003A7E44" w:rsidRPr="00F0799C" w:rsidRDefault="003A7E44" w:rsidP="003A7E44">
      <w:pPr>
        <w:shd w:val="clear" w:color="auto" w:fill="FFFFFF"/>
        <w:ind w:right="27"/>
        <w:jc w:val="both"/>
        <w:rPr>
          <w:rFonts w:ascii="Tahoma" w:hAnsi="Tahoma" w:cs="Tahoma"/>
          <w:sz w:val="19"/>
          <w:szCs w:val="19"/>
        </w:rPr>
      </w:pPr>
      <w:r w:rsidRPr="00F0799C">
        <w:rPr>
          <w:rFonts w:ascii="Tahoma" w:hAnsi="Tahoma" w:cs="Tahoma"/>
          <w:b/>
          <w:sz w:val="19"/>
          <w:szCs w:val="19"/>
        </w:rPr>
        <w:t>Массовые жалобы</w:t>
      </w:r>
      <w:r>
        <w:rPr>
          <w:rFonts w:ascii="Tahoma" w:hAnsi="Tahoma" w:cs="Tahoma"/>
          <w:b/>
          <w:sz w:val="19"/>
          <w:szCs w:val="19"/>
        </w:rPr>
        <w:t>/обращения</w:t>
      </w:r>
      <w:r w:rsidRPr="00F0799C">
        <w:rPr>
          <w:rFonts w:ascii="Tahoma" w:hAnsi="Tahoma" w:cs="Tahoma"/>
          <w:sz w:val="19"/>
          <w:szCs w:val="19"/>
        </w:rPr>
        <w:t xml:space="preserve"> – 20 и более жалоб/обращений абонентов ЗАЗАКЧИКА по </w:t>
      </w:r>
      <w:r>
        <w:rPr>
          <w:rFonts w:ascii="Tahoma" w:hAnsi="Tahoma" w:cs="Tahoma"/>
          <w:sz w:val="19"/>
          <w:szCs w:val="19"/>
        </w:rPr>
        <w:t>У</w:t>
      </w:r>
      <w:r w:rsidRPr="00F0799C">
        <w:rPr>
          <w:rFonts w:ascii="Tahoma" w:hAnsi="Tahoma" w:cs="Tahoma"/>
          <w:sz w:val="19"/>
          <w:szCs w:val="19"/>
        </w:rPr>
        <w:t xml:space="preserve">слуге доступа в сеть Интернет, поступившим в течение 1 часа по всем возможным каналам взаимодействия с клиентами, используемым </w:t>
      </w:r>
      <w:r>
        <w:rPr>
          <w:rFonts w:ascii="Tahoma" w:hAnsi="Tahoma" w:cs="Tahoma"/>
          <w:sz w:val="19"/>
          <w:szCs w:val="19"/>
        </w:rPr>
        <w:t>на стороне</w:t>
      </w:r>
      <w:r w:rsidRPr="00F0799C">
        <w:rPr>
          <w:rFonts w:ascii="Tahoma" w:hAnsi="Tahoma" w:cs="Tahoma"/>
          <w:sz w:val="19"/>
          <w:szCs w:val="19"/>
        </w:rPr>
        <w:t xml:space="preserve"> ЗАКАЗЧИКА или статистические данные, зафиксированные техническими средствами ЗАКАЗЧИКА. Такие жалобы принимаются дежурной сменой ИСПОЛНИТЕЛЯ по электронной почте круглосуточно 24/7 с присвоением номера ТТ и подлежат рассмотрению и устранению в сроки, указанные в разделе 1 настоящего приложения</w:t>
      </w:r>
    </w:p>
    <w:p w14:paraId="4FD7D704" w14:textId="77777777" w:rsidR="003A7E44" w:rsidRPr="00F0799C" w:rsidRDefault="003A7E44" w:rsidP="003A7E44">
      <w:pPr>
        <w:shd w:val="clear" w:color="auto" w:fill="FFFFFF"/>
        <w:ind w:right="27"/>
        <w:jc w:val="both"/>
        <w:rPr>
          <w:rFonts w:ascii="Tahoma" w:hAnsi="Tahoma" w:cs="Tahoma"/>
          <w:sz w:val="19"/>
          <w:szCs w:val="19"/>
        </w:rPr>
      </w:pPr>
      <w:r>
        <w:rPr>
          <w:rFonts w:ascii="Tahoma" w:hAnsi="Tahoma" w:cs="Tahoma"/>
          <w:b/>
          <w:sz w:val="19"/>
          <w:szCs w:val="19"/>
        </w:rPr>
        <w:t>Обращения</w:t>
      </w:r>
      <w:r w:rsidRPr="00F0799C">
        <w:rPr>
          <w:rFonts w:ascii="Tahoma" w:hAnsi="Tahoma" w:cs="Tahoma"/>
          <w:b/>
          <w:sz w:val="19"/>
          <w:szCs w:val="19"/>
        </w:rPr>
        <w:t xml:space="preserve"> первого уровня</w:t>
      </w:r>
      <w:r w:rsidRPr="00F0799C">
        <w:rPr>
          <w:rFonts w:ascii="Tahoma" w:hAnsi="Tahoma" w:cs="Tahoma"/>
          <w:sz w:val="19"/>
          <w:szCs w:val="19"/>
        </w:rPr>
        <w:t xml:space="preserve"> – срочные жалобы абонентов ЗАКАЗЧИКА на качество </w:t>
      </w:r>
      <w:r>
        <w:rPr>
          <w:rFonts w:ascii="Tahoma" w:hAnsi="Tahoma" w:cs="Tahoma"/>
          <w:sz w:val="19"/>
          <w:szCs w:val="19"/>
        </w:rPr>
        <w:t>У</w:t>
      </w:r>
      <w:r w:rsidRPr="00F0799C">
        <w:rPr>
          <w:rFonts w:ascii="Tahoma" w:hAnsi="Tahoma" w:cs="Tahoma"/>
          <w:sz w:val="19"/>
          <w:szCs w:val="19"/>
        </w:rPr>
        <w:t xml:space="preserve">слуги (падение, полное пропадание </w:t>
      </w:r>
      <w:r>
        <w:rPr>
          <w:rFonts w:ascii="Tahoma" w:hAnsi="Tahoma" w:cs="Tahoma"/>
          <w:sz w:val="19"/>
          <w:szCs w:val="19"/>
        </w:rPr>
        <w:t>Услуги/</w:t>
      </w:r>
      <w:r w:rsidRPr="00F0799C">
        <w:rPr>
          <w:rFonts w:ascii="Tahoma" w:hAnsi="Tahoma" w:cs="Tahoma"/>
          <w:sz w:val="19"/>
          <w:szCs w:val="19"/>
        </w:rPr>
        <w:t xml:space="preserve">сети передачи данных, простой </w:t>
      </w:r>
      <w:r>
        <w:rPr>
          <w:rFonts w:ascii="Tahoma" w:hAnsi="Tahoma" w:cs="Tahoma"/>
          <w:sz w:val="19"/>
          <w:szCs w:val="19"/>
        </w:rPr>
        <w:t>Услуги</w:t>
      </w:r>
      <w:r w:rsidRPr="00F0799C">
        <w:rPr>
          <w:rFonts w:ascii="Tahoma" w:hAnsi="Tahoma" w:cs="Tahoma"/>
          <w:sz w:val="19"/>
          <w:szCs w:val="19"/>
        </w:rPr>
        <w:t xml:space="preserve"> и тд.), которые приводят к полному или значительному прерыванию работоспособности </w:t>
      </w:r>
      <w:r>
        <w:rPr>
          <w:rFonts w:ascii="Tahoma" w:hAnsi="Tahoma" w:cs="Tahoma"/>
          <w:sz w:val="19"/>
          <w:szCs w:val="19"/>
        </w:rPr>
        <w:t>У</w:t>
      </w:r>
      <w:r w:rsidRPr="00F0799C">
        <w:rPr>
          <w:rFonts w:ascii="Tahoma" w:hAnsi="Tahoma" w:cs="Tahoma"/>
          <w:sz w:val="19"/>
          <w:szCs w:val="19"/>
        </w:rPr>
        <w:t>слуги. Такие жалобы принимаются дежурной сменой ИСПОЛНИТЕЛЯ по телефону круглосуточно 24/7 с присвоением номера ТТ и подлежат оперативному рассмотрению и устранению в сроки, указанные в разделе 1 настоящего приложения.</w:t>
      </w:r>
    </w:p>
    <w:p w14:paraId="266089A6" w14:textId="77777777" w:rsidR="003A7E44" w:rsidRPr="00F0799C" w:rsidRDefault="003A7E44" w:rsidP="003A7E44">
      <w:pPr>
        <w:shd w:val="clear" w:color="auto" w:fill="FFFFFF"/>
        <w:ind w:right="27"/>
        <w:jc w:val="both"/>
        <w:rPr>
          <w:rFonts w:ascii="Tahoma" w:hAnsi="Tahoma" w:cs="Tahoma"/>
          <w:sz w:val="19"/>
          <w:szCs w:val="19"/>
        </w:rPr>
      </w:pPr>
      <w:r w:rsidRPr="00F0799C">
        <w:rPr>
          <w:rFonts w:ascii="Tahoma" w:hAnsi="Tahoma" w:cs="Tahoma"/>
          <w:b/>
          <w:sz w:val="19"/>
          <w:szCs w:val="19"/>
        </w:rPr>
        <w:t>Обращения второго уровня</w:t>
      </w:r>
      <w:r w:rsidRPr="00F0799C">
        <w:rPr>
          <w:rFonts w:ascii="Tahoma" w:hAnsi="Tahoma" w:cs="Tahoma"/>
          <w:sz w:val="19"/>
          <w:szCs w:val="19"/>
        </w:rPr>
        <w:t xml:space="preserve"> – единичные жалобы ЗАКАЗЧИКА на качество </w:t>
      </w:r>
      <w:r>
        <w:rPr>
          <w:rFonts w:ascii="Tahoma" w:hAnsi="Tahoma" w:cs="Tahoma"/>
          <w:sz w:val="19"/>
          <w:szCs w:val="19"/>
        </w:rPr>
        <w:t>У</w:t>
      </w:r>
      <w:r w:rsidRPr="00F0799C">
        <w:rPr>
          <w:rFonts w:ascii="Tahoma" w:hAnsi="Tahoma" w:cs="Tahoma"/>
          <w:sz w:val="19"/>
          <w:szCs w:val="19"/>
        </w:rPr>
        <w:t>слуги (</w:t>
      </w:r>
      <w:r>
        <w:rPr>
          <w:rFonts w:ascii="Tahoma" w:hAnsi="Tahoma" w:cs="Tahoma"/>
          <w:sz w:val="19"/>
          <w:szCs w:val="19"/>
        </w:rPr>
        <w:t xml:space="preserve">деградация, </w:t>
      </w:r>
      <w:r w:rsidRPr="00F0799C">
        <w:rPr>
          <w:rFonts w:ascii="Tahoma" w:hAnsi="Tahoma" w:cs="Tahoma"/>
          <w:sz w:val="19"/>
          <w:szCs w:val="19"/>
        </w:rPr>
        <w:t xml:space="preserve">КРП и тд), которые приводят к уменьшению пропускной способности без существенного влияния на </w:t>
      </w:r>
      <w:r>
        <w:rPr>
          <w:rFonts w:ascii="Tahoma" w:hAnsi="Tahoma" w:cs="Tahoma"/>
          <w:sz w:val="19"/>
          <w:szCs w:val="19"/>
        </w:rPr>
        <w:t>У</w:t>
      </w:r>
      <w:r w:rsidRPr="00F0799C">
        <w:rPr>
          <w:rFonts w:ascii="Tahoma" w:hAnsi="Tahoma" w:cs="Tahoma"/>
          <w:sz w:val="19"/>
          <w:szCs w:val="19"/>
        </w:rPr>
        <w:t xml:space="preserve">слугу. Такие жалобы принимаются дежурной сменой ИСПОЛНИТЕЛЯ по электронной почте круглосуточно 24/7 с присвоением номера ТТ и подлежат рассмотрению и устранению в сроки, указанные в разделе 1 настоящего приложения. </w:t>
      </w:r>
    </w:p>
    <w:p w14:paraId="608D6CEF" w14:textId="77777777" w:rsidR="003A7E44" w:rsidRPr="00F0799C" w:rsidRDefault="003A7E44" w:rsidP="0046158A">
      <w:pPr>
        <w:numPr>
          <w:ilvl w:val="0"/>
          <w:numId w:val="16"/>
        </w:numPr>
        <w:spacing w:after="0" w:line="240" w:lineRule="auto"/>
        <w:ind w:left="0" w:firstLine="0"/>
        <w:jc w:val="center"/>
        <w:rPr>
          <w:rFonts w:ascii="Tahoma" w:hAnsi="Tahoma" w:cs="Tahoma"/>
          <w:b/>
          <w:bCs/>
          <w:sz w:val="19"/>
          <w:szCs w:val="19"/>
        </w:rPr>
      </w:pPr>
      <w:r w:rsidRPr="00F0799C">
        <w:rPr>
          <w:rFonts w:ascii="Tahoma" w:hAnsi="Tahoma" w:cs="Tahoma"/>
          <w:b/>
          <w:bCs/>
          <w:sz w:val="19"/>
          <w:szCs w:val="19"/>
        </w:rPr>
        <w:t>ПОРЯДОК ВЗАИМОДЕЙСТВИЯ СТОРОН ПРИ ОБРАБОТКЕ ЗАЯВОК/ОБРАЩЕНИЙ</w:t>
      </w:r>
    </w:p>
    <w:p w14:paraId="2C98FF8A" w14:textId="77777777" w:rsidR="003A7E44" w:rsidRPr="00F0799C" w:rsidRDefault="003A7E44" w:rsidP="0046158A">
      <w:pPr>
        <w:numPr>
          <w:ilvl w:val="1"/>
          <w:numId w:val="16"/>
        </w:numPr>
        <w:spacing w:after="0" w:line="240" w:lineRule="auto"/>
        <w:ind w:left="0" w:firstLine="0"/>
        <w:jc w:val="both"/>
        <w:rPr>
          <w:rFonts w:ascii="Tahoma" w:hAnsi="Tahoma" w:cs="Tahoma"/>
          <w:sz w:val="19"/>
          <w:szCs w:val="19"/>
        </w:rPr>
      </w:pPr>
      <w:r w:rsidRPr="00F0799C">
        <w:rPr>
          <w:rFonts w:ascii="Tahoma" w:hAnsi="Tahoma" w:cs="Tahoma"/>
          <w:sz w:val="19"/>
          <w:szCs w:val="19"/>
        </w:rPr>
        <w:t>ИСПОЛНИТЕЛЬ принимает все возможные меры и обеспечивает необходимые мероприятия для оперативного и эффективного устранени</w:t>
      </w:r>
      <w:r>
        <w:rPr>
          <w:rFonts w:ascii="Tahoma" w:hAnsi="Tahoma" w:cs="Tahoma"/>
          <w:sz w:val="19"/>
          <w:szCs w:val="19"/>
        </w:rPr>
        <w:t>я причин ухудшения/ отсутствия У</w:t>
      </w:r>
      <w:r w:rsidRPr="00F0799C">
        <w:rPr>
          <w:rFonts w:ascii="Tahoma" w:hAnsi="Tahoma" w:cs="Tahoma"/>
          <w:sz w:val="19"/>
          <w:szCs w:val="19"/>
        </w:rPr>
        <w:t>слуги.</w:t>
      </w:r>
    </w:p>
    <w:p w14:paraId="04902E7F" w14:textId="77777777" w:rsidR="003A7E44" w:rsidRPr="00F0799C" w:rsidRDefault="003A7E44" w:rsidP="0046158A">
      <w:pPr>
        <w:numPr>
          <w:ilvl w:val="1"/>
          <w:numId w:val="16"/>
        </w:numPr>
        <w:spacing w:after="0" w:line="240" w:lineRule="auto"/>
        <w:ind w:left="0" w:firstLine="0"/>
        <w:jc w:val="both"/>
        <w:rPr>
          <w:rFonts w:ascii="Tahoma" w:hAnsi="Tahoma" w:cs="Tahoma"/>
          <w:sz w:val="19"/>
          <w:szCs w:val="19"/>
        </w:rPr>
      </w:pPr>
      <w:r w:rsidRPr="00F0799C">
        <w:rPr>
          <w:rFonts w:ascii="Tahoma" w:hAnsi="Tahoma" w:cs="Tahoma"/>
          <w:sz w:val="19"/>
          <w:szCs w:val="19"/>
        </w:rPr>
        <w:t xml:space="preserve">Заявки или обращения ЗАКАЗЧИКА на </w:t>
      </w:r>
      <w:r>
        <w:rPr>
          <w:rFonts w:ascii="Tahoma" w:hAnsi="Tahoma" w:cs="Tahoma"/>
          <w:sz w:val="19"/>
          <w:szCs w:val="19"/>
        </w:rPr>
        <w:t>У</w:t>
      </w:r>
      <w:r w:rsidRPr="00F0799C">
        <w:rPr>
          <w:rFonts w:ascii="Tahoma" w:hAnsi="Tahoma" w:cs="Tahoma"/>
          <w:sz w:val="19"/>
          <w:szCs w:val="19"/>
        </w:rPr>
        <w:t>слугу принимаются только от технического персонала ИСПОЛНИТЕЛЯ по контактным данным, указанным в разделе 2 настоящего Приложения.</w:t>
      </w:r>
    </w:p>
    <w:p w14:paraId="2A547E0D" w14:textId="77777777" w:rsidR="003A7E44" w:rsidRPr="00F0799C" w:rsidRDefault="003A7E44" w:rsidP="0046158A">
      <w:pPr>
        <w:numPr>
          <w:ilvl w:val="1"/>
          <w:numId w:val="16"/>
        </w:numPr>
        <w:spacing w:after="0" w:line="240" w:lineRule="auto"/>
        <w:ind w:left="0" w:firstLine="0"/>
        <w:jc w:val="both"/>
        <w:rPr>
          <w:rFonts w:ascii="Tahoma" w:hAnsi="Tahoma" w:cs="Tahoma"/>
          <w:sz w:val="19"/>
          <w:szCs w:val="19"/>
        </w:rPr>
      </w:pPr>
      <w:r w:rsidRPr="00F0799C">
        <w:rPr>
          <w:rFonts w:ascii="Tahoma" w:hAnsi="Tahoma" w:cs="Tahoma"/>
          <w:sz w:val="19"/>
          <w:szCs w:val="19"/>
        </w:rPr>
        <w:t>При поступлении заявки или обращения ЗАКАЗЧИКА в техническую поддержку ИСПОЛНИТЕЛЯ в обязательном порядке присваивается номер ТТ с подробным описанием обращения или заявки.</w:t>
      </w:r>
    </w:p>
    <w:p w14:paraId="0674903E" w14:textId="77777777" w:rsidR="003A7E44" w:rsidRPr="00F0799C" w:rsidRDefault="003A7E44" w:rsidP="0046158A">
      <w:pPr>
        <w:numPr>
          <w:ilvl w:val="1"/>
          <w:numId w:val="16"/>
        </w:numPr>
        <w:spacing w:after="0" w:line="240" w:lineRule="auto"/>
        <w:ind w:left="0" w:firstLine="0"/>
        <w:jc w:val="both"/>
        <w:rPr>
          <w:rFonts w:ascii="Tahoma" w:hAnsi="Tahoma" w:cs="Tahoma"/>
          <w:sz w:val="19"/>
          <w:szCs w:val="19"/>
        </w:rPr>
      </w:pPr>
      <w:r w:rsidRPr="00F0799C">
        <w:rPr>
          <w:rFonts w:ascii="Tahoma" w:hAnsi="Tahoma" w:cs="Tahoma"/>
          <w:sz w:val="19"/>
          <w:szCs w:val="19"/>
        </w:rPr>
        <w:t>ЗАКАЗЧИК после устного обращения, дублирует заявку в письменном виде на электронные адреса ИСПОЛНИТЕЛЯ не позднее 1 (одного) часа с момента устного обращения.</w:t>
      </w:r>
    </w:p>
    <w:p w14:paraId="40CE53FE" w14:textId="77777777" w:rsidR="003A7E44" w:rsidRPr="00F0799C" w:rsidRDefault="003A7E44" w:rsidP="0046158A">
      <w:pPr>
        <w:numPr>
          <w:ilvl w:val="1"/>
          <w:numId w:val="16"/>
        </w:numPr>
        <w:spacing w:after="0" w:line="240" w:lineRule="auto"/>
        <w:ind w:left="0" w:firstLine="0"/>
        <w:jc w:val="both"/>
        <w:rPr>
          <w:rFonts w:ascii="Tahoma" w:hAnsi="Tahoma" w:cs="Tahoma"/>
          <w:sz w:val="19"/>
          <w:szCs w:val="19"/>
        </w:rPr>
      </w:pPr>
      <w:r w:rsidRPr="00F0799C">
        <w:rPr>
          <w:rFonts w:ascii="Tahoma" w:hAnsi="Tahoma" w:cs="Tahoma"/>
          <w:sz w:val="19"/>
          <w:szCs w:val="19"/>
        </w:rPr>
        <w:lastRenderedPageBreak/>
        <w:t xml:space="preserve">ИСПОЛНИТЕЛЬ не позднее 30 минут с момента получения (устной/письменной) заявки ЗАКАЗЧИКА оформляет TT и проводит мероприятия по выявлению и устранению причин возникновения ухудшения/ отсутствия </w:t>
      </w:r>
      <w:r>
        <w:rPr>
          <w:rFonts w:ascii="Tahoma" w:hAnsi="Tahoma" w:cs="Tahoma"/>
          <w:sz w:val="19"/>
          <w:szCs w:val="19"/>
        </w:rPr>
        <w:t>У</w:t>
      </w:r>
      <w:r w:rsidRPr="00F0799C">
        <w:rPr>
          <w:rFonts w:ascii="Tahoma" w:hAnsi="Tahoma" w:cs="Tahoma"/>
          <w:sz w:val="19"/>
          <w:szCs w:val="19"/>
        </w:rPr>
        <w:t xml:space="preserve">слуги. В процессе предоставления ответов ЗАКАЗЧИКУ, ИСПОЛНИТЕЛЬ указывает ориентировочные сроки устранения причин, сроков и методов решения, перечень ответственных лиц за предоставление ответа и проведение работ. </w:t>
      </w:r>
    </w:p>
    <w:p w14:paraId="46791D53" w14:textId="77777777" w:rsidR="003A7E44" w:rsidRPr="00F0799C" w:rsidRDefault="003A7E44" w:rsidP="0046158A">
      <w:pPr>
        <w:numPr>
          <w:ilvl w:val="1"/>
          <w:numId w:val="16"/>
        </w:numPr>
        <w:spacing w:after="0" w:line="240" w:lineRule="auto"/>
        <w:ind w:left="0" w:firstLine="0"/>
        <w:jc w:val="both"/>
        <w:rPr>
          <w:rFonts w:ascii="Tahoma" w:hAnsi="Tahoma" w:cs="Tahoma"/>
          <w:sz w:val="19"/>
          <w:szCs w:val="19"/>
        </w:rPr>
      </w:pPr>
      <w:r w:rsidRPr="00F0799C">
        <w:rPr>
          <w:rFonts w:ascii="Tahoma" w:hAnsi="Tahoma" w:cs="Tahoma"/>
          <w:sz w:val="19"/>
          <w:szCs w:val="19"/>
        </w:rPr>
        <w:t>В ответ на полученную заявку, ИСПОЛНИТЕЛЕМ направляется номер TT электронным письмом:</w:t>
      </w:r>
    </w:p>
    <w:p w14:paraId="2F66E221" w14:textId="77777777" w:rsidR="003A7E44" w:rsidRPr="00F0799C" w:rsidRDefault="003A7E44" w:rsidP="0046158A">
      <w:pPr>
        <w:numPr>
          <w:ilvl w:val="0"/>
          <w:numId w:val="17"/>
        </w:numPr>
        <w:spacing w:after="0" w:line="240" w:lineRule="auto"/>
        <w:ind w:left="567" w:hanging="283"/>
        <w:jc w:val="both"/>
        <w:rPr>
          <w:rFonts w:ascii="Tahoma" w:hAnsi="Tahoma" w:cs="Tahoma"/>
          <w:sz w:val="19"/>
          <w:szCs w:val="19"/>
        </w:rPr>
      </w:pPr>
      <w:r w:rsidRPr="00F0799C">
        <w:rPr>
          <w:rFonts w:ascii="Tahoma" w:hAnsi="Tahoma" w:cs="Tahoma"/>
          <w:sz w:val="19"/>
          <w:szCs w:val="19"/>
        </w:rPr>
        <w:t>при обращениях первого уровня не позднее 30 (тридцати) минут с момента обращения (устно или письменно на электронный адрес);</w:t>
      </w:r>
    </w:p>
    <w:p w14:paraId="18FDD1D3" w14:textId="77777777" w:rsidR="003A7E44" w:rsidRPr="00F0799C" w:rsidRDefault="003A7E44" w:rsidP="0046158A">
      <w:pPr>
        <w:numPr>
          <w:ilvl w:val="0"/>
          <w:numId w:val="17"/>
        </w:numPr>
        <w:spacing w:after="0" w:line="240" w:lineRule="auto"/>
        <w:ind w:left="567" w:hanging="283"/>
        <w:jc w:val="both"/>
        <w:rPr>
          <w:rFonts w:ascii="Tahoma" w:hAnsi="Tahoma" w:cs="Tahoma"/>
          <w:sz w:val="19"/>
          <w:szCs w:val="19"/>
        </w:rPr>
      </w:pPr>
      <w:r w:rsidRPr="00F0799C">
        <w:rPr>
          <w:rFonts w:ascii="Tahoma" w:hAnsi="Tahoma" w:cs="Tahoma"/>
          <w:sz w:val="19"/>
          <w:szCs w:val="19"/>
        </w:rPr>
        <w:t xml:space="preserve">при обращениях второго уровня не позднее 1 (одного) часа с момента обращения (устно или письменно на электронный адрес). </w:t>
      </w:r>
    </w:p>
    <w:p w14:paraId="5C674A37" w14:textId="77777777" w:rsidR="003A7E44" w:rsidRDefault="003A7E44" w:rsidP="0046158A">
      <w:pPr>
        <w:numPr>
          <w:ilvl w:val="1"/>
          <w:numId w:val="16"/>
        </w:numPr>
        <w:spacing w:after="0" w:line="240" w:lineRule="auto"/>
        <w:ind w:hanging="644"/>
        <w:jc w:val="both"/>
        <w:rPr>
          <w:rFonts w:ascii="Tahoma" w:hAnsi="Tahoma" w:cs="Tahoma"/>
          <w:bCs/>
          <w:sz w:val="19"/>
          <w:szCs w:val="19"/>
        </w:rPr>
      </w:pPr>
      <w:r w:rsidRPr="008E703F">
        <w:rPr>
          <w:rFonts w:ascii="Tahoma" w:hAnsi="Tahoma" w:cs="Tahoma"/>
          <w:bCs/>
          <w:sz w:val="19"/>
          <w:szCs w:val="19"/>
        </w:rPr>
        <w:t>ИСПОЛНИТЕЛЬ, в соответствии с полученной информацией обязан:</w:t>
      </w:r>
    </w:p>
    <w:p w14:paraId="01971386" w14:textId="77777777" w:rsidR="003A7E44" w:rsidRPr="008E703F" w:rsidRDefault="003A7E44" w:rsidP="0046158A">
      <w:pPr>
        <w:pStyle w:val="a3"/>
        <w:numPr>
          <w:ilvl w:val="0"/>
          <w:numId w:val="21"/>
        </w:numPr>
        <w:ind w:left="1134" w:hanging="425"/>
        <w:jc w:val="both"/>
        <w:rPr>
          <w:rFonts w:ascii="Tahoma" w:hAnsi="Tahoma" w:cs="Tahoma"/>
          <w:bCs/>
          <w:sz w:val="19"/>
          <w:szCs w:val="19"/>
        </w:rPr>
      </w:pPr>
      <w:r w:rsidRPr="008E703F">
        <w:rPr>
          <w:rFonts w:ascii="Tahoma" w:hAnsi="Tahoma" w:cs="Tahoma"/>
          <w:bCs/>
          <w:sz w:val="19"/>
          <w:szCs w:val="19"/>
        </w:rPr>
        <w:t>в течение 30 (тридцати) минут с момента принятия сообщения проинформировать ЗАКАЗЧИКА о состоянии Услуги, оказываемой в рамках соответствующей Спецификации;</w:t>
      </w:r>
    </w:p>
    <w:p w14:paraId="1BD4B29B" w14:textId="77777777" w:rsidR="003A7E44" w:rsidRPr="008E703F" w:rsidRDefault="003A7E44" w:rsidP="0046158A">
      <w:pPr>
        <w:pStyle w:val="a3"/>
        <w:numPr>
          <w:ilvl w:val="0"/>
          <w:numId w:val="21"/>
        </w:numPr>
        <w:ind w:left="1134" w:hanging="425"/>
        <w:jc w:val="both"/>
        <w:rPr>
          <w:rFonts w:ascii="Tahoma" w:hAnsi="Tahoma" w:cs="Tahoma"/>
          <w:bCs/>
          <w:sz w:val="19"/>
          <w:szCs w:val="19"/>
        </w:rPr>
      </w:pPr>
      <w:r w:rsidRPr="008E703F">
        <w:rPr>
          <w:rFonts w:ascii="Tahoma" w:hAnsi="Tahoma" w:cs="Tahoma"/>
          <w:bCs/>
          <w:sz w:val="19"/>
          <w:szCs w:val="19"/>
        </w:rPr>
        <w:t>сообщить предполагаемые сроки ликвидации неисправности;</w:t>
      </w:r>
    </w:p>
    <w:p w14:paraId="49D49D41" w14:textId="77777777" w:rsidR="003A7E44" w:rsidRPr="008E703F" w:rsidRDefault="003A7E44" w:rsidP="0046158A">
      <w:pPr>
        <w:pStyle w:val="a3"/>
        <w:numPr>
          <w:ilvl w:val="0"/>
          <w:numId w:val="21"/>
        </w:numPr>
        <w:ind w:left="1134" w:hanging="425"/>
        <w:jc w:val="both"/>
        <w:rPr>
          <w:rFonts w:ascii="Tahoma" w:hAnsi="Tahoma" w:cs="Tahoma"/>
          <w:bCs/>
          <w:sz w:val="19"/>
          <w:szCs w:val="19"/>
        </w:rPr>
      </w:pPr>
      <w:r w:rsidRPr="008E703F">
        <w:rPr>
          <w:rFonts w:ascii="Tahoma" w:hAnsi="Tahoma" w:cs="Tahoma"/>
          <w:bCs/>
          <w:sz w:val="19"/>
          <w:szCs w:val="19"/>
        </w:rPr>
        <w:t>информировать ЗАКАЗЧИКА о ходе решения проблемы, по запросу;</w:t>
      </w:r>
    </w:p>
    <w:p w14:paraId="7CA1ADC0" w14:textId="77777777" w:rsidR="003A7E44" w:rsidRPr="008E703F" w:rsidRDefault="003A7E44" w:rsidP="0046158A">
      <w:pPr>
        <w:pStyle w:val="a3"/>
        <w:numPr>
          <w:ilvl w:val="0"/>
          <w:numId w:val="21"/>
        </w:numPr>
        <w:ind w:left="1134" w:hanging="425"/>
        <w:jc w:val="both"/>
        <w:rPr>
          <w:rFonts w:ascii="Tahoma" w:hAnsi="Tahoma" w:cs="Tahoma"/>
          <w:bCs/>
          <w:sz w:val="19"/>
          <w:szCs w:val="19"/>
        </w:rPr>
      </w:pPr>
      <w:r w:rsidRPr="008E703F">
        <w:rPr>
          <w:rFonts w:ascii="Tahoma" w:hAnsi="Tahoma" w:cs="Tahoma"/>
          <w:bCs/>
          <w:sz w:val="19"/>
          <w:szCs w:val="19"/>
        </w:rPr>
        <w:t>сообщить номер Аварийной карточки, открытой ИСПОЛНИТЕЛЕМ по данной неисправности;</w:t>
      </w:r>
    </w:p>
    <w:p w14:paraId="61938CE5" w14:textId="77777777" w:rsidR="003A7E44" w:rsidRPr="008E703F" w:rsidDel="009E7294" w:rsidRDefault="003A7E44" w:rsidP="0046158A">
      <w:pPr>
        <w:pStyle w:val="a3"/>
        <w:numPr>
          <w:ilvl w:val="0"/>
          <w:numId w:val="21"/>
        </w:numPr>
        <w:ind w:left="1134" w:hanging="425"/>
        <w:jc w:val="both"/>
        <w:rPr>
          <w:rFonts w:ascii="Tahoma" w:hAnsi="Tahoma" w:cs="Tahoma"/>
          <w:bCs/>
          <w:sz w:val="19"/>
          <w:szCs w:val="19"/>
        </w:rPr>
      </w:pPr>
      <w:r w:rsidRPr="008E703F">
        <w:rPr>
          <w:rFonts w:ascii="Tahoma" w:hAnsi="Tahoma" w:cs="Tahoma"/>
          <w:bCs/>
          <w:sz w:val="19"/>
          <w:szCs w:val="19"/>
        </w:rPr>
        <w:t>проинформировать ЗАКАЗЧИКА о причинах нарушения качества, после устранения неисправности.</w:t>
      </w:r>
    </w:p>
    <w:p w14:paraId="749107A1" w14:textId="77777777" w:rsidR="003A7E44" w:rsidRPr="00F0799C" w:rsidRDefault="003A7E44" w:rsidP="0046158A">
      <w:pPr>
        <w:pStyle w:val="a3"/>
        <w:numPr>
          <w:ilvl w:val="1"/>
          <w:numId w:val="16"/>
        </w:numPr>
        <w:spacing w:line="276" w:lineRule="auto"/>
        <w:ind w:left="0" w:firstLine="0"/>
        <w:jc w:val="both"/>
        <w:rPr>
          <w:rFonts w:ascii="Tahoma" w:hAnsi="Tahoma" w:cs="Tahoma"/>
          <w:bCs/>
          <w:sz w:val="19"/>
          <w:szCs w:val="19"/>
        </w:rPr>
      </w:pPr>
      <w:r w:rsidRPr="00F0799C">
        <w:rPr>
          <w:rFonts w:ascii="Tahoma" w:hAnsi="Tahoma" w:cs="Tahoma"/>
          <w:sz w:val="19"/>
          <w:szCs w:val="19"/>
        </w:rPr>
        <w:t xml:space="preserve">В случае не подтверждения </w:t>
      </w:r>
      <w:r w:rsidRPr="00F0799C">
        <w:rPr>
          <w:rFonts w:ascii="Tahoma" w:hAnsi="Tahoma" w:cs="Tahoma"/>
          <w:spacing w:val="-2"/>
          <w:sz w:val="19"/>
          <w:szCs w:val="19"/>
        </w:rPr>
        <w:t xml:space="preserve">ухудшения/ отсутствия </w:t>
      </w:r>
      <w:r>
        <w:rPr>
          <w:rFonts w:ascii="Tahoma" w:hAnsi="Tahoma" w:cs="Tahoma"/>
          <w:spacing w:val="-2"/>
          <w:sz w:val="19"/>
          <w:szCs w:val="19"/>
        </w:rPr>
        <w:t>У</w:t>
      </w:r>
      <w:r w:rsidRPr="00F0799C">
        <w:rPr>
          <w:rFonts w:ascii="Tahoma" w:hAnsi="Tahoma" w:cs="Tahoma"/>
          <w:spacing w:val="-2"/>
          <w:sz w:val="19"/>
          <w:szCs w:val="19"/>
        </w:rPr>
        <w:t>слуги</w:t>
      </w:r>
      <w:r w:rsidRPr="00F0799C">
        <w:rPr>
          <w:rFonts w:ascii="Tahoma" w:hAnsi="Tahoma" w:cs="Tahoma"/>
          <w:bCs/>
          <w:sz w:val="19"/>
          <w:szCs w:val="19"/>
        </w:rPr>
        <w:t xml:space="preserve">, описанных в заявке, ИСПОЛНИТЕЛЬ вправе закрыть </w:t>
      </w:r>
      <w:r w:rsidRPr="00F0799C">
        <w:rPr>
          <w:rFonts w:ascii="Tahoma" w:hAnsi="Tahoma" w:cs="Tahoma"/>
          <w:bCs/>
          <w:sz w:val="19"/>
          <w:szCs w:val="19"/>
          <w:lang w:val="en-US"/>
        </w:rPr>
        <w:t>TT</w:t>
      </w:r>
      <w:r>
        <w:rPr>
          <w:rFonts w:ascii="Tahoma" w:hAnsi="Tahoma" w:cs="Tahoma"/>
          <w:bCs/>
          <w:sz w:val="19"/>
          <w:szCs w:val="19"/>
        </w:rPr>
        <w:t xml:space="preserve"> из-за не</w:t>
      </w:r>
      <w:r w:rsidRPr="00F0799C">
        <w:rPr>
          <w:rFonts w:ascii="Tahoma" w:hAnsi="Tahoma" w:cs="Tahoma"/>
          <w:bCs/>
          <w:sz w:val="19"/>
          <w:szCs w:val="19"/>
        </w:rPr>
        <w:t>подтверждения факта неисправности на стороне ИСПОЛНИТЕЛЯ</w:t>
      </w:r>
      <w:r w:rsidRPr="00F0799C">
        <w:rPr>
          <w:rFonts w:ascii="Tahoma" w:hAnsi="Tahoma" w:cs="Tahoma"/>
          <w:sz w:val="19"/>
          <w:szCs w:val="19"/>
        </w:rPr>
        <w:t xml:space="preserve"> </w:t>
      </w:r>
      <w:r w:rsidRPr="00F0799C">
        <w:rPr>
          <w:rFonts w:ascii="Tahoma" w:hAnsi="Tahoma" w:cs="Tahoma"/>
          <w:bCs/>
          <w:sz w:val="19"/>
          <w:szCs w:val="19"/>
        </w:rPr>
        <w:t>при наличии письменного согласования ЗАКАЗЧИКА о закрытии ТТ.</w:t>
      </w:r>
    </w:p>
    <w:p w14:paraId="7ADE8E8A" w14:textId="77777777" w:rsidR="003A7E44" w:rsidRPr="00F0799C" w:rsidRDefault="003A7E44" w:rsidP="0046158A">
      <w:pPr>
        <w:numPr>
          <w:ilvl w:val="1"/>
          <w:numId w:val="16"/>
        </w:numPr>
        <w:spacing w:after="0" w:line="240" w:lineRule="auto"/>
        <w:ind w:left="0" w:firstLine="0"/>
        <w:jc w:val="both"/>
        <w:rPr>
          <w:rFonts w:ascii="Tahoma" w:hAnsi="Tahoma" w:cs="Tahoma"/>
          <w:sz w:val="19"/>
          <w:szCs w:val="19"/>
        </w:rPr>
      </w:pPr>
      <w:r w:rsidRPr="00F0799C">
        <w:rPr>
          <w:rFonts w:ascii="Tahoma" w:hAnsi="Tahoma" w:cs="Tahoma"/>
          <w:bCs/>
          <w:sz w:val="19"/>
          <w:szCs w:val="19"/>
          <w:lang w:val="en-US"/>
        </w:rPr>
        <w:t>TT</w:t>
      </w:r>
      <w:r w:rsidRPr="00F0799C">
        <w:rPr>
          <w:rFonts w:ascii="Tahoma" w:hAnsi="Tahoma" w:cs="Tahoma"/>
          <w:bCs/>
          <w:sz w:val="19"/>
          <w:szCs w:val="19"/>
        </w:rPr>
        <w:t xml:space="preserve"> считается отработанным в полном объеме, когда ИСПОЛНИТЕЛЬ устранил причины </w:t>
      </w:r>
      <w:r>
        <w:rPr>
          <w:rFonts w:ascii="Tahoma" w:hAnsi="Tahoma" w:cs="Tahoma"/>
          <w:spacing w:val="-2"/>
          <w:sz w:val="19"/>
          <w:szCs w:val="19"/>
        </w:rPr>
        <w:t>ухудшения/ отсутствия У</w:t>
      </w:r>
      <w:r w:rsidRPr="00F0799C">
        <w:rPr>
          <w:rFonts w:ascii="Tahoma" w:hAnsi="Tahoma" w:cs="Tahoma"/>
          <w:spacing w:val="-2"/>
          <w:sz w:val="19"/>
          <w:szCs w:val="19"/>
        </w:rPr>
        <w:t xml:space="preserve">слуги </w:t>
      </w:r>
      <w:r w:rsidRPr="00F0799C">
        <w:rPr>
          <w:rFonts w:ascii="Tahoma" w:hAnsi="Tahoma" w:cs="Tahoma"/>
          <w:bCs/>
          <w:sz w:val="19"/>
          <w:szCs w:val="19"/>
        </w:rPr>
        <w:t xml:space="preserve">и </w:t>
      </w:r>
      <w:r w:rsidRPr="00F0799C">
        <w:rPr>
          <w:rFonts w:ascii="Tahoma" w:hAnsi="Tahoma" w:cs="Tahoma"/>
          <w:sz w:val="19"/>
          <w:szCs w:val="19"/>
        </w:rPr>
        <w:t xml:space="preserve">ЗАКАЗЧИК </w:t>
      </w:r>
      <w:r w:rsidRPr="00F0799C">
        <w:rPr>
          <w:rFonts w:ascii="Tahoma" w:hAnsi="Tahoma" w:cs="Tahoma"/>
          <w:bCs/>
          <w:sz w:val="19"/>
          <w:szCs w:val="19"/>
        </w:rPr>
        <w:t>не позднее 1 (одного) часа</w:t>
      </w:r>
      <w:r w:rsidRPr="00F0799C">
        <w:rPr>
          <w:rFonts w:ascii="Tahoma" w:hAnsi="Tahoma" w:cs="Tahoma"/>
          <w:sz w:val="19"/>
          <w:szCs w:val="19"/>
        </w:rPr>
        <w:t xml:space="preserve"> после подтверждения об отработке </w:t>
      </w:r>
      <w:r w:rsidRPr="00F0799C">
        <w:rPr>
          <w:rFonts w:ascii="Tahoma" w:hAnsi="Tahoma" w:cs="Tahoma"/>
          <w:sz w:val="19"/>
          <w:szCs w:val="19"/>
          <w:lang w:val="en-US"/>
        </w:rPr>
        <w:t>TT</w:t>
      </w:r>
      <w:r w:rsidRPr="00F0799C">
        <w:rPr>
          <w:rFonts w:ascii="Tahoma" w:hAnsi="Tahoma" w:cs="Tahoma"/>
          <w:sz w:val="19"/>
          <w:szCs w:val="19"/>
        </w:rPr>
        <w:t xml:space="preserve"> </w:t>
      </w:r>
      <w:r w:rsidRPr="00F0799C">
        <w:rPr>
          <w:rFonts w:ascii="Tahoma" w:hAnsi="Tahoma" w:cs="Tahoma"/>
          <w:bCs/>
          <w:sz w:val="19"/>
          <w:szCs w:val="19"/>
        </w:rPr>
        <w:t>ИСПОЛНИТЕЛЯ</w:t>
      </w:r>
      <w:r w:rsidRPr="00F0799C">
        <w:rPr>
          <w:rFonts w:ascii="Tahoma" w:hAnsi="Tahoma" w:cs="Tahoma"/>
          <w:sz w:val="19"/>
          <w:szCs w:val="19"/>
        </w:rPr>
        <w:t xml:space="preserve"> проверяет факт устранения </w:t>
      </w:r>
      <w:r w:rsidRPr="00F0799C">
        <w:rPr>
          <w:rFonts w:ascii="Tahoma" w:hAnsi="Tahoma" w:cs="Tahoma"/>
          <w:spacing w:val="-2"/>
          <w:sz w:val="19"/>
          <w:szCs w:val="19"/>
        </w:rPr>
        <w:t xml:space="preserve">ухудшения/ отсутствия </w:t>
      </w:r>
      <w:r>
        <w:rPr>
          <w:rFonts w:ascii="Tahoma" w:hAnsi="Tahoma" w:cs="Tahoma"/>
          <w:bCs/>
          <w:sz w:val="19"/>
          <w:szCs w:val="19"/>
        </w:rPr>
        <w:t>У</w:t>
      </w:r>
      <w:r w:rsidRPr="00F0799C">
        <w:rPr>
          <w:rFonts w:ascii="Tahoma" w:hAnsi="Tahoma" w:cs="Tahoma"/>
          <w:bCs/>
          <w:sz w:val="19"/>
          <w:szCs w:val="19"/>
        </w:rPr>
        <w:t>слуги и подтверждает данный факт письменно на электронный адрес ИСПОЛНИТЕЛЯ.</w:t>
      </w:r>
    </w:p>
    <w:p w14:paraId="470F496E" w14:textId="77777777" w:rsidR="003A7E44" w:rsidRDefault="003A7E44" w:rsidP="0046158A">
      <w:pPr>
        <w:numPr>
          <w:ilvl w:val="1"/>
          <w:numId w:val="16"/>
        </w:numPr>
        <w:spacing w:after="0" w:line="240" w:lineRule="auto"/>
        <w:ind w:left="0" w:firstLine="0"/>
        <w:jc w:val="both"/>
        <w:rPr>
          <w:rFonts w:ascii="Tahoma" w:hAnsi="Tahoma" w:cs="Tahoma"/>
          <w:bCs/>
          <w:sz w:val="19"/>
          <w:szCs w:val="19"/>
        </w:rPr>
      </w:pPr>
      <w:r w:rsidRPr="008B111A">
        <w:rPr>
          <w:rFonts w:ascii="Tahoma" w:hAnsi="Tahoma" w:cs="Tahoma"/>
          <w:bCs/>
          <w:sz w:val="19"/>
          <w:szCs w:val="19"/>
        </w:rPr>
        <w:t xml:space="preserve">В случае нарушения сроков отработки </w:t>
      </w:r>
      <w:r w:rsidRPr="008B111A">
        <w:rPr>
          <w:rFonts w:ascii="Tahoma" w:hAnsi="Tahoma" w:cs="Tahoma"/>
          <w:bCs/>
          <w:sz w:val="19"/>
          <w:szCs w:val="19"/>
          <w:lang w:val="en-US"/>
        </w:rPr>
        <w:t>TT</w:t>
      </w:r>
      <w:r w:rsidRPr="008B111A">
        <w:rPr>
          <w:rFonts w:ascii="Tahoma" w:hAnsi="Tahoma" w:cs="Tahoma"/>
          <w:bCs/>
          <w:sz w:val="19"/>
          <w:szCs w:val="19"/>
        </w:rPr>
        <w:t xml:space="preserve">, ЗАКАЗЧИК вправе направить повторную письменную заявку на имя вышестоящего руководителя с описанием возникшей проблемы/ отклонений/ неисправностей и указанием отклонений в процессе отработки </w:t>
      </w:r>
      <w:r w:rsidRPr="008B111A">
        <w:rPr>
          <w:rFonts w:ascii="Tahoma" w:hAnsi="Tahoma" w:cs="Tahoma"/>
          <w:bCs/>
          <w:sz w:val="19"/>
          <w:szCs w:val="19"/>
          <w:lang w:val="en-US"/>
        </w:rPr>
        <w:t>TT</w:t>
      </w:r>
      <w:r w:rsidRPr="008B111A">
        <w:rPr>
          <w:rFonts w:ascii="Tahoma" w:hAnsi="Tahoma" w:cs="Tahoma"/>
          <w:bCs/>
          <w:sz w:val="19"/>
          <w:szCs w:val="19"/>
        </w:rPr>
        <w:t xml:space="preserve">. При отсутствии ответа со стороны ИСПОЛНИТЕЛЯ в течение 1 часа с момента письменного обращения ЗАКАЗЧИКА, то ЗАКАЗЧИК оставляет за собой право руководствоваться условиями раздела 7 Договора об одностороннем расторжении Договора и Заказа к нему с немедленным вводом в действие. </w:t>
      </w:r>
    </w:p>
    <w:p w14:paraId="3080E032" w14:textId="77777777" w:rsidR="003A7E44" w:rsidRPr="00B82D5A" w:rsidRDefault="003A7E44" w:rsidP="0046158A">
      <w:pPr>
        <w:numPr>
          <w:ilvl w:val="1"/>
          <w:numId w:val="16"/>
        </w:numPr>
        <w:spacing w:after="0" w:line="240" w:lineRule="auto"/>
        <w:ind w:left="0" w:firstLine="0"/>
        <w:jc w:val="both"/>
        <w:rPr>
          <w:rFonts w:ascii="Tahoma" w:hAnsi="Tahoma" w:cs="Tahoma"/>
          <w:bCs/>
          <w:sz w:val="19"/>
          <w:szCs w:val="19"/>
        </w:rPr>
      </w:pPr>
      <w:r>
        <w:rPr>
          <w:rFonts w:ascii="Tahoma" w:hAnsi="Tahoma" w:cs="Tahoma"/>
          <w:bCs/>
          <w:sz w:val="19"/>
          <w:szCs w:val="19"/>
        </w:rPr>
        <w:t>Уровни</w:t>
      </w:r>
      <w:r w:rsidRPr="00B82D5A">
        <w:rPr>
          <w:rFonts w:ascii="Tahoma" w:hAnsi="Tahoma" w:cs="Tahoma"/>
          <w:bCs/>
          <w:sz w:val="19"/>
          <w:szCs w:val="19"/>
        </w:rPr>
        <w:t xml:space="preserve"> Неисправностей</w:t>
      </w:r>
      <w:r>
        <w:rPr>
          <w:rFonts w:ascii="Tahoma" w:hAnsi="Tahoma" w:cs="Tahoma"/>
          <w:bCs/>
          <w:sz w:val="19"/>
          <w:szCs w:val="19"/>
        </w:rPr>
        <w:t xml:space="preserve">. </w:t>
      </w:r>
    </w:p>
    <w:p w14:paraId="5B25B2D5" w14:textId="77777777" w:rsidR="003A7E44" w:rsidRPr="00B82D5A" w:rsidRDefault="003A7E44" w:rsidP="003A7E44">
      <w:pPr>
        <w:pStyle w:val="afff4"/>
        <w:keepNext w:val="0"/>
        <w:ind w:firstLine="0"/>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Неисправности подразделяются на четыре </w:t>
      </w:r>
      <w:r>
        <w:rPr>
          <w:rFonts w:ascii="Tahoma" w:eastAsia="Times New Roman" w:hAnsi="Tahoma" w:cs="Tahoma"/>
          <w:bCs/>
          <w:sz w:val="19"/>
          <w:szCs w:val="19"/>
          <w:lang w:eastAsia="ru-RU"/>
        </w:rPr>
        <w:t>уровня</w:t>
      </w:r>
      <w:r w:rsidRPr="00B82D5A">
        <w:rPr>
          <w:rFonts w:ascii="Tahoma" w:eastAsia="Times New Roman" w:hAnsi="Tahoma" w:cs="Tahoma"/>
          <w:bCs/>
          <w:sz w:val="19"/>
          <w:szCs w:val="19"/>
          <w:lang w:eastAsia="ru-RU"/>
        </w:rPr>
        <w:t xml:space="preserve"> по степени срочности их устранения:</w:t>
      </w:r>
    </w:p>
    <w:p w14:paraId="504A78F5" w14:textId="77777777" w:rsidR="003A7E44" w:rsidRPr="00B82D5A" w:rsidRDefault="003A7E44" w:rsidP="0046158A">
      <w:pPr>
        <w:pStyle w:val="afff4"/>
        <w:keepNext w:val="0"/>
        <w:numPr>
          <w:ilvl w:val="0"/>
          <w:numId w:val="28"/>
        </w:numPr>
        <w:ind w:left="284" w:firstLine="709"/>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Первый </w:t>
      </w:r>
      <w:r>
        <w:rPr>
          <w:rFonts w:ascii="Tahoma" w:eastAsia="Times New Roman" w:hAnsi="Tahoma" w:cs="Tahoma"/>
          <w:bCs/>
          <w:sz w:val="19"/>
          <w:szCs w:val="19"/>
          <w:lang w:eastAsia="ru-RU"/>
        </w:rPr>
        <w:t>уровень</w:t>
      </w:r>
      <w:r w:rsidRPr="00B82D5A">
        <w:rPr>
          <w:rFonts w:ascii="Tahoma" w:eastAsia="Times New Roman" w:hAnsi="Tahoma" w:cs="Tahoma"/>
          <w:bCs/>
          <w:sz w:val="19"/>
          <w:szCs w:val="19"/>
          <w:lang w:eastAsia="ru-RU"/>
        </w:rPr>
        <w:t xml:space="preserve">: авария – полное прерывание в оказании Услуги, продолжительностью более </w:t>
      </w:r>
      <w:r>
        <w:rPr>
          <w:rFonts w:ascii="Tahoma" w:eastAsia="Times New Roman" w:hAnsi="Tahoma" w:cs="Tahoma"/>
          <w:bCs/>
          <w:sz w:val="19"/>
          <w:szCs w:val="19"/>
          <w:lang w:eastAsia="ru-RU"/>
        </w:rPr>
        <w:t>3</w:t>
      </w:r>
      <w:r w:rsidRPr="00B82D5A">
        <w:rPr>
          <w:rFonts w:ascii="Tahoma" w:eastAsia="Times New Roman" w:hAnsi="Tahoma" w:cs="Tahoma"/>
          <w:bCs/>
          <w:sz w:val="19"/>
          <w:szCs w:val="19"/>
          <w:lang w:eastAsia="ru-RU"/>
        </w:rPr>
        <w:t xml:space="preserve"> (</w:t>
      </w:r>
      <w:r>
        <w:rPr>
          <w:rFonts w:ascii="Tahoma" w:eastAsia="Times New Roman" w:hAnsi="Tahoma" w:cs="Tahoma"/>
          <w:bCs/>
          <w:sz w:val="19"/>
          <w:szCs w:val="19"/>
          <w:lang w:eastAsia="ru-RU"/>
        </w:rPr>
        <w:t>трёх</w:t>
      </w:r>
      <w:r w:rsidRPr="00B82D5A">
        <w:rPr>
          <w:rFonts w:ascii="Tahoma" w:eastAsia="Times New Roman" w:hAnsi="Tahoma" w:cs="Tahoma"/>
          <w:bCs/>
          <w:sz w:val="19"/>
          <w:szCs w:val="19"/>
          <w:lang w:eastAsia="ru-RU"/>
        </w:rPr>
        <w:t xml:space="preserve">) минут, вызванное неисправностями на сети и/или оборудовании ИСПОЛНИТЕЛЯ. </w:t>
      </w:r>
    </w:p>
    <w:p w14:paraId="540F3834" w14:textId="77777777" w:rsidR="003A7E44" w:rsidRPr="00B82D5A" w:rsidRDefault="003A7E44" w:rsidP="0046158A">
      <w:pPr>
        <w:pStyle w:val="afff4"/>
        <w:keepNext w:val="0"/>
        <w:numPr>
          <w:ilvl w:val="0"/>
          <w:numId w:val="28"/>
        </w:numPr>
        <w:ind w:left="284" w:firstLine="709"/>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Второй </w:t>
      </w:r>
      <w:r>
        <w:rPr>
          <w:rFonts w:ascii="Tahoma" w:eastAsia="Times New Roman" w:hAnsi="Tahoma" w:cs="Tahoma"/>
          <w:bCs/>
          <w:sz w:val="19"/>
          <w:szCs w:val="19"/>
          <w:lang w:eastAsia="ru-RU"/>
        </w:rPr>
        <w:t>уровень</w:t>
      </w:r>
      <w:r w:rsidRPr="00B82D5A">
        <w:rPr>
          <w:rFonts w:ascii="Tahoma" w:eastAsia="Times New Roman" w:hAnsi="Tahoma" w:cs="Tahoma"/>
          <w:bCs/>
          <w:sz w:val="19"/>
          <w:szCs w:val="19"/>
          <w:lang w:eastAsia="ru-RU"/>
        </w:rPr>
        <w:t xml:space="preserve">: предаварийное состояние – периодически возникающие прерывания в оказании Услуги, продолжительностью не более </w:t>
      </w:r>
      <w:r>
        <w:rPr>
          <w:rFonts w:ascii="Tahoma" w:eastAsia="Times New Roman" w:hAnsi="Tahoma" w:cs="Tahoma"/>
          <w:bCs/>
          <w:sz w:val="19"/>
          <w:szCs w:val="19"/>
          <w:lang w:eastAsia="ru-RU"/>
        </w:rPr>
        <w:t>3</w:t>
      </w:r>
      <w:r w:rsidRPr="00B82D5A">
        <w:rPr>
          <w:rFonts w:ascii="Tahoma" w:eastAsia="Times New Roman" w:hAnsi="Tahoma" w:cs="Tahoma"/>
          <w:bCs/>
          <w:sz w:val="19"/>
          <w:szCs w:val="19"/>
          <w:lang w:eastAsia="ru-RU"/>
        </w:rPr>
        <w:t xml:space="preserve"> (</w:t>
      </w:r>
      <w:r>
        <w:rPr>
          <w:rFonts w:ascii="Tahoma" w:eastAsia="Times New Roman" w:hAnsi="Tahoma" w:cs="Tahoma"/>
          <w:bCs/>
          <w:sz w:val="19"/>
          <w:szCs w:val="19"/>
          <w:lang w:eastAsia="ru-RU"/>
        </w:rPr>
        <w:t>трёх</w:t>
      </w:r>
      <w:r w:rsidRPr="00B82D5A">
        <w:rPr>
          <w:rFonts w:ascii="Tahoma" w:eastAsia="Times New Roman" w:hAnsi="Tahoma" w:cs="Tahoma"/>
          <w:bCs/>
          <w:sz w:val="19"/>
          <w:szCs w:val="19"/>
          <w:lang w:eastAsia="ru-RU"/>
        </w:rPr>
        <w:t>) минут, возникающие с периодичностью не более 1 раза в 1 час.</w:t>
      </w:r>
    </w:p>
    <w:p w14:paraId="66EBFDA0" w14:textId="77777777" w:rsidR="003A7E44" w:rsidRPr="00B82D5A" w:rsidRDefault="003A7E44" w:rsidP="0046158A">
      <w:pPr>
        <w:pStyle w:val="afff4"/>
        <w:keepNext w:val="0"/>
        <w:numPr>
          <w:ilvl w:val="0"/>
          <w:numId w:val="28"/>
        </w:numPr>
        <w:ind w:left="284" w:firstLine="709"/>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Третий </w:t>
      </w:r>
      <w:r>
        <w:rPr>
          <w:rFonts w:ascii="Tahoma" w:eastAsia="Times New Roman" w:hAnsi="Tahoma" w:cs="Tahoma"/>
          <w:bCs/>
          <w:sz w:val="19"/>
          <w:szCs w:val="19"/>
          <w:lang w:eastAsia="ru-RU"/>
        </w:rPr>
        <w:t>уровень</w:t>
      </w:r>
      <w:r w:rsidRPr="00B82D5A">
        <w:rPr>
          <w:rFonts w:ascii="Tahoma" w:eastAsia="Times New Roman" w:hAnsi="Tahoma" w:cs="Tahoma"/>
          <w:bCs/>
          <w:sz w:val="19"/>
          <w:szCs w:val="19"/>
          <w:lang w:eastAsia="ru-RU"/>
        </w:rPr>
        <w:t>: любые возникающие неисправности, не приводящие к прерыванию оказания Услуги, но влияющие на параметры качества сервис</w:t>
      </w:r>
      <w:r>
        <w:rPr>
          <w:rFonts w:ascii="Tahoma" w:eastAsia="Times New Roman" w:hAnsi="Tahoma" w:cs="Tahoma"/>
          <w:bCs/>
          <w:sz w:val="19"/>
          <w:szCs w:val="19"/>
          <w:lang w:eastAsia="ru-RU"/>
        </w:rPr>
        <w:t>а (QoS), при которых параметры У</w:t>
      </w:r>
      <w:r w:rsidRPr="00B82D5A">
        <w:rPr>
          <w:rFonts w:ascii="Tahoma" w:eastAsia="Times New Roman" w:hAnsi="Tahoma" w:cs="Tahoma"/>
          <w:bCs/>
          <w:sz w:val="19"/>
          <w:szCs w:val="19"/>
          <w:lang w:eastAsia="ru-RU"/>
        </w:rPr>
        <w:t>слуги не соответствуют требуемому качеству обслуживания.</w:t>
      </w:r>
    </w:p>
    <w:p w14:paraId="066DE20F" w14:textId="77777777" w:rsidR="003A7E44" w:rsidRPr="00B82D5A" w:rsidRDefault="003A7E44" w:rsidP="0046158A">
      <w:pPr>
        <w:pStyle w:val="afff4"/>
        <w:keepNext w:val="0"/>
        <w:numPr>
          <w:ilvl w:val="0"/>
          <w:numId w:val="28"/>
        </w:numPr>
        <w:ind w:left="284" w:firstLine="709"/>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xml:space="preserve">Четвертый </w:t>
      </w:r>
      <w:r>
        <w:rPr>
          <w:rFonts w:ascii="Tahoma" w:eastAsia="Times New Roman" w:hAnsi="Tahoma" w:cs="Tahoma"/>
          <w:bCs/>
          <w:sz w:val="19"/>
          <w:szCs w:val="19"/>
          <w:lang w:eastAsia="ru-RU"/>
        </w:rPr>
        <w:t>уровень</w:t>
      </w:r>
      <w:r w:rsidRPr="00B82D5A">
        <w:rPr>
          <w:rFonts w:ascii="Tahoma" w:eastAsia="Times New Roman" w:hAnsi="Tahoma" w:cs="Tahoma"/>
          <w:bCs/>
          <w:sz w:val="19"/>
          <w:szCs w:val="19"/>
          <w:lang w:eastAsia="ru-RU"/>
        </w:rPr>
        <w:t>: обращения ЗАКАЗЧИКА по техническим вопросам, связанным с оказанием Услуги, за исключением обращений по неисправностям первого, второго и третьего приоритетов.</w:t>
      </w:r>
    </w:p>
    <w:p w14:paraId="40860163" w14:textId="77777777" w:rsidR="003A7E44" w:rsidRPr="003A7E44" w:rsidRDefault="003A7E44" w:rsidP="003A7E44">
      <w:pPr>
        <w:pStyle w:val="afff4"/>
        <w:keepNext w:val="0"/>
        <w:ind w:firstLine="567"/>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Продолжительность устранения неисправности, а также периодичность информирования ИСПОЛНИТЕЛ</w:t>
      </w:r>
      <w:r>
        <w:rPr>
          <w:rFonts w:ascii="Tahoma" w:eastAsia="Times New Roman" w:hAnsi="Tahoma" w:cs="Tahoma"/>
          <w:bCs/>
          <w:sz w:val="19"/>
          <w:szCs w:val="19"/>
          <w:lang w:eastAsia="ru-RU"/>
        </w:rPr>
        <w:t>ЕМ</w:t>
      </w:r>
      <w:r w:rsidRPr="00B82D5A">
        <w:rPr>
          <w:rFonts w:ascii="Tahoma" w:eastAsia="Times New Roman" w:hAnsi="Tahoma" w:cs="Tahoma"/>
          <w:bCs/>
          <w:sz w:val="19"/>
          <w:szCs w:val="19"/>
          <w:lang w:eastAsia="ru-RU"/>
        </w:rPr>
        <w:t xml:space="preserve"> ЗАКАЗЧИКА о ходе устранения неисправности, указаны в Таблице 1.</w:t>
      </w:r>
    </w:p>
    <w:p w14:paraId="6FF005AF" w14:textId="77777777" w:rsidR="003A7E44" w:rsidRPr="00B82D5A" w:rsidRDefault="003A7E44" w:rsidP="003A7E44">
      <w:pPr>
        <w:pStyle w:val="6"/>
        <w:jc w:val="right"/>
        <w:rPr>
          <w:rFonts w:ascii="Tahoma" w:eastAsia="Times New Roman" w:hAnsi="Tahoma" w:cs="Tahoma"/>
          <w:bCs/>
          <w:sz w:val="19"/>
          <w:szCs w:val="19"/>
        </w:rPr>
      </w:pPr>
      <w:r w:rsidRPr="00B82D5A">
        <w:rPr>
          <w:rFonts w:ascii="Tahoma" w:eastAsia="Times New Roman" w:hAnsi="Tahoma" w:cs="Tahoma"/>
          <w:bCs/>
          <w:sz w:val="19"/>
          <w:szCs w:val="19"/>
        </w:rPr>
        <w:t>Таблица 1 «Продолжительность устранения неисправности»</w:t>
      </w:r>
    </w:p>
    <w:tbl>
      <w:tblPr>
        <w:tblpPr w:leftFromText="174" w:rightFromText="174" w:bottomFromText="124" w:vertAnchor="text" w:tblpX="-152"/>
        <w:tblW w:w="5148" w:type="pct"/>
        <w:tblCellMar>
          <w:left w:w="0" w:type="dxa"/>
          <w:right w:w="0" w:type="dxa"/>
        </w:tblCellMar>
        <w:tblLook w:val="04A0" w:firstRow="1" w:lastRow="0" w:firstColumn="1" w:lastColumn="0" w:noHBand="0" w:noVBand="1"/>
      </w:tblPr>
      <w:tblGrid>
        <w:gridCol w:w="1711"/>
        <w:gridCol w:w="2470"/>
        <w:gridCol w:w="3244"/>
        <w:gridCol w:w="3209"/>
      </w:tblGrid>
      <w:tr w:rsidR="003A7E44" w:rsidRPr="00B82D5A" w14:paraId="6F29E397" w14:textId="77777777" w:rsidTr="003205F6">
        <w:trPr>
          <w:trHeight w:val="283"/>
        </w:trPr>
        <w:tc>
          <w:tcPr>
            <w:tcW w:w="8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16F8CB"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Приоритет</w:t>
            </w:r>
          </w:p>
        </w:tc>
        <w:tc>
          <w:tcPr>
            <w:tcW w:w="11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536515"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Продолжительность устранения неисправности</w:t>
            </w:r>
          </w:p>
        </w:tc>
        <w:tc>
          <w:tcPr>
            <w:tcW w:w="15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9883C"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Периодичность информирования ЗАКАЗЧИКА о</w:t>
            </w:r>
          </w:p>
          <w:p w14:paraId="61CC22B6"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ходе устранения неисправности</w:t>
            </w:r>
          </w:p>
        </w:tc>
        <w:tc>
          <w:tcPr>
            <w:tcW w:w="15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5C93CE"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Время проведения работ</w:t>
            </w:r>
          </w:p>
          <w:p w14:paraId="4D9F310F"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 xml:space="preserve">(время </w:t>
            </w:r>
            <w:r>
              <w:rPr>
                <w:rFonts w:ascii="Tahoma" w:hAnsi="Tahoma" w:cs="Tahoma"/>
                <w:bCs/>
                <w:sz w:val="19"/>
                <w:szCs w:val="19"/>
              </w:rPr>
              <w:t>Бишкекское</w:t>
            </w:r>
            <w:r w:rsidRPr="00B82D5A">
              <w:rPr>
                <w:rFonts w:ascii="Tahoma" w:hAnsi="Tahoma" w:cs="Tahoma"/>
                <w:bCs/>
                <w:sz w:val="19"/>
                <w:szCs w:val="19"/>
              </w:rPr>
              <w:t xml:space="preserve"> (UTC+</w:t>
            </w:r>
            <w:r>
              <w:rPr>
                <w:rFonts w:ascii="Tahoma" w:hAnsi="Tahoma" w:cs="Tahoma"/>
                <w:bCs/>
                <w:sz w:val="19"/>
                <w:szCs w:val="19"/>
              </w:rPr>
              <w:t>6</w:t>
            </w:r>
            <w:r w:rsidRPr="00B82D5A">
              <w:rPr>
                <w:rFonts w:ascii="Tahoma" w:hAnsi="Tahoma" w:cs="Tahoma"/>
                <w:bCs/>
                <w:sz w:val="19"/>
                <w:szCs w:val="19"/>
              </w:rPr>
              <w:t>))</w:t>
            </w:r>
          </w:p>
        </w:tc>
      </w:tr>
      <w:tr w:rsidR="003A7E44" w:rsidRPr="00B82D5A" w14:paraId="34C7B74A" w14:textId="77777777" w:rsidTr="003205F6">
        <w:trPr>
          <w:trHeight w:val="283"/>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CFB36"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Первый</w:t>
            </w:r>
          </w:p>
        </w:tc>
        <w:tc>
          <w:tcPr>
            <w:tcW w:w="11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1B10"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 xml:space="preserve">Не более </w:t>
            </w:r>
            <w:r>
              <w:rPr>
                <w:rFonts w:ascii="Tahoma" w:hAnsi="Tahoma" w:cs="Tahoma"/>
                <w:bCs/>
                <w:sz w:val="19"/>
                <w:szCs w:val="19"/>
              </w:rPr>
              <w:t>1</w:t>
            </w:r>
            <w:r w:rsidRPr="00B82D5A">
              <w:rPr>
                <w:rFonts w:ascii="Tahoma" w:hAnsi="Tahoma" w:cs="Tahoma"/>
                <w:bCs/>
                <w:sz w:val="19"/>
                <w:szCs w:val="19"/>
              </w:rPr>
              <w:t xml:space="preserve"> час</w:t>
            </w:r>
            <w:r>
              <w:rPr>
                <w:rFonts w:ascii="Tahoma" w:hAnsi="Tahoma" w:cs="Tahoma"/>
                <w:bCs/>
                <w:sz w:val="19"/>
                <w:szCs w:val="19"/>
              </w:rPr>
              <w:t>а</w:t>
            </w:r>
            <w:r w:rsidRPr="00B82D5A">
              <w:rPr>
                <w:rFonts w:ascii="Tahoma" w:hAnsi="Tahoma" w:cs="Tahoma"/>
                <w:bCs/>
                <w:sz w:val="19"/>
                <w:szCs w:val="19"/>
              </w:rPr>
              <w:t>*</w:t>
            </w:r>
          </w:p>
        </w:tc>
        <w:tc>
          <w:tcPr>
            <w:tcW w:w="1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1037E"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По запросу ЗАКАЗЧИКА и по факту устранения неисправности</w:t>
            </w:r>
          </w:p>
        </w:tc>
        <w:tc>
          <w:tcPr>
            <w:tcW w:w="1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FA19D"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Круглосуточно</w:t>
            </w:r>
          </w:p>
        </w:tc>
      </w:tr>
      <w:tr w:rsidR="003A7E44" w:rsidRPr="00B82D5A" w14:paraId="66691858" w14:textId="77777777" w:rsidTr="003205F6">
        <w:trPr>
          <w:trHeight w:val="283"/>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F4EA6"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Второй</w:t>
            </w:r>
          </w:p>
        </w:tc>
        <w:tc>
          <w:tcPr>
            <w:tcW w:w="11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91C0E"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Не более 1 рабочего дня</w:t>
            </w:r>
          </w:p>
        </w:tc>
        <w:tc>
          <w:tcPr>
            <w:tcW w:w="1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38B3"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По запросу ЗАКАЗЧИКА и по факту устранения неисправности</w:t>
            </w:r>
          </w:p>
        </w:tc>
        <w:tc>
          <w:tcPr>
            <w:tcW w:w="1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A0F47"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Круглосуточно</w:t>
            </w:r>
          </w:p>
        </w:tc>
      </w:tr>
      <w:tr w:rsidR="003A7E44" w:rsidRPr="00B82D5A" w14:paraId="57AD0EC4" w14:textId="77777777" w:rsidTr="003205F6">
        <w:trPr>
          <w:trHeight w:val="324"/>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C40E"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Третий</w:t>
            </w:r>
          </w:p>
        </w:tc>
        <w:tc>
          <w:tcPr>
            <w:tcW w:w="11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92FFE"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Не более 3 рабочих дней</w:t>
            </w:r>
          </w:p>
        </w:tc>
        <w:tc>
          <w:tcPr>
            <w:tcW w:w="1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2F420"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По запросу ЗАКАЗЧИКА и по факту устранения неисправности</w:t>
            </w:r>
          </w:p>
        </w:tc>
        <w:tc>
          <w:tcPr>
            <w:tcW w:w="1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C22BA"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Рабочие дни с 9:00 до 18:00</w:t>
            </w:r>
          </w:p>
        </w:tc>
      </w:tr>
      <w:tr w:rsidR="003A7E44" w:rsidRPr="00B82D5A" w14:paraId="67541B4B" w14:textId="77777777" w:rsidTr="003205F6">
        <w:trPr>
          <w:trHeight w:val="283"/>
        </w:trPr>
        <w:tc>
          <w:tcPr>
            <w:tcW w:w="8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1C53D7"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Четвертый</w:t>
            </w:r>
          </w:p>
        </w:tc>
        <w:tc>
          <w:tcPr>
            <w:tcW w:w="11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92264"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Не более 10 рабочих дней</w:t>
            </w:r>
          </w:p>
        </w:tc>
        <w:tc>
          <w:tcPr>
            <w:tcW w:w="1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93484"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По запросу ЗАКАЗЧИКА и по факту устранения неисправности</w:t>
            </w:r>
          </w:p>
        </w:tc>
        <w:tc>
          <w:tcPr>
            <w:tcW w:w="1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06BCB" w14:textId="77777777" w:rsidR="003A7E44" w:rsidRPr="00B82D5A" w:rsidRDefault="003A7E44" w:rsidP="003205F6">
            <w:pPr>
              <w:spacing w:line="252" w:lineRule="auto"/>
              <w:jc w:val="center"/>
              <w:rPr>
                <w:rFonts w:ascii="Tahoma" w:hAnsi="Tahoma" w:cs="Tahoma"/>
                <w:bCs/>
                <w:sz w:val="19"/>
                <w:szCs w:val="19"/>
              </w:rPr>
            </w:pPr>
            <w:r w:rsidRPr="00B82D5A">
              <w:rPr>
                <w:rFonts w:ascii="Tahoma" w:hAnsi="Tahoma" w:cs="Tahoma"/>
                <w:bCs/>
                <w:sz w:val="19"/>
                <w:szCs w:val="19"/>
              </w:rPr>
              <w:t>Рабочие дни с 9:00 до 18:00</w:t>
            </w:r>
          </w:p>
        </w:tc>
      </w:tr>
    </w:tbl>
    <w:p w14:paraId="20A7F034" w14:textId="77777777" w:rsidR="003A7E44" w:rsidRPr="00B82D5A" w:rsidRDefault="003A7E44" w:rsidP="003A7E44">
      <w:pPr>
        <w:pStyle w:val="afff4"/>
        <w:keepNext w:val="0"/>
        <w:rPr>
          <w:rFonts w:ascii="Tahoma" w:eastAsia="Times New Roman" w:hAnsi="Tahoma" w:cs="Tahoma"/>
          <w:bCs/>
          <w:sz w:val="19"/>
          <w:szCs w:val="19"/>
          <w:lang w:eastAsia="ru-RU"/>
        </w:rPr>
      </w:pPr>
      <w:r w:rsidRPr="00B82D5A">
        <w:rPr>
          <w:rFonts w:ascii="Tahoma" w:eastAsia="Times New Roman" w:hAnsi="Tahoma" w:cs="Tahoma"/>
          <w:bCs/>
          <w:sz w:val="19"/>
          <w:szCs w:val="19"/>
          <w:lang w:eastAsia="ru-RU"/>
        </w:rPr>
        <w:t>* - в случае повреждения кабеля время устранения неисправности не более 24 (двадцати четырех) часов.</w:t>
      </w:r>
    </w:p>
    <w:p w14:paraId="65B6BA34" w14:textId="77777777" w:rsidR="003A7E44" w:rsidRPr="008B111A" w:rsidRDefault="003A7E44" w:rsidP="003A7E44">
      <w:pPr>
        <w:jc w:val="both"/>
        <w:rPr>
          <w:rFonts w:ascii="Tahoma" w:hAnsi="Tahoma" w:cs="Tahoma"/>
          <w:bCs/>
          <w:sz w:val="19"/>
          <w:szCs w:val="19"/>
        </w:rPr>
      </w:pPr>
    </w:p>
    <w:p w14:paraId="2E124963" w14:textId="77777777" w:rsidR="003A7E44" w:rsidRPr="00DC0B9F" w:rsidRDefault="003A7E44" w:rsidP="003A7E44">
      <w:pPr>
        <w:jc w:val="both"/>
        <w:rPr>
          <w:rFonts w:ascii="Tahoma" w:hAnsi="Tahoma" w:cs="Tahoma"/>
          <w:bCs/>
          <w:sz w:val="19"/>
          <w:szCs w:val="19"/>
        </w:rPr>
      </w:pPr>
    </w:p>
    <w:p w14:paraId="0E963568" w14:textId="77777777" w:rsidR="003A7E44" w:rsidRPr="00F0799C" w:rsidRDefault="003A7E44" w:rsidP="0046158A">
      <w:pPr>
        <w:keepNext/>
        <w:numPr>
          <w:ilvl w:val="0"/>
          <w:numId w:val="16"/>
        </w:numPr>
        <w:spacing w:after="0" w:line="240" w:lineRule="auto"/>
        <w:ind w:left="0" w:firstLine="0"/>
        <w:jc w:val="center"/>
        <w:rPr>
          <w:rFonts w:ascii="Tahoma" w:hAnsi="Tahoma" w:cs="Tahoma"/>
          <w:b/>
          <w:bCs/>
          <w:sz w:val="19"/>
          <w:szCs w:val="19"/>
          <w:lang w:val="en-US"/>
        </w:rPr>
      </w:pPr>
      <w:r w:rsidRPr="00F0799C">
        <w:rPr>
          <w:rFonts w:ascii="Tahoma" w:hAnsi="Tahoma" w:cs="Tahoma"/>
          <w:b/>
          <w:bCs/>
          <w:sz w:val="19"/>
          <w:szCs w:val="19"/>
        </w:rPr>
        <w:t>КОНТАКТНАЯ</w:t>
      </w:r>
      <w:r w:rsidRPr="00F0799C">
        <w:rPr>
          <w:rFonts w:ascii="Tahoma" w:hAnsi="Tahoma" w:cs="Tahoma"/>
          <w:b/>
          <w:bCs/>
          <w:sz w:val="19"/>
          <w:szCs w:val="19"/>
          <w:lang w:val="en-US"/>
        </w:rPr>
        <w:t xml:space="preserve"> </w:t>
      </w:r>
      <w:r w:rsidRPr="00F0799C">
        <w:rPr>
          <w:rFonts w:ascii="Tahoma" w:hAnsi="Tahoma" w:cs="Tahoma"/>
          <w:b/>
          <w:bCs/>
          <w:sz w:val="19"/>
          <w:szCs w:val="19"/>
        </w:rPr>
        <w:t>ИНФОРМАЦИЯ СТОРОН</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544"/>
        <w:gridCol w:w="4536"/>
      </w:tblGrid>
      <w:tr w:rsidR="003A7E44" w:rsidRPr="00F0799C" w14:paraId="7DFB07D3" w14:textId="77777777" w:rsidTr="003205F6">
        <w:trPr>
          <w:trHeight w:val="326"/>
          <w:jc w:val="center"/>
        </w:trPr>
        <w:tc>
          <w:tcPr>
            <w:tcW w:w="1696" w:type="dxa"/>
            <w:shd w:val="clear" w:color="auto" w:fill="C0C0C0"/>
            <w:vAlign w:val="center"/>
          </w:tcPr>
          <w:p w14:paraId="338B9379" w14:textId="77777777" w:rsidR="003A7E44" w:rsidRPr="003A7E44" w:rsidRDefault="003A7E44" w:rsidP="003A7E44">
            <w:pPr>
              <w:pStyle w:val="af2"/>
              <w:rPr>
                <w:rFonts w:ascii="Tahoma" w:hAnsi="Tahoma" w:cs="Tahoma"/>
                <w:sz w:val="19"/>
                <w:szCs w:val="19"/>
                <w:lang w:val="en-US"/>
              </w:rPr>
            </w:pPr>
          </w:p>
        </w:tc>
        <w:tc>
          <w:tcPr>
            <w:tcW w:w="3544" w:type="dxa"/>
            <w:shd w:val="clear" w:color="auto" w:fill="C0C0C0"/>
            <w:vAlign w:val="center"/>
          </w:tcPr>
          <w:p w14:paraId="0CA567BF" w14:textId="77777777" w:rsidR="003A7E44" w:rsidRPr="003A7E44" w:rsidRDefault="003A7E44" w:rsidP="003A7E44">
            <w:pPr>
              <w:pStyle w:val="af2"/>
              <w:rPr>
                <w:rFonts w:ascii="Tahoma" w:hAnsi="Tahoma" w:cs="Tahoma"/>
                <w:sz w:val="19"/>
                <w:szCs w:val="19"/>
                <w:lang w:val="en-US"/>
              </w:rPr>
            </w:pPr>
            <w:r w:rsidRPr="003A7E44">
              <w:rPr>
                <w:rFonts w:ascii="Tahoma" w:hAnsi="Tahoma" w:cs="Tahoma"/>
                <w:sz w:val="19"/>
                <w:szCs w:val="19"/>
              </w:rPr>
              <w:t>ЗАКАЗЧИК</w:t>
            </w:r>
          </w:p>
        </w:tc>
        <w:tc>
          <w:tcPr>
            <w:tcW w:w="4536" w:type="dxa"/>
            <w:shd w:val="clear" w:color="auto" w:fill="C0C0C0"/>
            <w:vAlign w:val="center"/>
          </w:tcPr>
          <w:p w14:paraId="4089B53F"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ИСПОЛНИТЕЛЬ</w:t>
            </w:r>
          </w:p>
        </w:tc>
      </w:tr>
      <w:tr w:rsidR="003A7E44" w:rsidRPr="00F0799C" w14:paraId="7B785F66" w14:textId="77777777" w:rsidTr="003205F6">
        <w:trPr>
          <w:trHeight w:val="692"/>
          <w:jc w:val="center"/>
        </w:trPr>
        <w:tc>
          <w:tcPr>
            <w:tcW w:w="1696" w:type="dxa"/>
          </w:tcPr>
          <w:p w14:paraId="226836F8" w14:textId="77777777" w:rsidR="003A7E44" w:rsidRPr="003A7E44" w:rsidRDefault="003A7E44" w:rsidP="003A7E44">
            <w:pPr>
              <w:pStyle w:val="af2"/>
              <w:rPr>
                <w:rFonts w:ascii="Tahoma" w:hAnsi="Tahoma" w:cs="Tahoma"/>
                <w:sz w:val="19"/>
                <w:szCs w:val="19"/>
                <w:lang w:val="en-US"/>
              </w:rPr>
            </w:pPr>
            <w:r w:rsidRPr="003A7E44">
              <w:rPr>
                <w:rFonts w:ascii="Tahoma" w:hAnsi="Tahoma" w:cs="Tahoma"/>
                <w:sz w:val="19"/>
                <w:szCs w:val="19"/>
              </w:rPr>
              <w:t>Служба 24/7</w:t>
            </w:r>
            <w:r w:rsidRPr="003A7E44">
              <w:rPr>
                <w:rFonts w:ascii="Tahoma" w:hAnsi="Tahoma" w:cs="Tahoma"/>
                <w:sz w:val="19"/>
                <w:szCs w:val="19"/>
                <w:lang w:val="en-US"/>
              </w:rPr>
              <w:t xml:space="preserve"> </w:t>
            </w:r>
            <w:r w:rsidRPr="003A7E44">
              <w:rPr>
                <w:rFonts w:ascii="Tahoma" w:hAnsi="Tahoma" w:cs="Tahoma"/>
                <w:sz w:val="19"/>
                <w:szCs w:val="19"/>
              </w:rPr>
              <w:t xml:space="preserve">технической поддержки </w:t>
            </w:r>
          </w:p>
        </w:tc>
        <w:tc>
          <w:tcPr>
            <w:tcW w:w="3544" w:type="dxa"/>
          </w:tcPr>
          <w:p w14:paraId="131191C0"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 xml:space="preserve">Контактное лицо: дежурная смена </w:t>
            </w:r>
          </w:p>
          <w:p w14:paraId="24113B6F"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Тел: +996 552 500 002</w:t>
            </w:r>
          </w:p>
          <w:p w14:paraId="4421CC25"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+996 555 500 002</w:t>
            </w:r>
          </w:p>
          <w:p w14:paraId="5FA17178"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+996 312 663 656</w:t>
            </w:r>
          </w:p>
          <w:p w14:paraId="4F8AF41D"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Факс +996 312 901 656</w:t>
            </w:r>
          </w:p>
          <w:p w14:paraId="20C3EF7A"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+996 312 901 657</w:t>
            </w:r>
          </w:p>
          <w:p w14:paraId="17C6E73A" w14:textId="77777777" w:rsidR="003A7E44" w:rsidRPr="003A7E44" w:rsidRDefault="000A104F" w:rsidP="003A7E44">
            <w:pPr>
              <w:pStyle w:val="af2"/>
              <w:rPr>
                <w:rFonts w:ascii="Tahoma" w:hAnsi="Tahoma" w:cs="Tahoma"/>
                <w:sz w:val="19"/>
                <w:szCs w:val="19"/>
              </w:rPr>
            </w:pPr>
            <w:hyperlink r:id="rId11" w:history="1">
              <w:r w:rsidR="003A7E44" w:rsidRPr="003A7E44">
                <w:rPr>
                  <w:rStyle w:val="a7"/>
                  <w:rFonts w:ascii="Tahoma" w:hAnsi="Tahoma" w:cs="Tahoma"/>
                  <w:sz w:val="19"/>
                  <w:szCs w:val="19"/>
                  <w:lang w:val="en-US"/>
                </w:rPr>
                <w:t>nmcit</w:t>
              </w:r>
              <w:r w:rsidR="003A7E44" w:rsidRPr="003A7E44">
                <w:rPr>
                  <w:rStyle w:val="a7"/>
                  <w:rFonts w:ascii="Tahoma" w:hAnsi="Tahoma" w:cs="Tahoma"/>
                  <w:sz w:val="19"/>
                  <w:szCs w:val="19"/>
                </w:rPr>
                <w:t>@</w:t>
              </w:r>
              <w:r w:rsidR="003A7E44" w:rsidRPr="003A7E44">
                <w:rPr>
                  <w:rStyle w:val="a7"/>
                  <w:rFonts w:ascii="Tahoma" w:hAnsi="Tahoma" w:cs="Tahoma"/>
                  <w:sz w:val="19"/>
                  <w:szCs w:val="19"/>
                  <w:lang w:val="en-US"/>
                </w:rPr>
                <w:t>megacom</w:t>
              </w:r>
              <w:r w:rsidR="003A7E44" w:rsidRPr="003A7E44">
                <w:rPr>
                  <w:rStyle w:val="a7"/>
                  <w:rFonts w:ascii="Tahoma" w:hAnsi="Tahoma" w:cs="Tahoma"/>
                  <w:sz w:val="19"/>
                  <w:szCs w:val="19"/>
                </w:rPr>
                <w:t>.</w:t>
              </w:r>
              <w:r w:rsidR="003A7E44" w:rsidRPr="003A7E44">
                <w:rPr>
                  <w:rStyle w:val="a7"/>
                  <w:rFonts w:ascii="Tahoma" w:hAnsi="Tahoma" w:cs="Tahoma"/>
                  <w:sz w:val="19"/>
                  <w:szCs w:val="19"/>
                  <w:lang w:val="en-US"/>
                </w:rPr>
                <w:t>kg</w:t>
              </w:r>
            </w:hyperlink>
          </w:p>
        </w:tc>
        <w:tc>
          <w:tcPr>
            <w:tcW w:w="4536" w:type="dxa"/>
          </w:tcPr>
          <w:p w14:paraId="44A14F9F" w14:textId="77777777" w:rsidR="003A7E44" w:rsidRPr="003A7E44" w:rsidRDefault="003A7E44" w:rsidP="003A7E44">
            <w:pPr>
              <w:pStyle w:val="af2"/>
              <w:rPr>
                <w:rFonts w:ascii="Tahoma" w:hAnsi="Tahoma" w:cs="Tahoma"/>
                <w:sz w:val="19"/>
                <w:szCs w:val="19"/>
                <w:highlight w:val="yellow"/>
              </w:rPr>
            </w:pPr>
          </w:p>
        </w:tc>
      </w:tr>
      <w:tr w:rsidR="003A7E44" w:rsidRPr="0054774F" w14:paraId="3D09DBA3" w14:textId="77777777" w:rsidTr="003205F6">
        <w:trPr>
          <w:trHeight w:val="456"/>
          <w:jc w:val="center"/>
        </w:trPr>
        <w:tc>
          <w:tcPr>
            <w:tcW w:w="1696" w:type="dxa"/>
          </w:tcPr>
          <w:p w14:paraId="53F0C7AF"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Эскалация технических вопросов</w:t>
            </w:r>
          </w:p>
        </w:tc>
        <w:tc>
          <w:tcPr>
            <w:tcW w:w="3544" w:type="dxa"/>
          </w:tcPr>
          <w:p w14:paraId="572979B0"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Контактное лицо: Жоомартов Б.Ж.</w:t>
            </w:r>
          </w:p>
          <w:p w14:paraId="6D2E2B1A"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+996 (555) 90 51 25</w:t>
            </w:r>
          </w:p>
          <w:p w14:paraId="1F38804E" w14:textId="77777777" w:rsidR="003A7E44" w:rsidRPr="003A7E44" w:rsidRDefault="000A104F" w:rsidP="003A7E44">
            <w:pPr>
              <w:pStyle w:val="af2"/>
              <w:rPr>
                <w:rFonts w:ascii="Tahoma" w:hAnsi="Tahoma" w:cs="Tahoma"/>
                <w:sz w:val="19"/>
                <w:szCs w:val="19"/>
              </w:rPr>
            </w:pPr>
            <w:hyperlink r:id="rId12" w:history="1">
              <w:r w:rsidR="003A7E44" w:rsidRPr="003A7E44">
                <w:rPr>
                  <w:rStyle w:val="a7"/>
                  <w:rFonts w:ascii="Tahoma" w:hAnsi="Tahoma" w:cs="Tahoma"/>
                  <w:sz w:val="19"/>
                  <w:szCs w:val="19"/>
                  <w:lang w:val="en-US"/>
                </w:rPr>
                <w:t>nmc</w:t>
              </w:r>
              <w:r w:rsidR="003A7E44" w:rsidRPr="003A7E44">
                <w:rPr>
                  <w:rStyle w:val="a7"/>
                  <w:rFonts w:ascii="Tahoma" w:hAnsi="Tahoma" w:cs="Tahoma"/>
                  <w:sz w:val="19"/>
                  <w:szCs w:val="19"/>
                </w:rPr>
                <w:t>@megacom.kg</w:t>
              </w:r>
            </w:hyperlink>
          </w:p>
          <w:p w14:paraId="559EED8D" w14:textId="77777777" w:rsidR="003A7E44" w:rsidRPr="003A7E44" w:rsidRDefault="000A104F" w:rsidP="003A7E44">
            <w:pPr>
              <w:pStyle w:val="af2"/>
              <w:rPr>
                <w:rFonts w:ascii="Tahoma" w:hAnsi="Tahoma" w:cs="Tahoma"/>
                <w:sz w:val="19"/>
                <w:szCs w:val="19"/>
              </w:rPr>
            </w:pPr>
            <w:hyperlink r:id="rId13" w:history="1">
              <w:r w:rsidR="003A7E44" w:rsidRPr="003A7E44">
                <w:rPr>
                  <w:rStyle w:val="a7"/>
                  <w:rFonts w:ascii="Tahoma" w:hAnsi="Tahoma" w:cs="Tahoma"/>
                  <w:sz w:val="19"/>
                  <w:szCs w:val="19"/>
                  <w:lang w:val="en-US"/>
                </w:rPr>
                <w:t>nmcit</w:t>
              </w:r>
              <w:r w:rsidR="003A7E44" w:rsidRPr="003A7E44">
                <w:rPr>
                  <w:rStyle w:val="a7"/>
                  <w:rFonts w:ascii="Tahoma" w:hAnsi="Tahoma" w:cs="Tahoma"/>
                  <w:sz w:val="19"/>
                  <w:szCs w:val="19"/>
                </w:rPr>
                <w:t>@</w:t>
              </w:r>
              <w:r w:rsidR="003A7E44" w:rsidRPr="003A7E44">
                <w:rPr>
                  <w:rStyle w:val="a7"/>
                  <w:rFonts w:ascii="Tahoma" w:hAnsi="Tahoma" w:cs="Tahoma"/>
                  <w:sz w:val="19"/>
                  <w:szCs w:val="19"/>
                  <w:lang w:val="en-US"/>
                </w:rPr>
                <w:t>megacom</w:t>
              </w:r>
              <w:r w:rsidR="003A7E44" w:rsidRPr="003A7E44">
                <w:rPr>
                  <w:rStyle w:val="a7"/>
                  <w:rFonts w:ascii="Tahoma" w:hAnsi="Tahoma" w:cs="Tahoma"/>
                  <w:sz w:val="19"/>
                  <w:szCs w:val="19"/>
                </w:rPr>
                <w:t>.</w:t>
              </w:r>
              <w:r w:rsidR="003A7E44" w:rsidRPr="003A7E44">
                <w:rPr>
                  <w:rStyle w:val="a7"/>
                  <w:rFonts w:ascii="Tahoma" w:hAnsi="Tahoma" w:cs="Tahoma"/>
                  <w:sz w:val="19"/>
                  <w:szCs w:val="19"/>
                  <w:lang w:val="en-US"/>
                </w:rPr>
                <w:t>kg</w:t>
              </w:r>
            </w:hyperlink>
            <w:r w:rsidR="003A7E44" w:rsidRPr="003A7E44">
              <w:rPr>
                <w:rFonts w:ascii="Tahoma" w:hAnsi="Tahoma" w:cs="Tahoma"/>
                <w:sz w:val="19"/>
                <w:szCs w:val="19"/>
              </w:rPr>
              <w:t xml:space="preserve"> </w:t>
            </w:r>
          </w:p>
          <w:p w14:paraId="4D0C236C" w14:textId="77777777" w:rsidR="003A7E44" w:rsidRPr="003A7E44" w:rsidRDefault="003A7E44" w:rsidP="003A7E44">
            <w:pPr>
              <w:pStyle w:val="af2"/>
              <w:rPr>
                <w:rFonts w:ascii="Tahoma" w:hAnsi="Tahoma" w:cs="Tahoma"/>
                <w:sz w:val="19"/>
                <w:szCs w:val="19"/>
              </w:rPr>
            </w:pPr>
          </w:p>
          <w:p w14:paraId="65B7C0F8" w14:textId="77777777" w:rsidR="003A7E44" w:rsidRPr="003A7E44" w:rsidRDefault="003A7E44" w:rsidP="003A7E44">
            <w:pPr>
              <w:pStyle w:val="af2"/>
              <w:rPr>
                <w:rFonts w:ascii="Tahoma" w:hAnsi="Tahoma" w:cs="Tahoma"/>
                <w:sz w:val="19"/>
                <w:szCs w:val="19"/>
              </w:rPr>
            </w:pPr>
            <w:r w:rsidRPr="003A7E44">
              <w:rPr>
                <w:rFonts w:ascii="Tahoma" w:hAnsi="Tahoma" w:cs="Tahoma"/>
                <w:sz w:val="19"/>
                <w:szCs w:val="19"/>
              </w:rPr>
              <w:t xml:space="preserve">Контактное лицо: Ефимов А.А.  </w:t>
            </w:r>
          </w:p>
          <w:p w14:paraId="5572E905" w14:textId="77777777" w:rsidR="003A7E44" w:rsidRPr="003A7E44" w:rsidRDefault="003A7E44" w:rsidP="003A7E44">
            <w:pPr>
              <w:pStyle w:val="af2"/>
              <w:rPr>
                <w:rFonts w:ascii="Tahoma" w:hAnsi="Tahoma" w:cs="Tahoma"/>
                <w:sz w:val="19"/>
                <w:szCs w:val="19"/>
                <w:lang w:val="en-US"/>
              </w:rPr>
            </w:pPr>
            <w:r w:rsidRPr="003A7E44">
              <w:rPr>
                <w:rFonts w:ascii="Tahoma" w:hAnsi="Tahoma" w:cs="Tahoma"/>
                <w:sz w:val="19"/>
                <w:szCs w:val="19"/>
                <w:lang w:val="en-US"/>
              </w:rPr>
              <w:t>+996 (555) 90 56 16</w:t>
            </w:r>
          </w:p>
          <w:p w14:paraId="3462597B" w14:textId="77777777" w:rsidR="003A7E44" w:rsidRPr="003A7E44" w:rsidRDefault="000A104F" w:rsidP="003A7E44">
            <w:pPr>
              <w:pStyle w:val="af2"/>
              <w:rPr>
                <w:rFonts w:ascii="Tahoma" w:hAnsi="Tahoma" w:cs="Tahoma"/>
                <w:sz w:val="19"/>
                <w:szCs w:val="19"/>
              </w:rPr>
            </w:pPr>
            <w:hyperlink r:id="rId14" w:history="1">
              <w:r w:rsidR="003A7E44" w:rsidRPr="003A7E44">
                <w:rPr>
                  <w:rStyle w:val="a7"/>
                  <w:rFonts w:ascii="Tahoma" w:hAnsi="Tahoma" w:cs="Tahoma"/>
                  <w:sz w:val="19"/>
                  <w:szCs w:val="19"/>
                  <w:lang w:val="en-US"/>
                </w:rPr>
                <w:t>aefimov@megacom.kg</w:t>
              </w:r>
            </w:hyperlink>
            <w:r w:rsidR="003A7E44" w:rsidRPr="003A7E44">
              <w:rPr>
                <w:rFonts w:ascii="Tahoma" w:hAnsi="Tahoma" w:cs="Tahoma"/>
                <w:sz w:val="19"/>
                <w:szCs w:val="19"/>
                <w:lang w:val="en-US"/>
              </w:rPr>
              <w:t xml:space="preserve"> </w:t>
            </w:r>
          </w:p>
        </w:tc>
        <w:tc>
          <w:tcPr>
            <w:tcW w:w="4536" w:type="dxa"/>
          </w:tcPr>
          <w:p w14:paraId="3C0F9668" w14:textId="77777777" w:rsidR="003A7E44" w:rsidRPr="003A7E44" w:rsidRDefault="003A7E44" w:rsidP="003A7E44">
            <w:pPr>
              <w:pStyle w:val="af2"/>
              <w:rPr>
                <w:rFonts w:ascii="Tahoma" w:hAnsi="Tahoma" w:cs="Tahoma"/>
                <w:sz w:val="19"/>
                <w:szCs w:val="19"/>
                <w:lang w:val="en-US"/>
              </w:rPr>
            </w:pPr>
          </w:p>
        </w:tc>
      </w:tr>
    </w:tbl>
    <w:p w14:paraId="3E3BDD79" w14:textId="77777777" w:rsidR="003A7E44" w:rsidRPr="0054774F" w:rsidRDefault="003A7E44" w:rsidP="003A7E44">
      <w:pPr>
        <w:jc w:val="both"/>
        <w:rPr>
          <w:rFonts w:ascii="Tahoma" w:hAnsi="Tahoma" w:cs="Tahoma"/>
          <w:bCs/>
          <w:sz w:val="19"/>
          <w:szCs w:val="19"/>
          <w:lang w:val="en-US"/>
        </w:rPr>
      </w:pPr>
    </w:p>
    <w:p w14:paraId="19AC3BF5" w14:textId="77777777" w:rsidR="003A7E44" w:rsidRDefault="003A7E44" w:rsidP="003A7E44">
      <w:pPr>
        <w:ind w:left="360"/>
        <w:jc w:val="center"/>
        <w:rPr>
          <w:rFonts w:ascii="Tahoma" w:hAnsi="Tahoma" w:cs="Tahoma"/>
          <w:b/>
          <w:sz w:val="19"/>
          <w:szCs w:val="19"/>
        </w:rPr>
      </w:pPr>
      <w:r w:rsidRPr="00F0799C">
        <w:rPr>
          <w:rFonts w:ascii="Tahoma" w:hAnsi="Tahoma" w:cs="Tahoma"/>
          <w:b/>
          <w:sz w:val="19"/>
          <w:szCs w:val="19"/>
        </w:rPr>
        <w:t>ПОДПИСИ И ПЕЧАТИ СТОРОН</w:t>
      </w:r>
    </w:p>
    <w:tbl>
      <w:tblPr>
        <w:tblStyle w:val="a8"/>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3A7E44" w14:paraId="6AA9562D" w14:textId="77777777" w:rsidTr="003205F6">
        <w:tc>
          <w:tcPr>
            <w:tcW w:w="4492" w:type="dxa"/>
          </w:tcPr>
          <w:p w14:paraId="7F84E70A" w14:textId="77777777" w:rsidR="003A7E44" w:rsidRPr="00A539B7" w:rsidRDefault="003A7E44" w:rsidP="003205F6">
            <w:pPr>
              <w:rPr>
                <w:rFonts w:ascii="Tahoma" w:hAnsi="Tahoma" w:cs="Tahoma"/>
                <w:b/>
                <w:sz w:val="19"/>
                <w:szCs w:val="19"/>
              </w:rPr>
            </w:pPr>
            <w:r w:rsidRPr="00A539B7">
              <w:rPr>
                <w:rFonts w:ascii="Tahoma" w:hAnsi="Tahoma" w:cs="Tahoma"/>
                <w:b/>
                <w:sz w:val="19"/>
                <w:szCs w:val="19"/>
              </w:rPr>
              <w:t xml:space="preserve">Должность </w:t>
            </w:r>
          </w:p>
          <w:p w14:paraId="28A05DF3" w14:textId="77777777" w:rsidR="003A7E44" w:rsidRPr="00A539B7" w:rsidRDefault="003A7E44" w:rsidP="003205F6">
            <w:pPr>
              <w:rPr>
                <w:rFonts w:ascii="Tahoma" w:hAnsi="Tahoma" w:cs="Tahoma"/>
                <w:b/>
                <w:sz w:val="19"/>
                <w:szCs w:val="19"/>
              </w:rPr>
            </w:pPr>
          </w:p>
          <w:p w14:paraId="2B40FBBC" w14:textId="77777777" w:rsidR="003A7E44" w:rsidRDefault="003A7E44" w:rsidP="003205F6">
            <w:pPr>
              <w:rPr>
                <w:rFonts w:ascii="Tahoma" w:hAnsi="Tahoma" w:cs="Tahoma"/>
                <w:b/>
                <w:sz w:val="19"/>
                <w:szCs w:val="19"/>
              </w:rPr>
            </w:pPr>
            <w:r w:rsidRPr="00A539B7">
              <w:rPr>
                <w:rFonts w:ascii="Tahoma" w:hAnsi="Tahoma" w:cs="Tahoma"/>
                <w:b/>
                <w:sz w:val="19"/>
                <w:szCs w:val="19"/>
              </w:rPr>
              <w:t>ФИО ___________________</w:t>
            </w:r>
          </w:p>
          <w:p w14:paraId="77062792" w14:textId="77777777" w:rsidR="003A7E44" w:rsidRDefault="003A7E44" w:rsidP="003205F6">
            <w:pPr>
              <w:rPr>
                <w:rFonts w:ascii="Tahoma" w:hAnsi="Tahoma" w:cs="Tahoma"/>
                <w:b/>
                <w:sz w:val="19"/>
                <w:szCs w:val="19"/>
              </w:rPr>
            </w:pPr>
          </w:p>
          <w:p w14:paraId="422908CB" w14:textId="77777777" w:rsidR="003A7E44" w:rsidRPr="009E68C7" w:rsidRDefault="003A7E44" w:rsidP="003205F6">
            <w:pPr>
              <w:rPr>
                <w:rFonts w:ascii="Tahoma" w:hAnsi="Tahoma" w:cs="Tahoma"/>
                <w:b/>
                <w:sz w:val="19"/>
                <w:szCs w:val="19"/>
              </w:rPr>
            </w:pPr>
            <w:r>
              <w:rPr>
                <w:rFonts w:ascii="Tahoma" w:hAnsi="Tahoma" w:cs="Tahoma"/>
                <w:b/>
                <w:sz w:val="19"/>
                <w:szCs w:val="19"/>
              </w:rPr>
              <w:t xml:space="preserve">                       М.П.</w:t>
            </w:r>
          </w:p>
        </w:tc>
        <w:tc>
          <w:tcPr>
            <w:tcW w:w="5290" w:type="dxa"/>
          </w:tcPr>
          <w:p w14:paraId="3B433E38" w14:textId="77777777" w:rsidR="003A7E44" w:rsidRDefault="003A7E44" w:rsidP="003205F6">
            <w:pPr>
              <w:rPr>
                <w:rFonts w:ascii="Tahoma" w:hAnsi="Tahoma" w:cs="Tahoma"/>
                <w:b/>
                <w:sz w:val="19"/>
                <w:szCs w:val="19"/>
              </w:rPr>
            </w:pPr>
            <w:r>
              <w:rPr>
                <w:rFonts w:ascii="Tahoma" w:hAnsi="Tahoma" w:cs="Tahoma"/>
                <w:b/>
                <w:sz w:val="19"/>
                <w:szCs w:val="19"/>
              </w:rPr>
              <w:t xml:space="preserve">Генеральный директор </w:t>
            </w:r>
          </w:p>
          <w:p w14:paraId="1DB6C875" w14:textId="77777777" w:rsidR="003A7E44" w:rsidRDefault="003A7E44" w:rsidP="003205F6">
            <w:pPr>
              <w:rPr>
                <w:rFonts w:ascii="Tahoma" w:hAnsi="Tahoma" w:cs="Tahoma"/>
                <w:b/>
                <w:sz w:val="19"/>
                <w:szCs w:val="19"/>
              </w:rPr>
            </w:pPr>
            <w:r>
              <w:rPr>
                <w:rFonts w:ascii="Tahoma" w:hAnsi="Tahoma" w:cs="Tahoma"/>
                <w:b/>
                <w:sz w:val="19"/>
                <w:szCs w:val="19"/>
              </w:rPr>
              <w:t>ЗАО «Альфа Телеком»</w:t>
            </w:r>
          </w:p>
          <w:p w14:paraId="0834E961" w14:textId="77777777" w:rsidR="003A7E44" w:rsidRDefault="003A7E44" w:rsidP="003205F6">
            <w:pPr>
              <w:rPr>
                <w:rFonts w:ascii="Tahoma" w:hAnsi="Tahoma" w:cs="Tahoma"/>
                <w:b/>
                <w:sz w:val="19"/>
                <w:szCs w:val="19"/>
              </w:rPr>
            </w:pPr>
            <w:r>
              <w:rPr>
                <w:rFonts w:ascii="Tahoma" w:hAnsi="Tahoma" w:cs="Tahoma"/>
                <w:b/>
                <w:sz w:val="19"/>
                <w:szCs w:val="19"/>
              </w:rPr>
              <w:t>Мамытов Н.Т. ___________________</w:t>
            </w:r>
          </w:p>
          <w:p w14:paraId="70E9DC8B" w14:textId="77777777" w:rsidR="003A7E44" w:rsidRDefault="003A7E44" w:rsidP="003205F6">
            <w:pPr>
              <w:rPr>
                <w:rFonts w:ascii="Tahoma" w:hAnsi="Tahoma" w:cs="Tahoma"/>
                <w:b/>
                <w:sz w:val="19"/>
                <w:szCs w:val="19"/>
              </w:rPr>
            </w:pPr>
          </w:p>
          <w:p w14:paraId="56BEA413" w14:textId="77777777" w:rsidR="003A7E44" w:rsidRDefault="003A7E44" w:rsidP="003205F6">
            <w:pPr>
              <w:rPr>
                <w:rFonts w:ascii="Tahoma" w:hAnsi="Tahoma" w:cs="Tahoma"/>
                <w:b/>
                <w:sz w:val="19"/>
                <w:szCs w:val="19"/>
              </w:rPr>
            </w:pPr>
            <w:r>
              <w:rPr>
                <w:rFonts w:ascii="Tahoma" w:hAnsi="Tahoma" w:cs="Tahoma"/>
                <w:b/>
                <w:sz w:val="19"/>
                <w:szCs w:val="19"/>
              </w:rPr>
              <w:t xml:space="preserve">                                  М.П.</w:t>
            </w:r>
          </w:p>
        </w:tc>
      </w:tr>
    </w:tbl>
    <w:p w14:paraId="7D5BDE0D" w14:textId="77777777" w:rsidR="003A7E44" w:rsidRPr="00F0799C" w:rsidRDefault="003A7E44" w:rsidP="003A7E44">
      <w:pPr>
        <w:ind w:left="360"/>
        <w:jc w:val="center"/>
        <w:rPr>
          <w:rFonts w:ascii="Tahoma" w:hAnsi="Tahoma" w:cs="Tahoma"/>
          <w:b/>
          <w:sz w:val="19"/>
          <w:szCs w:val="19"/>
        </w:rPr>
      </w:pPr>
    </w:p>
    <w:p w14:paraId="48629388" w14:textId="77777777" w:rsidR="003A7E44" w:rsidRPr="00F0799C" w:rsidRDefault="003A7E44" w:rsidP="003A7E44">
      <w:pPr>
        <w:rPr>
          <w:rFonts w:ascii="Tahoma" w:hAnsi="Tahoma" w:cs="Tahoma"/>
          <w:sz w:val="19"/>
          <w:szCs w:val="19"/>
        </w:rPr>
      </w:pPr>
    </w:p>
    <w:p w14:paraId="08C29729" w14:textId="77777777" w:rsidR="003A7E44" w:rsidRPr="00F0799C" w:rsidRDefault="003A7E44" w:rsidP="003A7E44">
      <w:pPr>
        <w:rPr>
          <w:rFonts w:ascii="Tahoma" w:hAnsi="Tahoma" w:cs="Tahoma"/>
          <w:b/>
          <w:sz w:val="19"/>
          <w:szCs w:val="19"/>
        </w:rPr>
      </w:pPr>
      <w:r w:rsidRPr="00F0799C">
        <w:rPr>
          <w:rFonts w:ascii="Tahoma" w:hAnsi="Tahoma" w:cs="Tahoma"/>
          <w:b/>
          <w:sz w:val="19"/>
          <w:szCs w:val="19"/>
        </w:rPr>
        <w:br w:type="page"/>
      </w:r>
    </w:p>
    <w:p w14:paraId="2C2DAFB3" w14:textId="77777777" w:rsidR="003A7E44" w:rsidRPr="00F0799C" w:rsidRDefault="003A7E44" w:rsidP="003A7E44">
      <w:pPr>
        <w:ind w:left="11" w:firstLine="709"/>
        <w:jc w:val="right"/>
        <w:rPr>
          <w:rFonts w:ascii="Tahoma" w:hAnsi="Tahoma" w:cs="Tahoma"/>
          <w:b/>
          <w:sz w:val="19"/>
          <w:szCs w:val="19"/>
        </w:rPr>
      </w:pPr>
    </w:p>
    <w:p w14:paraId="6FBA3B85" w14:textId="77777777" w:rsidR="003A7E44" w:rsidRPr="00F0799C" w:rsidRDefault="003A7E44" w:rsidP="003A7E44">
      <w:pPr>
        <w:ind w:left="11" w:firstLine="709"/>
        <w:jc w:val="right"/>
        <w:rPr>
          <w:rFonts w:ascii="Tahoma" w:hAnsi="Tahoma" w:cs="Tahoma"/>
          <w:b/>
          <w:sz w:val="19"/>
          <w:szCs w:val="19"/>
        </w:rPr>
      </w:pPr>
      <w:r w:rsidRPr="00F0799C">
        <w:rPr>
          <w:rFonts w:ascii="Tahoma" w:hAnsi="Tahoma" w:cs="Tahoma"/>
          <w:b/>
          <w:sz w:val="19"/>
          <w:szCs w:val="19"/>
        </w:rPr>
        <w:t>Приложение № 5</w:t>
      </w:r>
    </w:p>
    <w:p w14:paraId="568A40D2" w14:textId="77777777" w:rsidR="003A7E44" w:rsidRPr="008E516E" w:rsidRDefault="003A7E44" w:rsidP="003A7E44">
      <w:pPr>
        <w:pStyle w:val="af2"/>
        <w:jc w:val="right"/>
        <w:rPr>
          <w:rFonts w:ascii="Tahoma" w:hAnsi="Tahoma" w:cs="Tahoma"/>
          <w:sz w:val="19"/>
          <w:szCs w:val="19"/>
        </w:rPr>
      </w:pPr>
      <w:r w:rsidRPr="00F0799C">
        <w:rPr>
          <w:rFonts w:ascii="Tahoma" w:hAnsi="Tahoma" w:cs="Tahoma"/>
          <w:sz w:val="19"/>
          <w:szCs w:val="19"/>
        </w:rPr>
        <w:t xml:space="preserve">к Договору № </w:t>
      </w:r>
      <w:r>
        <w:rPr>
          <w:rFonts w:ascii="Tahoma" w:hAnsi="Tahoma" w:cs="Tahoma"/>
          <w:sz w:val="19"/>
          <w:szCs w:val="19"/>
        </w:rPr>
        <w:t>________</w:t>
      </w:r>
    </w:p>
    <w:p w14:paraId="10E59A86" w14:textId="77777777" w:rsidR="003A7E44" w:rsidRPr="003A7E44" w:rsidRDefault="003A7E44" w:rsidP="003A7E44">
      <w:pPr>
        <w:ind w:left="11" w:firstLine="709"/>
        <w:jc w:val="right"/>
        <w:rPr>
          <w:rFonts w:ascii="Tahoma" w:hAnsi="Tahoma" w:cs="Tahoma"/>
          <w:sz w:val="19"/>
          <w:szCs w:val="19"/>
        </w:rPr>
      </w:pPr>
      <w:r w:rsidRPr="00F0799C">
        <w:rPr>
          <w:rFonts w:ascii="Tahoma" w:hAnsi="Tahoma" w:cs="Tahoma"/>
          <w:sz w:val="19"/>
          <w:szCs w:val="19"/>
        </w:rPr>
        <w:t>от «</w:t>
      </w:r>
      <w:r>
        <w:rPr>
          <w:rFonts w:ascii="Tahoma" w:hAnsi="Tahoma" w:cs="Tahoma"/>
          <w:sz w:val="19"/>
          <w:szCs w:val="19"/>
        </w:rPr>
        <w:t>__</w:t>
      </w:r>
      <w:r w:rsidRPr="00F0799C">
        <w:rPr>
          <w:rFonts w:ascii="Tahoma" w:hAnsi="Tahoma" w:cs="Tahoma"/>
          <w:sz w:val="19"/>
          <w:szCs w:val="19"/>
        </w:rPr>
        <w:t>»</w:t>
      </w:r>
      <w:r>
        <w:rPr>
          <w:rFonts w:ascii="Tahoma" w:hAnsi="Tahoma" w:cs="Tahoma"/>
          <w:sz w:val="19"/>
          <w:szCs w:val="19"/>
        </w:rPr>
        <w:t xml:space="preserve"> </w:t>
      </w:r>
      <w:r w:rsidRPr="00B709C2">
        <w:rPr>
          <w:rFonts w:ascii="Tahoma" w:hAnsi="Tahoma" w:cs="Tahoma"/>
          <w:sz w:val="19"/>
          <w:szCs w:val="19"/>
        </w:rPr>
        <w:t>_____</w:t>
      </w:r>
      <w:r w:rsidRPr="00F0799C">
        <w:rPr>
          <w:rFonts w:ascii="Tahoma" w:hAnsi="Tahoma" w:cs="Tahoma"/>
          <w:sz w:val="19"/>
          <w:szCs w:val="19"/>
        </w:rPr>
        <w:t xml:space="preserve"> 202</w:t>
      </w:r>
      <w:r>
        <w:rPr>
          <w:rFonts w:ascii="Tahoma" w:hAnsi="Tahoma" w:cs="Tahoma"/>
          <w:sz w:val="19"/>
          <w:szCs w:val="19"/>
        </w:rPr>
        <w:t>2</w:t>
      </w:r>
      <w:r w:rsidRPr="00F0799C">
        <w:rPr>
          <w:rFonts w:ascii="Tahoma" w:hAnsi="Tahoma" w:cs="Tahoma"/>
          <w:sz w:val="19"/>
          <w:szCs w:val="19"/>
        </w:rPr>
        <w:t>г.</w:t>
      </w:r>
    </w:p>
    <w:p w14:paraId="5365BF2D" w14:textId="77777777" w:rsidR="003A7E44" w:rsidRDefault="003A7E44" w:rsidP="003A7E44">
      <w:pPr>
        <w:jc w:val="center"/>
        <w:rPr>
          <w:rFonts w:ascii="Tahoma" w:hAnsi="Tahoma" w:cs="Tahoma"/>
          <w:b/>
          <w:sz w:val="19"/>
          <w:szCs w:val="19"/>
        </w:rPr>
      </w:pPr>
      <w:r w:rsidRPr="00F0799C">
        <w:rPr>
          <w:rFonts w:ascii="Tahoma" w:hAnsi="Tahoma" w:cs="Tahoma"/>
          <w:b/>
          <w:sz w:val="19"/>
          <w:szCs w:val="19"/>
        </w:rPr>
        <w:t>Схема организации с</w:t>
      </w:r>
      <w:r>
        <w:rPr>
          <w:rFonts w:ascii="Tahoma" w:hAnsi="Tahoma" w:cs="Tahoma"/>
          <w:b/>
          <w:sz w:val="19"/>
          <w:szCs w:val="19"/>
        </w:rPr>
        <w:t>оединения</w:t>
      </w:r>
      <w:r w:rsidRPr="00E311C0">
        <w:rPr>
          <w:rFonts w:ascii="Tahoma" w:hAnsi="Tahoma" w:cs="Tahoma"/>
          <w:b/>
          <w:sz w:val="19"/>
          <w:szCs w:val="19"/>
        </w:rPr>
        <w:t xml:space="preserve"> </w:t>
      </w:r>
    </w:p>
    <w:p w14:paraId="0163F98B" w14:textId="77777777" w:rsidR="003A7E44" w:rsidRPr="00F0799C" w:rsidRDefault="003A7E44" w:rsidP="003A7E44">
      <w:pPr>
        <w:jc w:val="center"/>
        <w:rPr>
          <w:rFonts w:ascii="Tahoma" w:hAnsi="Tahoma" w:cs="Tahoma"/>
          <w:b/>
          <w:sz w:val="19"/>
          <w:szCs w:val="19"/>
        </w:rPr>
      </w:pPr>
      <w:r>
        <w:rPr>
          <w:rFonts w:ascii="Tahoma" w:hAnsi="Tahoma" w:cs="Tahoma"/>
          <w:b/>
          <w:sz w:val="19"/>
          <w:szCs w:val="19"/>
        </w:rPr>
        <w:t xml:space="preserve">к Договору </w:t>
      </w:r>
      <w:r w:rsidRPr="00F0799C">
        <w:rPr>
          <w:rFonts w:ascii="Tahoma" w:hAnsi="Tahoma" w:cs="Tahoma"/>
          <w:b/>
          <w:sz w:val="19"/>
          <w:szCs w:val="19"/>
        </w:rPr>
        <w:t>№_____ от «</w:t>
      </w:r>
      <w:r>
        <w:rPr>
          <w:rFonts w:ascii="Tahoma" w:hAnsi="Tahoma" w:cs="Tahoma"/>
          <w:b/>
          <w:sz w:val="19"/>
          <w:szCs w:val="19"/>
        </w:rPr>
        <w:t>__</w:t>
      </w:r>
      <w:r w:rsidRPr="00F0799C">
        <w:rPr>
          <w:rFonts w:ascii="Tahoma" w:hAnsi="Tahoma" w:cs="Tahoma"/>
          <w:b/>
          <w:sz w:val="19"/>
          <w:szCs w:val="19"/>
        </w:rPr>
        <w:t xml:space="preserve">» </w:t>
      </w:r>
      <w:r w:rsidRPr="008B5391">
        <w:rPr>
          <w:rFonts w:ascii="Tahoma" w:hAnsi="Tahoma" w:cs="Tahoma"/>
          <w:b/>
          <w:sz w:val="19"/>
          <w:szCs w:val="19"/>
        </w:rPr>
        <w:t>______</w:t>
      </w:r>
      <w:r>
        <w:rPr>
          <w:rFonts w:ascii="Tahoma" w:hAnsi="Tahoma" w:cs="Tahoma"/>
          <w:b/>
          <w:sz w:val="19"/>
          <w:szCs w:val="19"/>
        </w:rPr>
        <w:t xml:space="preserve"> </w:t>
      </w:r>
      <w:r w:rsidRPr="00F0799C">
        <w:rPr>
          <w:rFonts w:ascii="Tahoma" w:hAnsi="Tahoma" w:cs="Tahoma"/>
          <w:b/>
          <w:sz w:val="19"/>
          <w:szCs w:val="19"/>
        </w:rPr>
        <w:t>20</w:t>
      </w:r>
      <w:r>
        <w:rPr>
          <w:rFonts w:ascii="Tahoma" w:hAnsi="Tahoma" w:cs="Tahoma"/>
          <w:b/>
          <w:sz w:val="19"/>
          <w:szCs w:val="19"/>
        </w:rPr>
        <w:t>22</w:t>
      </w:r>
      <w:r w:rsidRPr="00F0799C">
        <w:rPr>
          <w:rFonts w:ascii="Tahoma" w:hAnsi="Tahoma" w:cs="Tahoma"/>
          <w:b/>
          <w:sz w:val="19"/>
          <w:szCs w:val="19"/>
        </w:rPr>
        <w:t>г</w:t>
      </w:r>
      <w:r>
        <w:rPr>
          <w:rFonts w:ascii="Tahoma" w:hAnsi="Tahoma" w:cs="Tahoma"/>
          <w:b/>
          <w:sz w:val="19"/>
          <w:szCs w:val="19"/>
        </w:rPr>
        <w:t>.</w:t>
      </w:r>
    </w:p>
    <w:p w14:paraId="7368F4F4" w14:textId="77777777" w:rsidR="003A7E44" w:rsidRPr="003A7E44" w:rsidRDefault="003A7E44" w:rsidP="003A7E44">
      <w:pPr>
        <w:ind w:firstLine="708"/>
        <w:jc w:val="both"/>
        <w:rPr>
          <w:rFonts w:ascii="Tahoma" w:hAnsi="Tahoma" w:cs="Tahoma"/>
          <w:sz w:val="19"/>
          <w:szCs w:val="19"/>
        </w:rPr>
      </w:pPr>
      <w:r w:rsidRPr="008B111A">
        <w:rPr>
          <w:rFonts w:ascii="Tahoma" w:hAnsi="Tahoma" w:cs="Tahoma"/>
          <w:sz w:val="19"/>
          <w:szCs w:val="19"/>
        </w:rPr>
        <w:t xml:space="preserve">Для соединения активного оборудования ЗАО «Альфа Телеком» и </w:t>
      </w:r>
      <w:r>
        <w:rPr>
          <w:rFonts w:ascii="Tahoma" w:hAnsi="Tahoma" w:cs="Tahoma"/>
          <w:sz w:val="19"/>
          <w:szCs w:val="19"/>
        </w:rPr>
        <w:t>_________________</w:t>
      </w:r>
      <w:r w:rsidRPr="008B111A">
        <w:rPr>
          <w:rFonts w:ascii="Tahoma" w:hAnsi="Tahoma" w:cs="Tahoma"/>
          <w:sz w:val="19"/>
          <w:szCs w:val="19"/>
        </w:rPr>
        <w:t xml:space="preserve">, через </w:t>
      </w:r>
      <w:r>
        <w:rPr>
          <w:rFonts w:ascii="Tahoma" w:hAnsi="Tahoma" w:cs="Tahoma"/>
          <w:sz w:val="19"/>
          <w:szCs w:val="19"/>
        </w:rPr>
        <w:t>_______________</w:t>
      </w:r>
      <w:r w:rsidRPr="008B111A">
        <w:rPr>
          <w:rFonts w:ascii="Tahoma" w:hAnsi="Tahoma" w:cs="Tahoma"/>
          <w:sz w:val="19"/>
          <w:szCs w:val="19"/>
        </w:rPr>
        <w:t xml:space="preserve"> применяется схема, которая позволяет организовать соединение, отвечающее требованиям по пропускной способности, указанных в Спецификаци</w:t>
      </w:r>
      <w:r>
        <w:rPr>
          <w:rFonts w:ascii="Tahoma" w:hAnsi="Tahoma" w:cs="Tahoma"/>
          <w:sz w:val="19"/>
          <w:szCs w:val="19"/>
        </w:rPr>
        <w:t xml:space="preserve">ях №1 </w:t>
      </w:r>
      <w:r w:rsidRPr="008B111A">
        <w:rPr>
          <w:rFonts w:ascii="Tahoma" w:hAnsi="Tahoma" w:cs="Tahoma"/>
          <w:sz w:val="19"/>
          <w:szCs w:val="19"/>
        </w:rPr>
        <w:t>к настоящему Договору.</w:t>
      </w:r>
    </w:p>
    <w:p w14:paraId="1C8A1BF8" w14:textId="77777777" w:rsidR="003A7E44" w:rsidRPr="003A7E44" w:rsidRDefault="003A7E44" w:rsidP="003A7E44">
      <w:pPr>
        <w:ind w:firstLine="709"/>
        <w:jc w:val="both"/>
        <w:rPr>
          <w:rFonts w:ascii="Tahoma" w:hAnsi="Tahoma" w:cs="Tahoma"/>
          <w:i/>
          <w:sz w:val="19"/>
          <w:szCs w:val="19"/>
        </w:rPr>
      </w:pPr>
      <w:r w:rsidRPr="00E928FB">
        <w:rPr>
          <w:rFonts w:ascii="Tahoma" w:hAnsi="Tahoma" w:cs="Tahoma"/>
          <w:i/>
          <w:noProof/>
          <w:sz w:val="19"/>
          <w:szCs w:val="19"/>
        </w:rPr>
        <w:t xml:space="preserve">Схема </w:t>
      </w:r>
      <w:r>
        <w:rPr>
          <w:rFonts w:ascii="Tahoma" w:hAnsi="Tahoma" w:cs="Tahoma"/>
          <w:i/>
          <w:noProof/>
          <w:sz w:val="19"/>
          <w:szCs w:val="19"/>
        </w:rPr>
        <w:t xml:space="preserve">физического </w:t>
      </w:r>
      <w:r w:rsidRPr="00E928FB">
        <w:rPr>
          <w:rFonts w:ascii="Tahoma" w:hAnsi="Tahoma" w:cs="Tahoma"/>
          <w:i/>
          <w:noProof/>
          <w:sz w:val="19"/>
          <w:szCs w:val="19"/>
        </w:rPr>
        <w:t xml:space="preserve">соединения </w:t>
      </w:r>
    </w:p>
    <w:p w14:paraId="795FCAB0" w14:textId="77777777" w:rsidR="003A7E44" w:rsidRDefault="003A7E44" w:rsidP="003A7E44">
      <w:pPr>
        <w:ind w:firstLine="708"/>
        <w:jc w:val="both"/>
        <w:rPr>
          <w:rFonts w:ascii="Tahoma" w:hAnsi="Tahoma" w:cs="Tahoma"/>
          <w:sz w:val="19"/>
          <w:szCs w:val="19"/>
        </w:rPr>
      </w:pPr>
      <w:r>
        <w:rPr>
          <w:noProof/>
          <w:lang w:eastAsia="ru-RU"/>
        </w:rPr>
        <mc:AlternateContent>
          <mc:Choice Requires="wps">
            <w:drawing>
              <wp:anchor distT="0" distB="0" distL="114300" distR="114300" simplePos="0" relativeHeight="251661312" behindDoc="0" locked="0" layoutInCell="1" allowOverlap="1" wp14:anchorId="7D1F5470" wp14:editId="35F73597">
                <wp:simplePos x="0" y="0"/>
                <wp:positionH relativeFrom="margin">
                  <wp:posOffset>-429262</wp:posOffset>
                </wp:positionH>
                <wp:positionV relativeFrom="paragraph">
                  <wp:posOffset>345439</wp:posOffset>
                </wp:positionV>
                <wp:extent cx="6323965" cy="1750695"/>
                <wp:effectExtent l="1753235" t="0" r="1715770" b="0"/>
                <wp:wrapNone/>
                <wp:docPr id="2" name="Надпись 2"/>
                <wp:cNvGraphicFramePr/>
                <a:graphic xmlns:a="http://schemas.openxmlformats.org/drawingml/2006/main">
                  <a:graphicData uri="http://schemas.microsoft.com/office/word/2010/wordprocessingShape">
                    <wps:wsp>
                      <wps:cNvSpPr txBox="1"/>
                      <wps:spPr>
                        <a:xfrm rot="18656586">
                          <a:off x="0" y="0"/>
                          <a:ext cx="6323965" cy="1750695"/>
                        </a:xfrm>
                        <a:prstGeom prst="rect">
                          <a:avLst/>
                        </a:prstGeom>
                        <a:noFill/>
                        <a:ln>
                          <a:noFill/>
                        </a:ln>
                      </wps:spPr>
                      <wps:txbx>
                        <w:txbxContent>
                          <w:p w14:paraId="3EEBF693" w14:textId="77777777" w:rsidR="001A1A61" w:rsidRPr="002F5B23" w:rsidRDefault="001A1A61" w:rsidP="003A7E44">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3A7E44">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5470" id="Надпись 2" o:spid="_x0000_s1028" type="#_x0000_t202" style="position:absolute;left:0;text-align:left;margin-left:-33.8pt;margin-top:27.2pt;width:497.95pt;height:137.85pt;rotation:-3214993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" filled="f" stroked="f">
                <v:textbox>
                  <w:txbxContent>
                    <w:p w14:paraId="3EEBF693" w14:textId="77777777" w:rsidR="001A1A61" w:rsidRPr="002F5B23" w:rsidRDefault="001A1A61" w:rsidP="003A7E44">
                      <w:pPr>
                        <w:tabs>
                          <w:tab w:val="left" w:pos="709"/>
                        </w:tabs>
                        <w:contextualSpacing/>
                        <w:jc w:val="center"/>
                        <w:rPr>
                          <w:rFonts w:ascii="Tahoma" w:hAnsi="Tahoma" w:cs="Tahoma"/>
                          <w:color w:val="000000" w:themeColor="text1"/>
                          <w:sz w:val="200"/>
                          <w:szCs w:val="20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3A7E44">
                        <w:rPr>
                          <w:rFonts w:ascii="Tahoma" w:hAnsi="Tahoma" w:cs="Tahoma"/>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Шаблон</w:t>
                      </w:r>
                    </w:p>
                  </w:txbxContent>
                </v:textbox>
                <w10:wrap anchorx="margin"/>
              </v:shape>
            </w:pict>
          </mc:Fallback>
        </mc:AlternateContent>
      </w:r>
      <w:r w:rsidRPr="008B111A">
        <w:rPr>
          <w:rFonts w:ascii="Tahoma" w:hAnsi="Tahoma" w:cs="Tahoma"/>
          <w:sz w:val="19"/>
          <w:szCs w:val="19"/>
        </w:rPr>
        <w:t xml:space="preserve">В Зону ответственности ЗАО «Альфа Телеком» входит активное оборудование и волоконно-оптический кабель, находящиеся на территории Кыргызской Республики и заканчивается в соединительной муфте на </w:t>
      </w:r>
      <w:r w:rsidRPr="00E928FB">
        <w:rPr>
          <w:rFonts w:ascii="Tahoma" w:hAnsi="Tahoma" w:cs="Tahoma"/>
          <w:sz w:val="19"/>
          <w:szCs w:val="19"/>
        </w:rPr>
        <w:t>___</w:t>
      </w:r>
      <w:r>
        <w:rPr>
          <w:rFonts w:ascii="Tahoma" w:hAnsi="Tahoma" w:cs="Tahoma"/>
          <w:sz w:val="19"/>
          <w:szCs w:val="19"/>
        </w:rPr>
        <w:t>________</w:t>
      </w:r>
      <w:r w:rsidRPr="00E928FB">
        <w:rPr>
          <w:rFonts w:ascii="Tahoma" w:hAnsi="Tahoma" w:cs="Tahoma"/>
          <w:sz w:val="19"/>
          <w:szCs w:val="19"/>
        </w:rPr>
        <w:t>_______</w:t>
      </w:r>
      <w:r w:rsidRPr="008B111A">
        <w:rPr>
          <w:rFonts w:ascii="Tahoma" w:hAnsi="Tahoma" w:cs="Tahoma"/>
          <w:sz w:val="19"/>
          <w:szCs w:val="19"/>
        </w:rPr>
        <w:t>.</w:t>
      </w:r>
    </w:p>
    <w:p w14:paraId="6AEFBAB8" w14:textId="77777777" w:rsidR="003A7E44" w:rsidRPr="003A7E44" w:rsidRDefault="003A7E44" w:rsidP="003A7E44">
      <w:pPr>
        <w:ind w:firstLine="708"/>
        <w:jc w:val="both"/>
        <w:rPr>
          <w:rFonts w:ascii="Tahoma" w:hAnsi="Tahoma" w:cs="Tahoma"/>
          <w:sz w:val="19"/>
          <w:szCs w:val="19"/>
        </w:rPr>
      </w:pPr>
      <w:r w:rsidRPr="008B111A">
        <w:rPr>
          <w:rFonts w:ascii="Tahoma" w:hAnsi="Tahoma" w:cs="Tahoma"/>
          <w:sz w:val="19"/>
          <w:szCs w:val="19"/>
        </w:rPr>
        <w:t xml:space="preserve">В Зону ответственности </w:t>
      </w:r>
      <w:r w:rsidRPr="00E928FB">
        <w:rPr>
          <w:rFonts w:ascii="Tahoma" w:hAnsi="Tahoma" w:cs="Tahoma"/>
          <w:sz w:val="19"/>
          <w:szCs w:val="19"/>
        </w:rPr>
        <w:t>_____</w:t>
      </w:r>
      <w:r>
        <w:rPr>
          <w:rFonts w:ascii="Tahoma" w:hAnsi="Tahoma" w:cs="Tahoma"/>
          <w:sz w:val="19"/>
          <w:szCs w:val="19"/>
        </w:rPr>
        <w:t>__________</w:t>
      </w:r>
      <w:r w:rsidRPr="00E928FB">
        <w:rPr>
          <w:rFonts w:ascii="Tahoma" w:hAnsi="Tahoma" w:cs="Tahoma"/>
          <w:sz w:val="19"/>
          <w:szCs w:val="19"/>
        </w:rPr>
        <w:t>___</w:t>
      </w:r>
      <w:r>
        <w:rPr>
          <w:rFonts w:ascii="Tahoma" w:hAnsi="Tahoma" w:cs="Tahoma"/>
          <w:sz w:val="19"/>
          <w:szCs w:val="19"/>
        </w:rPr>
        <w:t xml:space="preserve"> </w:t>
      </w:r>
      <w:r w:rsidRPr="008B111A">
        <w:rPr>
          <w:rFonts w:ascii="Tahoma" w:hAnsi="Tahoma" w:cs="Tahoma"/>
          <w:sz w:val="19"/>
          <w:szCs w:val="19"/>
        </w:rPr>
        <w:t xml:space="preserve">входит активное оборудование и волоконно-оптический кабель, находящиеся на территории </w:t>
      </w:r>
      <w:r w:rsidRPr="00E928FB">
        <w:rPr>
          <w:rFonts w:ascii="Tahoma" w:hAnsi="Tahoma" w:cs="Tahoma"/>
          <w:sz w:val="19"/>
          <w:szCs w:val="19"/>
        </w:rPr>
        <w:t>____</w:t>
      </w:r>
      <w:r>
        <w:rPr>
          <w:rFonts w:ascii="Tahoma" w:hAnsi="Tahoma" w:cs="Tahoma"/>
          <w:sz w:val="19"/>
          <w:szCs w:val="19"/>
        </w:rPr>
        <w:t>_______</w:t>
      </w:r>
      <w:r w:rsidRPr="00E928FB">
        <w:rPr>
          <w:rFonts w:ascii="Tahoma" w:hAnsi="Tahoma" w:cs="Tahoma"/>
          <w:sz w:val="19"/>
          <w:szCs w:val="19"/>
        </w:rPr>
        <w:t>__________</w:t>
      </w:r>
      <w:r w:rsidRPr="008B111A">
        <w:rPr>
          <w:rFonts w:ascii="Tahoma" w:hAnsi="Tahoma" w:cs="Tahoma"/>
          <w:sz w:val="19"/>
          <w:szCs w:val="19"/>
        </w:rPr>
        <w:t>.</w:t>
      </w:r>
    </w:p>
    <w:p w14:paraId="09DB1D8F" w14:textId="77777777" w:rsidR="003A7E44" w:rsidRPr="003A7E44" w:rsidRDefault="003A7E44" w:rsidP="003A7E44">
      <w:pPr>
        <w:ind w:firstLine="709"/>
        <w:jc w:val="both"/>
        <w:rPr>
          <w:rFonts w:ascii="Tahoma" w:hAnsi="Tahoma" w:cs="Tahoma"/>
          <w:i/>
          <w:sz w:val="19"/>
          <w:szCs w:val="19"/>
        </w:rPr>
      </w:pPr>
      <w:r w:rsidRPr="00E928FB">
        <w:rPr>
          <w:rFonts w:ascii="Tahoma" w:hAnsi="Tahoma" w:cs="Tahoma"/>
          <w:i/>
          <w:noProof/>
          <w:sz w:val="19"/>
          <w:szCs w:val="19"/>
        </w:rPr>
        <w:t xml:space="preserve">Схема </w:t>
      </w:r>
      <w:r>
        <w:rPr>
          <w:rFonts w:ascii="Tahoma" w:hAnsi="Tahoma" w:cs="Tahoma"/>
          <w:i/>
          <w:noProof/>
          <w:sz w:val="19"/>
          <w:szCs w:val="19"/>
        </w:rPr>
        <w:t xml:space="preserve">логического </w:t>
      </w:r>
      <w:r w:rsidRPr="00E928FB">
        <w:rPr>
          <w:rFonts w:ascii="Tahoma" w:hAnsi="Tahoma" w:cs="Tahoma"/>
          <w:i/>
          <w:noProof/>
          <w:sz w:val="19"/>
          <w:szCs w:val="19"/>
        </w:rPr>
        <w:t xml:space="preserve">соединения </w:t>
      </w:r>
    </w:p>
    <w:p w14:paraId="36099C0A" w14:textId="77777777" w:rsidR="003A7E44" w:rsidRPr="008B111A" w:rsidRDefault="003A7E44" w:rsidP="003A7E44">
      <w:pPr>
        <w:ind w:firstLine="708"/>
        <w:jc w:val="both"/>
        <w:rPr>
          <w:rFonts w:ascii="Tahoma" w:hAnsi="Tahoma" w:cs="Tahoma"/>
          <w:sz w:val="19"/>
          <w:szCs w:val="19"/>
        </w:rPr>
      </w:pPr>
      <w:r w:rsidRPr="008B111A">
        <w:rPr>
          <w:rFonts w:ascii="Tahoma" w:hAnsi="Tahoma" w:cs="Tahoma"/>
          <w:sz w:val="19"/>
          <w:szCs w:val="19"/>
        </w:rPr>
        <w:t>Интерфейс подключения и его характеристики устанавливаются в Спецификаци</w:t>
      </w:r>
      <w:r>
        <w:rPr>
          <w:rFonts w:ascii="Tahoma" w:hAnsi="Tahoma" w:cs="Tahoma"/>
          <w:sz w:val="19"/>
          <w:szCs w:val="19"/>
        </w:rPr>
        <w:t xml:space="preserve">ях №1 </w:t>
      </w:r>
    </w:p>
    <w:p w14:paraId="29B4021A" w14:textId="77777777" w:rsidR="003A7E44" w:rsidRDefault="003A7E44" w:rsidP="003A7E44">
      <w:pPr>
        <w:ind w:left="360"/>
        <w:jc w:val="center"/>
        <w:rPr>
          <w:rFonts w:ascii="Tahoma" w:hAnsi="Tahoma" w:cs="Tahoma"/>
          <w:b/>
          <w:sz w:val="19"/>
          <w:szCs w:val="19"/>
        </w:rPr>
      </w:pPr>
    </w:p>
    <w:p w14:paraId="79C16A72" w14:textId="77777777" w:rsidR="003A7E44" w:rsidRPr="00F0799C" w:rsidRDefault="003A7E44" w:rsidP="003A7E44">
      <w:pPr>
        <w:ind w:left="360"/>
        <w:jc w:val="center"/>
        <w:rPr>
          <w:rFonts w:ascii="Tahoma" w:hAnsi="Tahoma" w:cs="Tahoma"/>
          <w:b/>
          <w:sz w:val="19"/>
          <w:szCs w:val="19"/>
        </w:rPr>
      </w:pPr>
    </w:p>
    <w:p w14:paraId="0C1D90CD" w14:textId="77777777" w:rsidR="003A7E44" w:rsidRDefault="003A7E44" w:rsidP="003A7E44">
      <w:pPr>
        <w:pStyle w:val="a3"/>
        <w:ind w:left="0"/>
        <w:jc w:val="center"/>
        <w:rPr>
          <w:rFonts w:ascii="Tahoma" w:hAnsi="Tahoma" w:cs="Tahoma"/>
          <w:b/>
          <w:sz w:val="19"/>
          <w:szCs w:val="19"/>
        </w:rPr>
      </w:pPr>
    </w:p>
    <w:p w14:paraId="6548C5D6" w14:textId="77777777" w:rsidR="003A7E44" w:rsidRDefault="003A7E44" w:rsidP="003A7E44">
      <w:pPr>
        <w:pStyle w:val="a3"/>
        <w:ind w:left="0"/>
        <w:jc w:val="center"/>
        <w:rPr>
          <w:rFonts w:ascii="Tahoma" w:hAnsi="Tahoma" w:cs="Tahoma"/>
          <w:b/>
          <w:sz w:val="19"/>
          <w:szCs w:val="19"/>
        </w:rPr>
      </w:pPr>
    </w:p>
    <w:p w14:paraId="33DA99E1" w14:textId="77777777" w:rsidR="003A7E44" w:rsidRPr="00F0799C" w:rsidRDefault="003A7E44" w:rsidP="003A7E44">
      <w:pPr>
        <w:pStyle w:val="a3"/>
        <w:ind w:left="0"/>
        <w:jc w:val="center"/>
        <w:rPr>
          <w:rFonts w:ascii="Tahoma" w:hAnsi="Tahoma" w:cs="Tahoma"/>
          <w:b/>
          <w:sz w:val="19"/>
          <w:szCs w:val="19"/>
        </w:rPr>
      </w:pPr>
      <w:r w:rsidRPr="00F0799C">
        <w:rPr>
          <w:rFonts w:ascii="Tahoma" w:hAnsi="Tahoma" w:cs="Tahoma"/>
          <w:b/>
          <w:sz w:val="19"/>
          <w:szCs w:val="19"/>
        </w:rPr>
        <w:t>ПОДПИСИ СТОРОН</w:t>
      </w:r>
    </w:p>
    <w:p w14:paraId="644E1F3C" w14:textId="77777777" w:rsidR="003A7E44" w:rsidRPr="00F0799C" w:rsidRDefault="003A7E44" w:rsidP="003A7E44">
      <w:pPr>
        <w:rPr>
          <w:rFonts w:ascii="Tahoma" w:hAnsi="Tahoma" w:cs="Tahoma"/>
          <w:sz w:val="19"/>
          <w:szCs w:val="19"/>
        </w:rPr>
      </w:pPr>
    </w:p>
    <w:tbl>
      <w:tblPr>
        <w:tblW w:w="10919" w:type="dxa"/>
        <w:tblLook w:val="01E0" w:firstRow="1" w:lastRow="1" w:firstColumn="1" w:lastColumn="1" w:noHBand="0" w:noVBand="0"/>
      </w:tblPr>
      <w:tblGrid>
        <w:gridCol w:w="5637"/>
        <w:gridCol w:w="5282"/>
      </w:tblGrid>
      <w:tr w:rsidR="003A7E44" w:rsidRPr="00F0799C" w14:paraId="529CE89E" w14:textId="77777777" w:rsidTr="003205F6">
        <w:trPr>
          <w:trHeight w:val="354"/>
        </w:trPr>
        <w:tc>
          <w:tcPr>
            <w:tcW w:w="5637" w:type="dxa"/>
            <w:hideMark/>
          </w:tcPr>
          <w:p w14:paraId="24111A1D" w14:textId="77777777" w:rsidR="003A7E44" w:rsidRPr="00F0799C" w:rsidRDefault="003A7E44" w:rsidP="003205F6">
            <w:pPr>
              <w:rPr>
                <w:rFonts w:ascii="Tahoma" w:hAnsi="Tahoma" w:cs="Tahoma"/>
                <w:b/>
                <w:sz w:val="19"/>
                <w:szCs w:val="19"/>
              </w:rPr>
            </w:pPr>
            <w:r w:rsidRPr="00F0799C">
              <w:rPr>
                <w:rFonts w:ascii="Tahoma" w:eastAsiaTheme="minorHAnsi" w:hAnsi="Tahoma" w:cs="Tahoma"/>
                <w:b/>
                <w:sz w:val="19"/>
                <w:szCs w:val="19"/>
              </w:rPr>
              <w:t>_________</w:t>
            </w:r>
          </w:p>
        </w:tc>
        <w:tc>
          <w:tcPr>
            <w:tcW w:w="5282" w:type="dxa"/>
            <w:hideMark/>
          </w:tcPr>
          <w:p w14:paraId="3F2391CB" w14:textId="77777777" w:rsidR="003A7E44" w:rsidRPr="00F0799C" w:rsidRDefault="003A7E44" w:rsidP="003205F6">
            <w:pPr>
              <w:rPr>
                <w:rFonts w:ascii="Tahoma" w:eastAsiaTheme="minorHAnsi" w:hAnsi="Tahoma" w:cs="Tahoma"/>
                <w:b/>
                <w:sz w:val="19"/>
                <w:szCs w:val="19"/>
              </w:rPr>
            </w:pPr>
            <w:r w:rsidRPr="00F0799C">
              <w:rPr>
                <w:rFonts w:ascii="Tahoma" w:hAnsi="Tahoma" w:cs="Tahoma"/>
                <w:b/>
                <w:sz w:val="19"/>
                <w:szCs w:val="19"/>
              </w:rPr>
              <w:t>ЗАО «Альфа Телеком»</w:t>
            </w:r>
          </w:p>
        </w:tc>
      </w:tr>
      <w:tr w:rsidR="003A7E44" w:rsidRPr="00F0799C" w14:paraId="75A1EF50" w14:textId="77777777" w:rsidTr="003205F6">
        <w:tc>
          <w:tcPr>
            <w:tcW w:w="5637" w:type="dxa"/>
            <w:hideMark/>
          </w:tcPr>
          <w:p w14:paraId="6894E75D"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Должность  </w:t>
            </w:r>
          </w:p>
          <w:p w14:paraId="337CBF31" w14:textId="77777777" w:rsidR="003A7E44" w:rsidRPr="00F0799C" w:rsidRDefault="003A7E44" w:rsidP="003205F6">
            <w:pPr>
              <w:rPr>
                <w:rFonts w:ascii="Tahoma" w:hAnsi="Tahoma" w:cs="Tahoma"/>
                <w:sz w:val="19"/>
                <w:szCs w:val="19"/>
              </w:rPr>
            </w:pPr>
            <w:r w:rsidRPr="00F0799C">
              <w:rPr>
                <w:rFonts w:ascii="Tahoma" w:hAnsi="Tahoma" w:cs="Tahoma"/>
                <w:sz w:val="19"/>
                <w:szCs w:val="19"/>
              </w:rPr>
              <w:t>______________ ФИО</w:t>
            </w:r>
          </w:p>
        </w:tc>
        <w:tc>
          <w:tcPr>
            <w:tcW w:w="5282" w:type="dxa"/>
            <w:hideMark/>
          </w:tcPr>
          <w:p w14:paraId="53BF7D90"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Должность  </w:t>
            </w:r>
          </w:p>
          <w:p w14:paraId="7440D114" w14:textId="77777777" w:rsidR="003A7E44" w:rsidRPr="00F0799C" w:rsidRDefault="003A7E44" w:rsidP="003205F6">
            <w:pPr>
              <w:rPr>
                <w:rFonts w:ascii="Tahoma" w:hAnsi="Tahoma" w:cs="Tahoma"/>
                <w:sz w:val="19"/>
                <w:szCs w:val="19"/>
              </w:rPr>
            </w:pPr>
            <w:r w:rsidRPr="00F0799C">
              <w:rPr>
                <w:rFonts w:ascii="Tahoma" w:hAnsi="Tahoma" w:cs="Tahoma"/>
                <w:sz w:val="19"/>
                <w:szCs w:val="19"/>
              </w:rPr>
              <w:t xml:space="preserve">______________ ФИО </w:t>
            </w:r>
          </w:p>
        </w:tc>
      </w:tr>
    </w:tbl>
    <w:p w14:paraId="6066C46D" w14:textId="77777777" w:rsidR="003A7E44" w:rsidRDefault="003A7E44" w:rsidP="003A7E44">
      <w:pPr>
        <w:pStyle w:val="a3"/>
        <w:ind w:left="0"/>
        <w:rPr>
          <w:rFonts w:ascii="Tahoma" w:hAnsi="Tahoma" w:cs="Tahoma"/>
          <w:b/>
          <w:sz w:val="19"/>
          <w:szCs w:val="19"/>
        </w:rPr>
      </w:pPr>
    </w:p>
    <w:p w14:paraId="618A66E2" w14:textId="77777777" w:rsidR="003A7E44" w:rsidRPr="00715291" w:rsidRDefault="003A7E44" w:rsidP="003A7E44">
      <w:pPr>
        <w:pStyle w:val="a3"/>
        <w:ind w:left="0"/>
        <w:jc w:val="center"/>
        <w:rPr>
          <w:rFonts w:ascii="Tahoma" w:hAnsi="Tahoma" w:cs="Tahoma"/>
          <w:b/>
          <w:sz w:val="19"/>
          <w:szCs w:val="19"/>
        </w:rPr>
      </w:pPr>
      <w:r>
        <w:rPr>
          <w:rFonts w:ascii="Tahoma" w:hAnsi="Tahoma" w:cs="Tahoma"/>
          <w:b/>
          <w:sz w:val="19"/>
          <w:szCs w:val="19"/>
        </w:rPr>
        <w:t>Форма согласована</w:t>
      </w:r>
    </w:p>
    <w:p w14:paraId="1599CB6A" w14:textId="77777777" w:rsidR="003A7E44" w:rsidRDefault="003A7E44" w:rsidP="003A7E44">
      <w:pPr>
        <w:ind w:left="360" w:hanging="360"/>
        <w:jc w:val="center"/>
        <w:rPr>
          <w:rFonts w:ascii="Tahoma" w:hAnsi="Tahoma" w:cs="Tahoma"/>
          <w:b/>
          <w:sz w:val="19"/>
          <w:szCs w:val="19"/>
        </w:rPr>
      </w:pPr>
      <w:r w:rsidRPr="00F0799C">
        <w:rPr>
          <w:rFonts w:ascii="Tahoma" w:hAnsi="Tahoma" w:cs="Tahoma"/>
          <w:b/>
          <w:sz w:val="19"/>
          <w:szCs w:val="19"/>
        </w:rPr>
        <w:t>ПОДПИСИ И ПЕЧАТИ СТОРОН</w:t>
      </w:r>
    </w:p>
    <w:p w14:paraId="481D56C8" w14:textId="77777777" w:rsidR="003A7E44" w:rsidRDefault="003A7E44" w:rsidP="003A7E44">
      <w:pPr>
        <w:ind w:left="360" w:hanging="360"/>
        <w:jc w:val="center"/>
        <w:rPr>
          <w:rFonts w:ascii="Tahoma" w:hAnsi="Tahoma" w:cs="Tahoma"/>
          <w:b/>
          <w:sz w:val="19"/>
          <w:szCs w:val="19"/>
        </w:rPr>
      </w:pPr>
    </w:p>
    <w:p w14:paraId="2897161E" w14:textId="77777777" w:rsidR="003A7E44" w:rsidRDefault="003A7E44" w:rsidP="003A7E44">
      <w:pPr>
        <w:ind w:left="360" w:hanging="360"/>
        <w:jc w:val="center"/>
        <w:rPr>
          <w:rFonts w:ascii="Tahoma" w:hAnsi="Tahoma" w:cs="Tahoma"/>
          <w:b/>
          <w:sz w:val="19"/>
          <w:szCs w:val="19"/>
        </w:rPr>
      </w:pPr>
    </w:p>
    <w:tbl>
      <w:tblPr>
        <w:tblStyle w:val="a8"/>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90"/>
      </w:tblGrid>
      <w:tr w:rsidR="003A7E44" w14:paraId="0EC6B259" w14:textId="77777777" w:rsidTr="003205F6">
        <w:tc>
          <w:tcPr>
            <w:tcW w:w="4492" w:type="dxa"/>
          </w:tcPr>
          <w:p w14:paraId="4738401C" w14:textId="77777777" w:rsidR="003A7E44" w:rsidRPr="00A539B7" w:rsidRDefault="003A7E44" w:rsidP="003205F6">
            <w:pPr>
              <w:rPr>
                <w:rFonts w:ascii="Tahoma" w:hAnsi="Tahoma" w:cs="Tahoma"/>
                <w:b/>
                <w:sz w:val="19"/>
                <w:szCs w:val="19"/>
              </w:rPr>
            </w:pPr>
            <w:r w:rsidRPr="00A539B7">
              <w:rPr>
                <w:rFonts w:ascii="Tahoma" w:hAnsi="Tahoma" w:cs="Tahoma"/>
                <w:b/>
                <w:sz w:val="19"/>
                <w:szCs w:val="19"/>
              </w:rPr>
              <w:t xml:space="preserve">Должность </w:t>
            </w:r>
          </w:p>
          <w:p w14:paraId="54004963" w14:textId="77777777" w:rsidR="003A7E44" w:rsidRPr="00A539B7" w:rsidRDefault="003A7E44" w:rsidP="003205F6">
            <w:pPr>
              <w:rPr>
                <w:rFonts w:ascii="Tahoma" w:hAnsi="Tahoma" w:cs="Tahoma"/>
                <w:b/>
                <w:sz w:val="19"/>
                <w:szCs w:val="19"/>
              </w:rPr>
            </w:pPr>
          </w:p>
          <w:p w14:paraId="2A0C454A" w14:textId="77777777" w:rsidR="003A7E44" w:rsidRDefault="003A7E44" w:rsidP="003205F6">
            <w:pPr>
              <w:rPr>
                <w:rFonts w:ascii="Tahoma" w:hAnsi="Tahoma" w:cs="Tahoma"/>
                <w:b/>
                <w:sz w:val="19"/>
                <w:szCs w:val="19"/>
              </w:rPr>
            </w:pPr>
            <w:r w:rsidRPr="00A539B7">
              <w:rPr>
                <w:rFonts w:ascii="Tahoma" w:hAnsi="Tahoma" w:cs="Tahoma"/>
                <w:b/>
                <w:sz w:val="19"/>
                <w:szCs w:val="19"/>
              </w:rPr>
              <w:t>ФИО ___________________</w:t>
            </w:r>
          </w:p>
          <w:p w14:paraId="33CAF80F" w14:textId="77777777" w:rsidR="003A7E44" w:rsidRPr="009E68C7" w:rsidRDefault="003A7E44" w:rsidP="003205F6">
            <w:pPr>
              <w:rPr>
                <w:rFonts w:ascii="Tahoma" w:hAnsi="Tahoma" w:cs="Tahoma"/>
                <w:b/>
                <w:sz w:val="19"/>
                <w:szCs w:val="19"/>
              </w:rPr>
            </w:pPr>
            <w:r>
              <w:rPr>
                <w:rFonts w:ascii="Tahoma" w:hAnsi="Tahoma" w:cs="Tahoma"/>
                <w:b/>
                <w:sz w:val="19"/>
                <w:szCs w:val="19"/>
              </w:rPr>
              <w:t xml:space="preserve">                       М.П.</w:t>
            </w:r>
          </w:p>
        </w:tc>
        <w:tc>
          <w:tcPr>
            <w:tcW w:w="5290" w:type="dxa"/>
          </w:tcPr>
          <w:p w14:paraId="0C9B1891" w14:textId="77777777" w:rsidR="003A7E44" w:rsidRDefault="003A7E44" w:rsidP="003205F6">
            <w:pPr>
              <w:rPr>
                <w:rFonts w:ascii="Tahoma" w:hAnsi="Tahoma" w:cs="Tahoma"/>
                <w:b/>
                <w:sz w:val="19"/>
                <w:szCs w:val="19"/>
              </w:rPr>
            </w:pPr>
            <w:r>
              <w:rPr>
                <w:rFonts w:ascii="Tahoma" w:hAnsi="Tahoma" w:cs="Tahoma"/>
                <w:b/>
                <w:sz w:val="19"/>
                <w:szCs w:val="19"/>
              </w:rPr>
              <w:t xml:space="preserve">Генеральный директор </w:t>
            </w:r>
          </w:p>
          <w:p w14:paraId="350A203C" w14:textId="77777777" w:rsidR="003A7E44" w:rsidRDefault="003A7E44" w:rsidP="003205F6">
            <w:pPr>
              <w:rPr>
                <w:rFonts w:ascii="Tahoma" w:hAnsi="Tahoma" w:cs="Tahoma"/>
                <w:b/>
                <w:sz w:val="19"/>
                <w:szCs w:val="19"/>
              </w:rPr>
            </w:pPr>
            <w:r>
              <w:rPr>
                <w:rFonts w:ascii="Tahoma" w:hAnsi="Tahoma" w:cs="Tahoma"/>
                <w:b/>
                <w:sz w:val="19"/>
                <w:szCs w:val="19"/>
              </w:rPr>
              <w:t>ЗАО «Альфа Телеком»</w:t>
            </w:r>
          </w:p>
          <w:p w14:paraId="6083620E" w14:textId="77777777" w:rsidR="003A7E44" w:rsidRDefault="003A7E44" w:rsidP="003205F6">
            <w:pPr>
              <w:rPr>
                <w:rFonts w:ascii="Tahoma" w:hAnsi="Tahoma" w:cs="Tahoma"/>
                <w:b/>
                <w:sz w:val="19"/>
                <w:szCs w:val="19"/>
              </w:rPr>
            </w:pPr>
            <w:r>
              <w:rPr>
                <w:rFonts w:ascii="Tahoma" w:hAnsi="Tahoma" w:cs="Tahoma"/>
                <w:b/>
                <w:sz w:val="19"/>
                <w:szCs w:val="19"/>
              </w:rPr>
              <w:t>Мамытов Н.Т. ___________________</w:t>
            </w:r>
          </w:p>
          <w:p w14:paraId="2B559F22" w14:textId="77777777" w:rsidR="003A7E44" w:rsidRDefault="003A7E44" w:rsidP="003205F6">
            <w:pPr>
              <w:rPr>
                <w:rFonts w:ascii="Tahoma" w:hAnsi="Tahoma" w:cs="Tahoma"/>
                <w:b/>
                <w:sz w:val="19"/>
                <w:szCs w:val="19"/>
              </w:rPr>
            </w:pPr>
            <w:r>
              <w:rPr>
                <w:rFonts w:ascii="Tahoma" w:hAnsi="Tahoma" w:cs="Tahoma"/>
                <w:b/>
                <w:sz w:val="19"/>
                <w:szCs w:val="19"/>
              </w:rPr>
              <w:t xml:space="preserve">                                  М.П.</w:t>
            </w:r>
          </w:p>
        </w:tc>
      </w:tr>
    </w:tbl>
    <w:p w14:paraId="77B4AF62" w14:textId="77777777" w:rsidR="003A7E44" w:rsidRDefault="003A7E44" w:rsidP="003A7E44"/>
    <w:sectPr w:rsidR="003A7E44" w:rsidSect="000B0C02">
      <w:footerReference w:type="default" r:id="rId15"/>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2DF44" w14:textId="77777777" w:rsidR="000A104F" w:rsidRDefault="000A104F">
      <w:pPr>
        <w:spacing w:after="0" w:line="240" w:lineRule="auto"/>
      </w:pPr>
      <w:r>
        <w:separator/>
      </w:r>
    </w:p>
  </w:endnote>
  <w:endnote w:type="continuationSeparator" w:id="0">
    <w:p w14:paraId="3D3ABEC9" w14:textId="77777777" w:rsidR="000A104F" w:rsidRDefault="000A104F">
      <w:pPr>
        <w:spacing w:after="0" w:line="240" w:lineRule="auto"/>
      </w:pPr>
      <w:r>
        <w:continuationSeparator/>
      </w:r>
    </w:p>
  </w:endnote>
  <w:endnote w:type="continuationNotice" w:id="1">
    <w:p w14:paraId="0C8C4048" w14:textId="77777777" w:rsidR="000A104F" w:rsidRDefault="000A1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Robot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2429" w14:textId="77777777" w:rsidR="001A1A61" w:rsidRDefault="001A1A61">
    <w:pPr>
      <w:pStyle w:val="ac"/>
      <w:jc w:val="right"/>
    </w:pPr>
  </w:p>
  <w:p w14:paraId="336D0AB8" w14:textId="77777777" w:rsidR="001A1A61" w:rsidRDefault="001A1A6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6FAD" w14:textId="77777777" w:rsidR="000A104F" w:rsidRDefault="000A104F">
      <w:pPr>
        <w:spacing w:after="0" w:line="240" w:lineRule="auto"/>
      </w:pPr>
      <w:r>
        <w:separator/>
      </w:r>
    </w:p>
  </w:footnote>
  <w:footnote w:type="continuationSeparator" w:id="0">
    <w:p w14:paraId="2DA34CE0" w14:textId="77777777" w:rsidR="000A104F" w:rsidRDefault="000A104F">
      <w:pPr>
        <w:spacing w:after="0" w:line="240" w:lineRule="auto"/>
      </w:pPr>
      <w:r>
        <w:continuationSeparator/>
      </w:r>
    </w:p>
  </w:footnote>
  <w:footnote w:type="continuationNotice" w:id="1">
    <w:p w14:paraId="74EA9463" w14:textId="77777777" w:rsidR="000A104F" w:rsidRDefault="000A10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6C4DF8"/>
    <w:multiLevelType w:val="hybridMultilevel"/>
    <w:tmpl w:val="E6A6F94C"/>
    <w:lvl w:ilvl="0" w:tplc="AF0E43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149B6"/>
    <w:multiLevelType w:val="hybridMultilevel"/>
    <w:tmpl w:val="27F8B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F74848"/>
    <w:multiLevelType w:val="hybridMultilevel"/>
    <w:tmpl w:val="6A4C5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763F6"/>
    <w:multiLevelType w:val="multilevel"/>
    <w:tmpl w:val="4FB402D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0E71297E"/>
    <w:multiLevelType w:val="multilevel"/>
    <w:tmpl w:val="9E94341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9E49F1"/>
    <w:multiLevelType w:val="hybridMultilevel"/>
    <w:tmpl w:val="C8620EE4"/>
    <w:lvl w:ilvl="0" w:tplc="AF0E43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885EAB"/>
    <w:multiLevelType w:val="multilevel"/>
    <w:tmpl w:val="38964A32"/>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A306FB"/>
    <w:multiLevelType w:val="multilevel"/>
    <w:tmpl w:val="FBA2177C"/>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B610D30"/>
    <w:multiLevelType w:val="hybridMultilevel"/>
    <w:tmpl w:val="2C2038A8"/>
    <w:lvl w:ilvl="0" w:tplc="AF0E4354">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1D60307C"/>
    <w:multiLevelType w:val="singleLevel"/>
    <w:tmpl w:val="0BF8AAB4"/>
    <w:lvl w:ilvl="0">
      <w:start w:val="1"/>
      <w:numFmt w:val="decimal"/>
      <w:lvlText w:val="2.1.%1."/>
      <w:legacy w:legacy="1" w:legacySpace="0" w:legacyIndent="538"/>
      <w:lvlJc w:val="left"/>
      <w:rPr>
        <w:rFonts w:ascii="Tahoma" w:hAnsi="Tahoma" w:cs="Tahoma" w:hint="default"/>
      </w:rPr>
    </w:lvl>
  </w:abstractNum>
  <w:abstractNum w:abstractNumId="12" w15:restartNumberingAfterBreak="0">
    <w:nsid w:val="216B410B"/>
    <w:multiLevelType w:val="hybridMultilevel"/>
    <w:tmpl w:val="3CBC82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C90B78"/>
    <w:multiLevelType w:val="singleLevel"/>
    <w:tmpl w:val="202EC690"/>
    <w:lvl w:ilvl="0">
      <w:start w:val="1"/>
      <w:numFmt w:val="decimal"/>
      <w:lvlText w:val="3.%1."/>
      <w:legacy w:legacy="1" w:legacySpace="0" w:legacyIndent="385"/>
      <w:lvlJc w:val="left"/>
      <w:rPr>
        <w:rFonts w:ascii="Tahoma" w:hAnsi="Tahoma" w:cs="Tahoma" w:hint="default"/>
      </w:rPr>
    </w:lvl>
  </w:abstractNum>
  <w:abstractNum w:abstractNumId="14" w15:restartNumberingAfterBreak="0">
    <w:nsid w:val="251D0725"/>
    <w:multiLevelType w:val="hybridMultilevel"/>
    <w:tmpl w:val="00949246"/>
    <w:lvl w:ilvl="0" w:tplc="223A5C3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CB0739"/>
    <w:multiLevelType w:val="multilevel"/>
    <w:tmpl w:val="820805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10AE3"/>
    <w:multiLevelType w:val="hybridMultilevel"/>
    <w:tmpl w:val="70CCA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EE94B37"/>
    <w:multiLevelType w:val="multilevel"/>
    <w:tmpl w:val="CC7AF0EE"/>
    <w:lvl w:ilvl="0">
      <w:start w:val="1"/>
      <w:numFmt w:val="decimal"/>
      <w:lvlText w:val="%1."/>
      <w:lvlJc w:val="left"/>
      <w:pPr>
        <w:tabs>
          <w:tab w:val="num" w:pos="1410"/>
        </w:tabs>
        <w:ind w:left="1410" w:hanging="1410"/>
      </w:pPr>
    </w:lvl>
    <w:lvl w:ilvl="1">
      <w:start w:val="7"/>
      <w:numFmt w:val="decimal"/>
      <w:lvlText w:val="%1.%2."/>
      <w:lvlJc w:val="left"/>
      <w:pPr>
        <w:tabs>
          <w:tab w:val="num" w:pos="1410"/>
        </w:tabs>
        <w:ind w:left="1410" w:hanging="1410"/>
      </w:pPr>
    </w:lvl>
    <w:lvl w:ilvl="2">
      <w:start w:val="2"/>
      <w:numFmt w:val="decimal"/>
      <w:lvlText w:val="%1.%2.%3."/>
      <w:lvlJc w:val="left"/>
      <w:pPr>
        <w:tabs>
          <w:tab w:val="num" w:pos="1410"/>
        </w:tabs>
        <w:ind w:left="1410" w:hanging="1410"/>
      </w:pPr>
    </w:lvl>
    <w:lvl w:ilvl="3">
      <w:start w:val="2"/>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A9D5D8E"/>
    <w:multiLevelType w:val="multilevel"/>
    <w:tmpl w:val="BF62A706"/>
    <w:lvl w:ilvl="0">
      <w:start w:val="3"/>
      <w:numFmt w:val="decimal"/>
      <w:lvlText w:val="%1."/>
      <w:lvlJc w:val="left"/>
      <w:pPr>
        <w:ind w:left="495" w:hanging="49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482048D1"/>
    <w:multiLevelType w:val="multilevel"/>
    <w:tmpl w:val="8B98A896"/>
    <w:lvl w:ilvl="0">
      <w:start w:val="3"/>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F0EEB"/>
    <w:multiLevelType w:val="multilevel"/>
    <w:tmpl w:val="B8E0E24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325B18"/>
    <w:multiLevelType w:val="multilevel"/>
    <w:tmpl w:val="E8103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F156BAF"/>
    <w:multiLevelType w:val="hybridMultilevel"/>
    <w:tmpl w:val="25442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32154D"/>
    <w:multiLevelType w:val="singleLevel"/>
    <w:tmpl w:val="0C8A5F62"/>
    <w:lvl w:ilvl="0">
      <w:start w:val="1"/>
      <w:numFmt w:val="decimal"/>
      <w:lvlText w:val="2.2.%1."/>
      <w:legacy w:legacy="1" w:legacySpace="0" w:legacyIndent="547"/>
      <w:lvlJc w:val="left"/>
      <w:rPr>
        <w:rFonts w:ascii="Tahoma" w:hAnsi="Tahoma" w:cs="Tahoma" w:hint="default"/>
      </w:rPr>
    </w:lvl>
  </w:abstractNum>
  <w:abstractNum w:abstractNumId="29" w15:restartNumberingAfterBreak="0">
    <w:nsid w:val="6FC95001"/>
    <w:multiLevelType w:val="multilevel"/>
    <w:tmpl w:val="042C4B3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2E2E7E"/>
    <w:multiLevelType w:val="hybridMultilevel"/>
    <w:tmpl w:val="420EA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24"/>
  </w:num>
  <w:num w:numId="6">
    <w:abstractNumId w:val="23"/>
  </w:num>
  <w:num w:numId="7">
    <w:abstractNumId w:val="6"/>
  </w:num>
  <w:num w:numId="8">
    <w:abstractNumId w:val="11"/>
    <w:lvlOverride w:ilvl="0">
      <w:lvl w:ilvl="0">
        <w:start w:val="1"/>
        <w:numFmt w:val="decimal"/>
        <w:lvlText w:val="2.1.%1."/>
        <w:legacy w:legacy="1" w:legacySpace="0" w:legacyIndent="537"/>
        <w:lvlJc w:val="left"/>
        <w:rPr>
          <w:rFonts w:ascii="Tahoma" w:hAnsi="Tahoma" w:cs="Tahoma" w:hint="default"/>
        </w:rPr>
      </w:lvl>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28"/>
    <w:lvlOverride w:ilvl="0">
      <w:startOverride w:val="1"/>
    </w:lvlOverride>
  </w:num>
  <w:num w:numId="13">
    <w:abstractNumId w:val="13"/>
    <w:lvlOverride w:ilvl="0">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12"/>
  </w:num>
  <w:num w:numId="19">
    <w:abstractNumId w:val="20"/>
  </w:num>
  <w:num w:numId="20">
    <w:abstractNumId w:val="19"/>
  </w:num>
  <w:num w:numId="21">
    <w:abstractNumId w:val="10"/>
  </w:num>
  <w:num w:numId="22">
    <w:abstractNumId w:val="3"/>
  </w:num>
  <w:num w:numId="23">
    <w:abstractNumId w:val="25"/>
  </w:num>
  <w:num w:numId="24">
    <w:abstractNumId w:val="7"/>
  </w:num>
  <w:num w:numId="25">
    <w:abstractNumId w:val="15"/>
  </w:num>
  <w:num w:numId="26">
    <w:abstractNumId w:val="1"/>
  </w:num>
  <w:num w:numId="27">
    <w:abstractNumId w:val="29"/>
  </w:num>
  <w:num w:numId="28">
    <w:abstractNumId w:val="2"/>
  </w:num>
  <w:num w:numId="29">
    <w:abstractNumId w:val="22"/>
  </w:num>
  <w:num w:numId="30">
    <w:abstractNumId w:val="27"/>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099"/>
    <w:rsid w:val="000112EE"/>
    <w:rsid w:val="000127C3"/>
    <w:rsid w:val="0001419D"/>
    <w:rsid w:val="000142B2"/>
    <w:rsid w:val="00014E3F"/>
    <w:rsid w:val="00015236"/>
    <w:rsid w:val="00020261"/>
    <w:rsid w:val="00020569"/>
    <w:rsid w:val="00031AE0"/>
    <w:rsid w:val="00031D18"/>
    <w:rsid w:val="00033145"/>
    <w:rsid w:val="00034C23"/>
    <w:rsid w:val="000444DB"/>
    <w:rsid w:val="000451E7"/>
    <w:rsid w:val="000462BD"/>
    <w:rsid w:val="00046FEE"/>
    <w:rsid w:val="0005219A"/>
    <w:rsid w:val="00053F53"/>
    <w:rsid w:val="000546FA"/>
    <w:rsid w:val="00054C21"/>
    <w:rsid w:val="00057CF0"/>
    <w:rsid w:val="00057D98"/>
    <w:rsid w:val="00057E67"/>
    <w:rsid w:val="00062A08"/>
    <w:rsid w:val="0006359F"/>
    <w:rsid w:val="00063815"/>
    <w:rsid w:val="00064600"/>
    <w:rsid w:val="00065229"/>
    <w:rsid w:val="0006700F"/>
    <w:rsid w:val="00070181"/>
    <w:rsid w:val="00071B1B"/>
    <w:rsid w:val="00075DEB"/>
    <w:rsid w:val="00076C8C"/>
    <w:rsid w:val="00076D38"/>
    <w:rsid w:val="000771C1"/>
    <w:rsid w:val="00077847"/>
    <w:rsid w:val="00081E47"/>
    <w:rsid w:val="00087201"/>
    <w:rsid w:val="00087474"/>
    <w:rsid w:val="00090864"/>
    <w:rsid w:val="000927AC"/>
    <w:rsid w:val="00094424"/>
    <w:rsid w:val="000A104F"/>
    <w:rsid w:val="000A3CCB"/>
    <w:rsid w:val="000A4366"/>
    <w:rsid w:val="000A62CA"/>
    <w:rsid w:val="000A64EB"/>
    <w:rsid w:val="000A7306"/>
    <w:rsid w:val="000B0C02"/>
    <w:rsid w:val="000B4158"/>
    <w:rsid w:val="000B5280"/>
    <w:rsid w:val="000B5430"/>
    <w:rsid w:val="000B5827"/>
    <w:rsid w:val="000B6196"/>
    <w:rsid w:val="000B6D43"/>
    <w:rsid w:val="000C07AD"/>
    <w:rsid w:val="000C2E9F"/>
    <w:rsid w:val="000C6F3C"/>
    <w:rsid w:val="000D1EE2"/>
    <w:rsid w:val="000D5544"/>
    <w:rsid w:val="000D563E"/>
    <w:rsid w:val="000E0304"/>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7FCC"/>
    <w:rsid w:val="00180318"/>
    <w:rsid w:val="0018051A"/>
    <w:rsid w:val="00180888"/>
    <w:rsid w:val="00181C37"/>
    <w:rsid w:val="001822A1"/>
    <w:rsid w:val="0018475F"/>
    <w:rsid w:val="00185E7A"/>
    <w:rsid w:val="0018706E"/>
    <w:rsid w:val="00187DB7"/>
    <w:rsid w:val="00190935"/>
    <w:rsid w:val="00194D91"/>
    <w:rsid w:val="00194FBE"/>
    <w:rsid w:val="00195046"/>
    <w:rsid w:val="001951FD"/>
    <w:rsid w:val="001A06B4"/>
    <w:rsid w:val="001A0D7B"/>
    <w:rsid w:val="001A1A61"/>
    <w:rsid w:val="001A1EAA"/>
    <w:rsid w:val="001A4341"/>
    <w:rsid w:val="001A6F74"/>
    <w:rsid w:val="001A7819"/>
    <w:rsid w:val="001A7F21"/>
    <w:rsid w:val="001B04B7"/>
    <w:rsid w:val="001B1A06"/>
    <w:rsid w:val="001B408C"/>
    <w:rsid w:val="001B4C62"/>
    <w:rsid w:val="001C2056"/>
    <w:rsid w:val="001C47A4"/>
    <w:rsid w:val="001C4FCC"/>
    <w:rsid w:val="001C6E26"/>
    <w:rsid w:val="001D1395"/>
    <w:rsid w:val="001D1CF7"/>
    <w:rsid w:val="001D218E"/>
    <w:rsid w:val="001D2E0A"/>
    <w:rsid w:val="001D4312"/>
    <w:rsid w:val="001D6D43"/>
    <w:rsid w:val="001D7C8E"/>
    <w:rsid w:val="001E14C9"/>
    <w:rsid w:val="001E1D65"/>
    <w:rsid w:val="001E2638"/>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5F7D"/>
    <w:rsid w:val="00207737"/>
    <w:rsid w:val="00207AFB"/>
    <w:rsid w:val="00214472"/>
    <w:rsid w:val="0021667B"/>
    <w:rsid w:val="00222CD0"/>
    <w:rsid w:val="00223208"/>
    <w:rsid w:val="0023010E"/>
    <w:rsid w:val="002314AA"/>
    <w:rsid w:val="002321DC"/>
    <w:rsid w:val="002344F6"/>
    <w:rsid w:val="002348FA"/>
    <w:rsid w:val="002352AC"/>
    <w:rsid w:val="002375B4"/>
    <w:rsid w:val="002453A2"/>
    <w:rsid w:val="00245C34"/>
    <w:rsid w:val="002520A1"/>
    <w:rsid w:val="00254E84"/>
    <w:rsid w:val="002573AA"/>
    <w:rsid w:val="002629E5"/>
    <w:rsid w:val="002670BF"/>
    <w:rsid w:val="00267111"/>
    <w:rsid w:val="00267926"/>
    <w:rsid w:val="00272794"/>
    <w:rsid w:val="002759C1"/>
    <w:rsid w:val="00276900"/>
    <w:rsid w:val="0027738D"/>
    <w:rsid w:val="00277FF2"/>
    <w:rsid w:val="00281557"/>
    <w:rsid w:val="00281EC7"/>
    <w:rsid w:val="00286A59"/>
    <w:rsid w:val="002871E8"/>
    <w:rsid w:val="002903DA"/>
    <w:rsid w:val="00291D3D"/>
    <w:rsid w:val="0029287D"/>
    <w:rsid w:val="0029325C"/>
    <w:rsid w:val="0029348C"/>
    <w:rsid w:val="00293A05"/>
    <w:rsid w:val="00296ECF"/>
    <w:rsid w:val="002A36C6"/>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1E9B"/>
    <w:rsid w:val="002E3CC9"/>
    <w:rsid w:val="002E3DEB"/>
    <w:rsid w:val="002E545E"/>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05F6"/>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3177"/>
    <w:rsid w:val="003543F6"/>
    <w:rsid w:val="003560DB"/>
    <w:rsid w:val="003613AF"/>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A7E44"/>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22E5"/>
    <w:rsid w:val="003F5F92"/>
    <w:rsid w:val="003F770B"/>
    <w:rsid w:val="00413106"/>
    <w:rsid w:val="00413591"/>
    <w:rsid w:val="00413D31"/>
    <w:rsid w:val="00414417"/>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6158A"/>
    <w:rsid w:val="00466BBC"/>
    <w:rsid w:val="00470D33"/>
    <w:rsid w:val="00471468"/>
    <w:rsid w:val="00475C5B"/>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9DF"/>
    <w:rsid w:val="004E6D7C"/>
    <w:rsid w:val="004E72E9"/>
    <w:rsid w:val="004F2A3D"/>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52D"/>
    <w:rsid w:val="00542B15"/>
    <w:rsid w:val="0054476C"/>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C5B"/>
    <w:rsid w:val="005E5D36"/>
    <w:rsid w:val="005F185C"/>
    <w:rsid w:val="005F3268"/>
    <w:rsid w:val="005F3CB9"/>
    <w:rsid w:val="005F4B99"/>
    <w:rsid w:val="006022B0"/>
    <w:rsid w:val="00602E1D"/>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1210"/>
    <w:rsid w:val="00676BB3"/>
    <w:rsid w:val="00680B42"/>
    <w:rsid w:val="00685D57"/>
    <w:rsid w:val="00686406"/>
    <w:rsid w:val="00694684"/>
    <w:rsid w:val="006A142C"/>
    <w:rsid w:val="006A2933"/>
    <w:rsid w:val="006B36B1"/>
    <w:rsid w:val="006B59DE"/>
    <w:rsid w:val="006C0DAF"/>
    <w:rsid w:val="006C0EC9"/>
    <w:rsid w:val="006C2568"/>
    <w:rsid w:val="006C3979"/>
    <w:rsid w:val="006C3AB0"/>
    <w:rsid w:val="006C3EE3"/>
    <w:rsid w:val="006C4C51"/>
    <w:rsid w:val="006C60D0"/>
    <w:rsid w:val="006C6273"/>
    <w:rsid w:val="006D09D1"/>
    <w:rsid w:val="006D20C2"/>
    <w:rsid w:val="006D2116"/>
    <w:rsid w:val="006D4FE7"/>
    <w:rsid w:val="006D5EBC"/>
    <w:rsid w:val="006E2018"/>
    <w:rsid w:val="006E237D"/>
    <w:rsid w:val="006E2F21"/>
    <w:rsid w:val="006E4B96"/>
    <w:rsid w:val="006E587F"/>
    <w:rsid w:val="006E79FD"/>
    <w:rsid w:val="006F0C07"/>
    <w:rsid w:val="006F1052"/>
    <w:rsid w:val="006F1516"/>
    <w:rsid w:val="006F2A41"/>
    <w:rsid w:val="006F4498"/>
    <w:rsid w:val="006F4586"/>
    <w:rsid w:val="006F5665"/>
    <w:rsid w:val="006F63B2"/>
    <w:rsid w:val="006F775B"/>
    <w:rsid w:val="007005FD"/>
    <w:rsid w:val="00700BA4"/>
    <w:rsid w:val="00702D5F"/>
    <w:rsid w:val="00703010"/>
    <w:rsid w:val="00706787"/>
    <w:rsid w:val="00706DFD"/>
    <w:rsid w:val="007152EB"/>
    <w:rsid w:val="00715835"/>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5759E"/>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0B5F"/>
    <w:rsid w:val="007F1BE5"/>
    <w:rsid w:val="007F290A"/>
    <w:rsid w:val="007F2A27"/>
    <w:rsid w:val="007F3E31"/>
    <w:rsid w:val="00806746"/>
    <w:rsid w:val="00806C5D"/>
    <w:rsid w:val="00806F80"/>
    <w:rsid w:val="0081192D"/>
    <w:rsid w:val="0081309A"/>
    <w:rsid w:val="00813A10"/>
    <w:rsid w:val="00816834"/>
    <w:rsid w:val="008206B7"/>
    <w:rsid w:val="00820A4C"/>
    <w:rsid w:val="008210D0"/>
    <w:rsid w:val="00825A2F"/>
    <w:rsid w:val="008309CA"/>
    <w:rsid w:val="00831614"/>
    <w:rsid w:val="0083338F"/>
    <w:rsid w:val="00841425"/>
    <w:rsid w:val="0084376D"/>
    <w:rsid w:val="008455D3"/>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23A9"/>
    <w:rsid w:val="00893AFC"/>
    <w:rsid w:val="00893B6C"/>
    <w:rsid w:val="008A024A"/>
    <w:rsid w:val="008A0AC8"/>
    <w:rsid w:val="008A1A77"/>
    <w:rsid w:val="008A5D72"/>
    <w:rsid w:val="008A6E1B"/>
    <w:rsid w:val="008A7F2E"/>
    <w:rsid w:val="008B1BEB"/>
    <w:rsid w:val="008B319F"/>
    <w:rsid w:val="008B3843"/>
    <w:rsid w:val="008B3E62"/>
    <w:rsid w:val="008C18F3"/>
    <w:rsid w:val="008C312A"/>
    <w:rsid w:val="008C4EF3"/>
    <w:rsid w:val="008C52FB"/>
    <w:rsid w:val="008C685D"/>
    <w:rsid w:val="008D352C"/>
    <w:rsid w:val="008D7862"/>
    <w:rsid w:val="008D7BD1"/>
    <w:rsid w:val="008E1E90"/>
    <w:rsid w:val="008E222D"/>
    <w:rsid w:val="008E26C9"/>
    <w:rsid w:val="008E4661"/>
    <w:rsid w:val="008E575B"/>
    <w:rsid w:val="008E7CD0"/>
    <w:rsid w:val="008F054B"/>
    <w:rsid w:val="008F2237"/>
    <w:rsid w:val="008F6A58"/>
    <w:rsid w:val="00901B04"/>
    <w:rsid w:val="00904DD5"/>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55A9"/>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1F8"/>
    <w:rsid w:val="00974742"/>
    <w:rsid w:val="00975275"/>
    <w:rsid w:val="00977B0E"/>
    <w:rsid w:val="00980439"/>
    <w:rsid w:val="00981599"/>
    <w:rsid w:val="009815A1"/>
    <w:rsid w:val="009816DB"/>
    <w:rsid w:val="00984343"/>
    <w:rsid w:val="00987A2B"/>
    <w:rsid w:val="00987D5E"/>
    <w:rsid w:val="00990832"/>
    <w:rsid w:val="009934E3"/>
    <w:rsid w:val="009A06E0"/>
    <w:rsid w:val="009A217A"/>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0820"/>
    <w:rsid w:val="009D5C7B"/>
    <w:rsid w:val="009D6D88"/>
    <w:rsid w:val="009E146C"/>
    <w:rsid w:val="009E22AA"/>
    <w:rsid w:val="009E35DA"/>
    <w:rsid w:val="009E52EF"/>
    <w:rsid w:val="009E5EAA"/>
    <w:rsid w:val="009E6E78"/>
    <w:rsid w:val="009F08B4"/>
    <w:rsid w:val="009F185A"/>
    <w:rsid w:val="009F5C64"/>
    <w:rsid w:val="009F5C80"/>
    <w:rsid w:val="009F6C15"/>
    <w:rsid w:val="009F743B"/>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565A"/>
    <w:rsid w:val="00A57962"/>
    <w:rsid w:val="00A62075"/>
    <w:rsid w:val="00A63ED3"/>
    <w:rsid w:val="00A646F9"/>
    <w:rsid w:val="00A649C1"/>
    <w:rsid w:val="00A64F85"/>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4CC"/>
    <w:rsid w:val="00AF152B"/>
    <w:rsid w:val="00AF1D2D"/>
    <w:rsid w:val="00AF2E09"/>
    <w:rsid w:val="00AF578C"/>
    <w:rsid w:val="00AF5950"/>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AAD"/>
    <w:rsid w:val="00B76E85"/>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E1628"/>
    <w:rsid w:val="00BE169C"/>
    <w:rsid w:val="00BE480D"/>
    <w:rsid w:val="00BE7687"/>
    <w:rsid w:val="00BE7AA4"/>
    <w:rsid w:val="00BE7EFE"/>
    <w:rsid w:val="00BF0D35"/>
    <w:rsid w:val="00BF5A5E"/>
    <w:rsid w:val="00BF6DFA"/>
    <w:rsid w:val="00C0453B"/>
    <w:rsid w:val="00C04EF0"/>
    <w:rsid w:val="00C05D5E"/>
    <w:rsid w:val="00C06074"/>
    <w:rsid w:val="00C06A1A"/>
    <w:rsid w:val="00C12655"/>
    <w:rsid w:val="00C12CF6"/>
    <w:rsid w:val="00C139BC"/>
    <w:rsid w:val="00C14883"/>
    <w:rsid w:val="00C156D7"/>
    <w:rsid w:val="00C17068"/>
    <w:rsid w:val="00C17B90"/>
    <w:rsid w:val="00C20D2D"/>
    <w:rsid w:val="00C24AED"/>
    <w:rsid w:val="00C268A9"/>
    <w:rsid w:val="00C276DA"/>
    <w:rsid w:val="00C27C4C"/>
    <w:rsid w:val="00C33531"/>
    <w:rsid w:val="00C34CBF"/>
    <w:rsid w:val="00C34DDB"/>
    <w:rsid w:val="00C37EC6"/>
    <w:rsid w:val="00C45124"/>
    <w:rsid w:val="00C45AB5"/>
    <w:rsid w:val="00C519EC"/>
    <w:rsid w:val="00C54756"/>
    <w:rsid w:val="00C5574A"/>
    <w:rsid w:val="00C56D5D"/>
    <w:rsid w:val="00C570F0"/>
    <w:rsid w:val="00C60F4E"/>
    <w:rsid w:val="00C64E7F"/>
    <w:rsid w:val="00C64FEC"/>
    <w:rsid w:val="00C65076"/>
    <w:rsid w:val="00C65212"/>
    <w:rsid w:val="00C65708"/>
    <w:rsid w:val="00C65B4A"/>
    <w:rsid w:val="00C661C4"/>
    <w:rsid w:val="00C6776F"/>
    <w:rsid w:val="00C72B3F"/>
    <w:rsid w:val="00C73CDF"/>
    <w:rsid w:val="00C801EE"/>
    <w:rsid w:val="00C8061C"/>
    <w:rsid w:val="00C81BE5"/>
    <w:rsid w:val="00C825CB"/>
    <w:rsid w:val="00C82D5E"/>
    <w:rsid w:val="00C83271"/>
    <w:rsid w:val="00C83618"/>
    <w:rsid w:val="00C840C1"/>
    <w:rsid w:val="00C85904"/>
    <w:rsid w:val="00C879F4"/>
    <w:rsid w:val="00C92672"/>
    <w:rsid w:val="00C92907"/>
    <w:rsid w:val="00C938F2"/>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F55"/>
    <w:rsid w:val="00CE250E"/>
    <w:rsid w:val="00CE3AFD"/>
    <w:rsid w:val="00CE3B92"/>
    <w:rsid w:val="00CF010C"/>
    <w:rsid w:val="00CF333A"/>
    <w:rsid w:val="00D048A7"/>
    <w:rsid w:val="00D060E3"/>
    <w:rsid w:val="00D063D1"/>
    <w:rsid w:val="00D146E2"/>
    <w:rsid w:val="00D22753"/>
    <w:rsid w:val="00D22E62"/>
    <w:rsid w:val="00D30BA0"/>
    <w:rsid w:val="00D310DB"/>
    <w:rsid w:val="00D31474"/>
    <w:rsid w:val="00D33B36"/>
    <w:rsid w:val="00D33D84"/>
    <w:rsid w:val="00D33F3C"/>
    <w:rsid w:val="00D34AFE"/>
    <w:rsid w:val="00D40589"/>
    <w:rsid w:val="00D40644"/>
    <w:rsid w:val="00D415A4"/>
    <w:rsid w:val="00D416C4"/>
    <w:rsid w:val="00D41A23"/>
    <w:rsid w:val="00D43421"/>
    <w:rsid w:val="00D44410"/>
    <w:rsid w:val="00D44F34"/>
    <w:rsid w:val="00D47BCB"/>
    <w:rsid w:val="00D50F10"/>
    <w:rsid w:val="00D53050"/>
    <w:rsid w:val="00D60546"/>
    <w:rsid w:val="00D60C8E"/>
    <w:rsid w:val="00D6451B"/>
    <w:rsid w:val="00D657E3"/>
    <w:rsid w:val="00D66A5A"/>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6441"/>
    <w:rsid w:val="00DE6DE5"/>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095"/>
    <w:rsid w:val="00E24CC7"/>
    <w:rsid w:val="00E25B32"/>
    <w:rsid w:val="00E25DF6"/>
    <w:rsid w:val="00E311D5"/>
    <w:rsid w:val="00E3127C"/>
    <w:rsid w:val="00E33E91"/>
    <w:rsid w:val="00E36BCE"/>
    <w:rsid w:val="00E36E02"/>
    <w:rsid w:val="00E415C6"/>
    <w:rsid w:val="00E435B6"/>
    <w:rsid w:val="00E4560C"/>
    <w:rsid w:val="00E4663A"/>
    <w:rsid w:val="00E4669B"/>
    <w:rsid w:val="00E46BE3"/>
    <w:rsid w:val="00E47FB0"/>
    <w:rsid w:val="00E54E24"/>
    <w:rsid w:val="00E55DDE"/>
    <w:rsid w:val="00E561EF"/>
    <w:rsid w:val="00E63D82"/>
    <w:rsid w:val="00E652C2"/>
    <w:rsid w:val="00E66044"/>
    <w:rsid w:val="00E70B5F"/>
    <w:rsid w:val="00E726A8"/>
    <w:rsid w:val="00E72753"/>
    <w:rsid w:val="00E7334C"/>
    <w:rsid w:val="00E76E38"/>
    <w:rsid w:val="00E7785A"/>
    <w:rsid w:val="00E81AA0"/>
    <w:rsid w:val="00E820A4"/>
    <w:rsid w:val="00E852C4"/>
    <w:rsid w:val="00E8648E"/>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D5CB4"/>
    <w:rsid w:val="00EE2FBD"/>
    <w:rsid w:val="00EE3814"/>
    <w:rsid w:val="00EF0380"/>
    <w:rsid w:val="00EF2BE7"/>
    <w:rsid w:val="00EF4BB9"/>
    <w:rsid w:val="00EF57AF"/>
    <w:rsid w:val="00F02657"/>
    <w:rsid w:val="00F0385F"/>
    <w:rsid w:val="00F05525"/>
    <w:rsid w:val="00F10865"/>
    <w:rsid w:val="00F10CBC"/>
    <w:rsid w:val="00F14BD0"/>
    <w:rsid w:val="00F1711F"/>
    <w:rsid w:val="00F22A87"/>
    <w:rsid w:val="00F30855"/>
    <w:rsid w:val="00F31194"/>
    <w:rsid w:val="00F31CC5"/>
    <w:rsid w:val="00F31EB3"/>
    <w:rsid w:val="00F35127"/>
    <w:rsid w:val="00F40786"/>
    <w:rsid w:val="00F41EA2"/>
    <w:rsid w:val="00F43204"/>
    <w:rsid w:val="00F47128"/>
    <w:rsid w:val="00F47FA7"/>
    <w:rsid w:val="00F50BB3"/>
    <w:rsid w:val="00F52F68"/>
    <w:rsid w:val="00F5451A"/>
    <w:rsid w:val="00F600B2"/>
    <w:rsid w:val="00F6155A"/>
    <w:rsid w:val="00F61C85"/>
    <w:rsid w:val="00F66E25"/>
    <w:rsid w:val="00F7074F"/>
    <w:rsid w:val="00F71B09"/>
    <w:rsid w:val="00F75BFF"/>
    <w:rsid w:val="00F765FD"/>
    <w:rsid w:val="00F772D3"/>
    <w:rsid w:val="00F810A7"/>
    <w:rsid w:val="00F81999"/>
    <w:rsid w:val="00F832F6"/>
    <w:rsid w:val="00F8479D"/>
    <w:rsid w:val="00F86C65"/>
    <w:rsid w:val="00F91642"/>
    <w:rsid w:val="00F918DF"/>
    <w:rsid w:val="00F936F6"/>
    <w:rsid w:val="00F9789E"/>
    <w:rsid w:val="00FA12A3"/>
    <w:rsid w:val="00FA2E57"/>
    <w:rsid w:val="00FA7750"/>
    <w:rsid w:val="00FB19A8"/>
    <w:rsid w:val="00FB2483"/>
    <w:rsid w:val="00FB25E2"/>
    <w:rsid w:val="00FB3844"/>
    <w:rsid w:val="00FB48B2"/>
    <w:rsid w:val="00FC1D4C"/>
    <w:rsid w:val="00FC4D02"/>
    <w:rsid w:val="00FC6474"/>
    <w:rsid w:val="00FC7587"/>
    <w:rsid w:val="00FD031C"/>
    <w:rsid w:val="00FD06A2"/>
    <w:rsid w:val="00FD1141"/>
    <w:rsid w:val="00FD2008"/>
    <w:rsid w:val="00FD26C2"/>
    <w:rsid w:val="00FD39B6"/>
    <w:rsid w:val="00FD3B34"/>
    <w:rsid w:val="00FD690A"/>
    <w:rsid w:val="00FE0AFC"/>
    <w:rsid w:val="00FE3916"/>
    <w:rsid w:val="00FE4389"/>
    <w:rsid w:val="00FE4781"/>
    <w:rsid w:val="00FF13BE"/>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A64F"/>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uiPriority w:val="9"/>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uiPriority w:val="99"/>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uiPriority w:val="99"/>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3"/>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uiPriority w:val="9"/>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DE6DE5"/>
    <w:rPr>
      <w:rFonts w:ascii="Times New Roman" w:hAnsi="Times New Roman" w:cs="Times New Roman" w:hint="default"/>
      <w:b/>
      <w:bCs/>
    </w:rPr>
  </w:style>
  <w:style w:type="paragraph" w:styleId="aff3">
    <w:name w:val="Body Text Indent"/>
    <w:basedOn w:val="a"/>
    <w:link w:val="aff4"/>
    <w:rsid w:val="00DE6DE5"/>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DE6DE5"/>
    <w:rPr>
      <w:rFonts w:ascii="Times New Roman" w:eastAsia="Times New Roman" w:hAnsi="Times New Roman"/>
      <w:sz w:val="28"/>
    </w:rPr>
  </w:style>
  <w:style w:type="paragraph" w:styleId="aff5">
    <w:name w:val="Message Header"/>
    <w:basedOn w:val="af9"/>
    <w:link w:val="aff6"/>
    <w:rsid w:val="00DE6DE5"/>
    <w:pPr>
      <w:keepLines/>
      <w:spacing w:after="0" w:line="415" w:lineRule="atLeast"/>
      <w:ind w:left="1560" w:hanging="720"/>
    </w:pPr>
    <w:rPr>
      <w:sz w:val="20"/>
      <w:szCs w:val="20"/>
      <w:lang w:val="ru-RU"/>
    </w:rPr>
  </w:style>
  <w:style w:type="character" w:customStyle="1" w:styleId="aff6">
    <w:name w:val="Шапка Знак"/>
    <w:basedOn w:val="a0"/>
    <w:link w:val="aff5"/>
    <w:rsid w:val="00DE6DE5"/>
    <w:rPr>
      <w:rFonts w:ascii="Times New Roman" w:eastAsia="Times New Roman" w:hAnsi="Times New Roman"/>
      <w:lang w:eastAsia="en-US"/>
    </w:rPr>
  </w:style>
  <w:style w:type="character" w:customStyle="1" w:styleId="aff7">
    <w:name w:val="Заголовок сообщения (текст)"/>
    <w:rsid w:val="00DE6DE5"/>
    <w:rPr>
      <w:rFonts w:ascii="Arial" w:hAnsi="Arial"/>
      <w:b/>
      <w:spacing w:val="-4"/>
      <w:sz w:val="18"/>
      <w:vertAlign w:val="baseline"/>
      <w:lang w:bidi="ar-SA"/>
    </w:rPr>
  </w:style>
  <w:style w:type="character" w:styleId="aff8">
    <w:name w:val="line number"/>
    <w:basedOn w:val="a0"/>
    <w:rsid w:val="00DE6DE5"/>
  </w:style>
  <w:style w:type="paragraph" w:customStyle="1" w:styleId="Preformat">
    <w:name w:val="Preformat"/>
    <w:uiPriority w:val="99"/>
    <w:rsid w:val="00DE6DE5"/>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DE6DE5"/>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DE6DE5"/>
    <w:rPr>
      <w:rFonts w:ascii="Times New Roman" w:eastAsia="Times New Roman" w:hAnsi="Times New Roman"/>
      <w:sz w:val="24"/>
      <w:szCs w:val="24"/>
    </w:rPr>
  </w:style>
  <w:style w:type="paragraph" w:styleId="aff9">
    <w:name w:val="Intense Quote"/>
    <w:basedOn w:val="a"/>
    <w:next w:val="a"/>
    <w:link w:val="affa"/>
    <w:uiPriority w:val="30"/>
    <w:qFormat/>
    <w:rsid w:val="00DE6DE5"/>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DE6DE5"/>
    <w:rPr>
      <w:rFonts w:ascii="Times New Roman" w:eastAsia="Times New Roman" w:hAnsi="Times New Roman"/>
      <w:b/>
      <w:bCs/>
      <w:i/>
      <w:iCs/>
      <w:color w:val="5B9BD5" w:themeColor="accent1"/>
    </w:rPr>
  </w:style>
  <w:style w:type="character" w:styleId="affb">
    <w:name w:val="Intense Reference"/>
    <w:basedOn w:val="a0"/>
    <w:uiPriority w:val="32"/>
    <w:qFormat/>
    <w:rsid w:val="00DE6DE5"/>
    <w:rPr>
      <w:b/>
      <w:bCs/>
      <w:smallCaps/>
      <w:color w:val="ED7D31" w:themeColor="accent2"/>
      <w:spacing w:val="5"/>
      <w:u w:val="single"/>
    </w:rPr>
  </w:style>
  <w:style w:type="character" w:styleId="affc">
    <w:name w:val="Subtle Reference"/>
    <w:basedOn w:val="a0"/>
    <w:uiPriority w:val="31"/>
    <w:qFormat/>
    <w:rsid w:val="00DE6DE5"/>
    <w:rPr>
      <w:smallCaps/>
      <w:color w:val="ED7D31" w:themeColor="accent2"/>
      <w:u w:val="single"/>
    </w:rPr>
  </w:style>
  <w:style w:type="numbering" w:customStyle="1" w:styleId="18">
    <w:name w:val="Нет списка1"/>
    <w:next w:val="a2"/>
    <w:uiPriority w:val="99"/>
    <w:semiHidden/>
    <w:unhideWhenUsed/>
    <w:rsid w:val="00DE6DE5"/>
  </w:style>
  <w:style w:type="table" w:customStyle="1" w:styleId="110">
    <w:name w:val="Сетка таблицы11"/>
    <w:basedOn w:val="a1"/>
    <w:next w:val="a8"/>
    <w:rsid w:val="00DE6DE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DE6DE5"/>
    <w:rPr>
      <w:rFonts w:ascii="Arial" w:hAnsi="Arial" w:cs="Arial"/>
      <w:b w:val="0"/>
      <w:bCs w:val="0"/>
      <w:spacing w:val="0"/>
      <w:sz w:val="18"/>
      <w:szCs w:val="18"/>
    </w:rPr>
  </w:style>
  <w:style w:type="character" w:styleId="affd">
    <w:name w:val="Strong"/>
    <w:basedOn w:val="a0"/>
    <w:uiPriority w:val="22"/>
    <w:qFormat/>
    <w:rsid w:val="00DE6DE5"/>
    <w:rPr>
      <w:b/>
      <w:bCs/>
    </w:rPr>
  </w:style>
  <w:style w:type="table" w:customStyle="1" w:styleId="61">
    <w:name w:val="Сетка таблицы6"/>
    <w:basedOn w:val="a1"/>
    <w:next w:val="a8"/>
    <w:uiPriority w:val="59"/>
    <w:rsid w:val="00DE6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8"/>
    <w:uiPriority w:val="59"/>
    <w:rsid w:val="00DE6D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8"/>
    <w:uiPriority w:val="59"/>
    <w:rsid w:val="00DE6D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DE5"/>
    <w:pPr>
      <w:autoSpaceDE w:val="0"/>
      <w:autoSpaceDN w:val="0"/>
      <w:adjustRightInd w:val="0"/>
    </w:pPr>
    <w:rPr>
      <w:rFonts w:ascii="Roboto Light" w:eastAsiaTheme="minorHAnsi" w:hAnsi="Roboto Light" w:cs="Roboto Light"/>
      <w:color w:val="000000"/>
      <w:sz w:val="24"/>
      <w:szCs w:val="24"/>
      <w:lang w:eastAsia="en-US"/>
    </w:rPr>
  </w:style>
  <w:style w:type="paragraph" w:customStyle="1" w:styleId="WW-">
    <w:name w:val="WW-Маркированный список"/>
    <w:basedOn w:val="a"/>
    <w:uiPriority w:val="99"/>
    <w:rsid w:val="00DE6DE5"/>
    <w:pPr>
      <w:tabs>
        <w:tab w:val="left" w:pos="709"/>
      </w:tabs>
      <w:suppressAutoHyphens/>
      <w:spacing w:before="60" w:after="0" w:line="240" w:lineRule="auto"/>
      <w:jc w:val="both"/>
    </w:pPr>
    <w:rPr>
      <w:rFonts w:ascii="Times New Roman" w:eastAsia="Times New Roman" w:hAnsi="Times New Roman"/>
      <w:kern w:val="2"/>
      <w:sz w:val="24"/>
      <w:szCs w:val="20"/>
      <w:lang w:eastAsia="ar-SA"/>
    </w:rPr>
  </w:style>
  <w:style w:type="paragraph" w:customStyle="1" w:styleId="Iniiadieoaeno2">
    <w:name w:val="Iniia?die oaeno 2"/>
    <w:basedOn w:val="Iauiue"/>
    <w:uiPriority w:val="99"/>
    <w:rsid w:val="00DE6DE5"/>
    <w:pPr>
      <w:snapToGrid w:val="0"/>
      <w:jc w:val="both"/>
    </w:pPr>
    <w:rPr>
      <w:snapToGrid/>
    </w:rPr>
  </w:style>
  <w:style w:type="paragraph" w:customStyle="1" w:styleId="19">
    <w:name w:val="Абзац списка1"/>
    <w:basedOn w:val="a"/>
    <w:uiPriority w:val="99"/>
    <w:rsid w:val="00DE6DE5"/>
    <w:pPr>
      <w:suppressAutoHyphens/>
      <w:spacing w:before="280" w:after="280" w:line="240" w:lineRule="auto"/>
      <w:ind w:left="720"/>
      <w:jc w:val="both"/>
    </w:pPr>
    <w:rPr>
      <w:rFonts w:ascii="Times New Roman" w:eastAsia="Times New Roman" w:hAnsi="Times New Roman"/>
      <w:sz w:val="24"/>
      <w:szCs w:val="24"/>
      <w:lang w:eastAsia="ar-SA"/>
    </w:rPr>
  </w:style>
  <w:style w:type="paragraph" w:styleId="affe">
    <w:name w:val="caption"/>
    <w:basedOn w:val="a"/>
    <w:next w:val="a"/>
    <w:uiPriority w:val="35"/>
    <w:unhideWhenUsed/>
    <w:qFormat/>
    <w:rsid w:val="00DE6DE5"/>
    <w:pPr>
      <w:suppressAutoHyphens/>
      <w:spacing w:line="240" w:lineRule="auto"/>
    </w:pPr>
    <w:rPr>
      <w:rFonts w:eastAsia="Times New Roman" w:cs="Calibri"/>
      <w:b/>
      <w:bCs/>
      <w:color w:val="4F81BD"/>
      <w:sz w:val="18"/>
      <w:szCs w:val="18"/>
      <w:lang w:eastAsia="ar-SA"/>
    </w:rPr>
  </w:style>
  <w:style w:type="character" w:customStyle="1" w:styleId="62">
    <w:name w:val="Основной текст (6)_"/>
    <w:link w:val="63"/>
    <w:locked/>
    <w:rsid w:val="00DE6DE5"/>
    <w:rPr>
      <w:rFonts w:ascii="Arial" w:eastAsia="Arial" w:hAnsi="Arial" w:cs="Arial"/>
      <w:sz w:val="19"/>
      <w:szCs w:val="19"/>
      <w:shd w:val="clear" w:color="auto" w:fill="FFFFFF"/>
    </w:rPr>
  </w:style>
  <w:style w:type="paragraph" w:customStyle="1" w:styleId="63">
    <w:name w:val="Основной текст (6)"/>
    <w:basedOn w:val="a"/>
    <w:link w:val="62"/>
    <w:rsid w:val="00DE6DE5"/>
    <w:pPr>
      <w:shd w:val="clear" w:color="auto" w:fill="FFFFFF"/>
      <w:spacing w:after="0" w:line="230" w:lineRule="exact"/>
    </w:pPr>
    <w:rPr>
      <w:rFonts w:ascii="Arial" w:eastAsia="Arial" w:hAnsi="Arial" w:cs="Arial"/>
      <w:sz w:val="19"/>
      <w:szCs w:val="19"/>
      <w:lang w:eastAsia="ru-RU"/>
    </w:rPr>
  </w:style>
  <w:style w:type="character" w:customStyle="1" w:styleId="82">
    <w:name w:val="Основной текст (8)_"/>
    <w:link w:val="83"/>
    <w:locked/>
    <w:rsid w:val="00DE6DE5"/>
    <w:rPr>
      <w:rFonts w:ascii="Arial" w:eastAsia="Arial" w:hAnsi="Arial" w:cs="Arial"/>
      <w:sz w:val="8"/>
      <w:szCs w:val="8"/>
      <w:shd w:val="clear" w:color="auto" w:fill="FFFFFF"/>
    </w:rPr>
  </w:style>
  <w:style w:type="paragraph" w:customStyle="1" w:styleId="83">
    <w:name w:val="Основной текст (8)"/>
    <w:basedOn w:val="a"/>
    <w:link w:val="82"/>
    <w:rsid w:val="00DE6DE5"/>
    <w:pPr>
      <w:shd w:val="clear" w:color="auto" w:fill="FFFFFF"/>
      <w:spacing w:after="0" w:line="0" w:lineRule="atLeast"/>
      <w:jc w:val="center"/>
    </w:pPr>
    <w:rPr>
      <w:rFonts w:ascii="Arial" w:eastAsia="Arial" w:hAnsi="Arial" w:cs="Arial"/>
      <w:sz w:val="8"/>
      <w:szCs w:val="8"/>
      <w:lang w:eastAsia="ru-RU"/>
    </w:rPr>
  </w:style>
  <w:style w:type="paragraph" w:styleId="afff">
    <w:name w:val="footnote text"/>
    <w:basedOn w:val="a"/>
    <w:link w:val="afff0"/>
    <w:uiPriority w:val="99"/>
    <w:semiHidden/>
    <w:unhideWhenUsed/>
    <w:rsid w:val="00DE6DE5"/>
    <w:pPr>
      <w:spacing w:after="0" w:line="240" w:lineRule="auto"/>
    </w:pPr>
    <w:rPr>
      <w:rFonts w:ascii="Times New Roman" w:eastAsia="Times New Roman" w:hAnsi="Times New Roman"/>
      <w:sz w:val="20"/>
      <w:szCs w:val="20"/>
      <w:lang w:eastAsia="ru-RU"/>
    </w:rPr>
  </w:style>
  <w:style w:type="character" w:customStyle="1" w:styleId="afff0">
    <w:name w:val="Текст сноски Знак"/>
    <w:basedOn w:val="a0"/>
    <w:link w:val="afff"/>
    <w:uiPriority w:val="99"/>
    <w:semiHidden/>
    <w:rsid w:val="00DE6DE5"/>
    <w:rPr>
      <w:rFonts w:ascii="Times New Roman" w:eastAsia="Times New Roman" w:hAnsi="Times New Roman"/>
    </w:rPr>
  </w:style>
  <w:style w:type="character" w:styleId="afff1">
    <w:name w:val="footnote reference"/>
    <w:basedOn w:val="a0"/>
    <w:uiPriority w:val="99"/>
    <w:semiHidden/>
    <w:unhideWhenUsed/>
    <w:rsid w:val="00DE6DE5"/>
    <w:rPr>
      <w:vertAlign w:val="superscript"/>
    </w:rPr>
  </w:style>
  <w:style w:type="paragraph" w:customStyle="1" w:styleId="afff2">
    <w:name w:val="Обычный центр"/>
    <w:basedOn w:val="a"/>
    <w:rsid w:val="00DE6DE5"/>
    <w:pPr>
      <w:spacing w:after="0" w:line="240" w:lineRule="auto"/>
      <w:jc w:val="center"/>
    </w:pPr>
    <w:rPr>
      <w:rFonts w:ascii="Times New Roman" w:eastAsia="Times New Roman" w:hAnsi="Times New Roman"/>
      <w:b/>
      <w:bCs/>
      <w:sz w:val="26"/>
      <w:szCs w:val="26"/>
      <w:lang w:eastAsia="ru-RU"/>
    </w:rPr>
  </w:style>
  <w:style w:type="paragraph" w:customStyle="1" w:styleId="caaieiaie4">
    <w:name w:val="caaieiaie 4"/>
    <w:basedOn w:val="a"/>
    <w:next w:val="a"/>
    <w:rsid w:val="00DE6DE5"/>
    <w:pPr>
      <w:keepNext/>
      <w:tabs>
        <w:tab w:val="left" w:pos="5670"/>
        <w:tab w:val="left" w:pos="6096"/>
      </w:tabs>
      <w:spacing w:after="0" w:line="240" w:lineRule="auto"/>
    </w:pPr>
    <w:rPr>
      <w:rFonts w:ascii="Arial" w:eastAsia="Times New Roman" w:hAnsi="Arial"/>
      <w:b/>
      <w:sz w:val="20"/>
      <w:szCs w:val="20"/>
      <w:lang w:eastAsia="ru-RU"/>
    </w:rPr>
  </w:style>
  <w:style w:type="character" w:styleId="afff3">
    <w:name w:val="FollowedHyperlink"/>
    <w:basedOn w:val="a0"/>
    <w:uiPriority w:val="99"/>
    <w:semiHidden/>
    <w:unhideWhenUsed/>
    <w:rsid w:val="00DE6DE5"/>
    <w:rPr>
      <w:color w:val="954F72" w:themeColor="followedHyperlink"/>
      <w:u w:val="single"/>
    </w:rPr>
  </w:style>
  <w:style w:type="paragraph" w:customStyle="1" w:styleId="afff4">
    <w:name w:val="!Основной"/>
    <w:basedOn w:val="a"/>
    <w:rsid w:val="00DE6DE5"/>
    <w:pPr>
      <w:keepNext/>
      <w:spacing w:after="0" w:line="240" w:lineRule="auto"/>
      <w:ind w:firstLine="737"/>
      <w:jc w:val="both"/>
    </w:pPr>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onnect@megacom.kg" TargetMode="External"/><Relationship Id="rId13" Type="http://schemas.openxmlformats.org/officeDocument/2006/relationships/hyperlink" Target="mailto:nmcit@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c@megacom.k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it@megacom.k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seleznev@megacom.kg" TargetMode="External"/><Relationship Id="rId4" Type="http://schemas.openxmlformats.org/officeDocument/2006/relationships/settings" Target="settings.xml"/><Relationship Id="rId9" Type="http://schemas.openxmlformats.org/officeDocument/2006/relationships/hyperlink" Target="mailto:pseleznev@megacom.kg" TargetMode="External"/><Relationship Id="rId14" Type="http://schemas.openxmlformats.org/officeDocument/2006/relationships/hyperlink" Target="mailto:aefimov@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F2F0-C035-4174-ABE0-5E364DB2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11031</Words>
  <Characters>62879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73763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6</cp:revision>
  <cp:lastPrinted>2022-07-25T03:40:00Z</cp:lastPrinted>
  <dcterms:created xsi:type="dcterms:W3CDTF">2022-12-15T10:47:00Z</dcterms:created>
  <dcterms:modified xsi:type="dcterms:W3CDTF">2022-12-19T09:34:00Z</dcterms:modified>
</cp:coreProperties>
</file>