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0B568038" w:rsidR="00EC0B56" w:rsidRPr="008D0840" w:rsidRDefault="00917EBF" w:rsidP="00B5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8D0840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BC6634" w:rsidRPr="008D0840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397B07">
        <w:rPr>
          <w:rFonts w:ascii="Tahoma" w:hAnsi="Tahoma" w:cs="Tahoma"/>
          <w:b/>
          <w:color w:val="0000CC"/>
          <w:sz w:val="19"/>
          <w:szCs w:val="19"/>
        </w:rPr>
        <w:t>44</w:t>
      </w:r>
    </w:p>
    <w:p w14:paraId="3269545B" w14:textId="77777777" w:rsidR="008F213E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8D0840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B63AC9" w:rsidRPr="008D0840">
        <w:rPr>
          <w:rFonts w:ascii="Tahoma" w:hAnsi="Tahoma" w:cs="Tahoma"/>
          <w:b/>
          <w:sz w:val="19"/>
          <w:szCs w:val="19"/>
        </w:rPr>
        <w:t xml:space="preserve">методом </w:t>
      </w:r>
      <w:r w:rsidR="007D12BA" w:rsidRPr="008D0840">
        <w:rPr>
          <w:rFonts w:ascii="Tahoma" w:hAnsi="Tahoma" w:cs="Tahoma"/>
          <w:b/>
          <w:sz w:val="19"/>
          <w:szCs w:val="19"/>
        </w:rPr>
        <w:t>с неограниченным участием</w:t>
      </w:r>
    </w:p>
    <w:p w14:paraId="63C49F0F" w14:textId="01123434" w:rsidR="005E3C5B" w:rsidRPr="008D0840" w:rsidRDefault="007D12BA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8D0840">
        <w:rPr>
          <w:rFonts w:ascii="Tahoma" w:hAnsi="Tahoma" w:cs="Tahoma"/>
          <w:b/>
          <w:sz w:val="19"/>
          <w:szCs w:val="19"/>
        </w:rPr>
        <w:t xml:space="preserve"> </w:t>
      </w:r>
      <w:r w:rsidR="00B63AC9" w:rsidRPr="008D0840">
        <w:rPr>
          <w:rFonts w:ascii="Tahoma" w:hAnsi="Tahoma" w:cs="Tahoma"/>
          <w:b/>
          <w:sz w:val="19"/>
          <w:szCs w:val="19"/>
        </w:rPr>
        <w:t>для заключения рамочного соглашения</w:t>
      </w:r>
    </w:p>
    <w:p w14:paraId="3668B1D4" w14:textId="0B0AC24E" w:rsidR="00B4119E" w:rsidRPr="008D0840" w:rsidRDefault="00B4119E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8D0840">
        <w:rPr>
          <w:rFonts w:ascii="Tahoma" w:hAnsi="Tahoma" w:cs="Tahoma"/>
          <w:b/>
          <w:sz w:val="19"/>
          <w:szCs w:val="19"/>
        </w:rPr>
        <w:t xml:space="preserve">на выполнение </w:t>
      </w:r>
      <w:r w:rsidR="00B9009B" w:rsidRPr="00905A72">
        <w:rPr>
          <w:rFonts w:ascii="Tahoma" w:hAnsi="Tahoma" w:cs="Tahoma"/>
          <w:b/>
          <w:color w:val="3333FF"/>
          <w:sz w:val="20"/>
          <w:szCs w:val="20"/>
        </w:rPr>
        <w:t>строительных работ на объектах связи с получением разрешительной документации</w:t>
      </w:r>
      <w:r w:rsidR="00B9009B" w:rsidRPr="008D0840">
        <w:rPr>
          <w:rFonts w:ascii="Tahoma" w:hAnsi="Tahoma" w:cs="Tahoma"/>
          <w:b/>
          <w:sz w:val="19"/>
          <w:szCs w:val="19"/>
        </w:rPr>
        <w:t xml:space="preserve"> </w:t>
      </w:r>
    </w:p>
    <w:p w14:paraId="4E75DC97" w14:textId="1D583F22" w:rsidR="00EC0B56" w:rsidRPr="008D0840" w:rsidRDefault="00BC6634" w:rsidP="00EC0B56">
      <w:pPr>
        <w:pStyle w:val="af2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Дата: «</w:t>
      </w:r>
      <w:r w:rsidR="00397B07">
        <w:rPr>
          <w:rFonts w:ascii="Tahoma" w:hAnsi="Tahoma" w:cs="Tahoma"/>
          <w:sz w:val="19"/>
          <w:szCs w:val="19"/>
        </w:rPr>
        <w:t>01</w:t>
      </w:r>
      <w:r w:rsidR="00BE7EFE" w:rsidRPr="008D0840">
        <w:rPr>
          <w:rFonts w:ascii="Tahoma" w:hAnsi="Tahoma" w:cs="Tahoma"/>
          <w:sz w:val="19"/>
          <w:szCs w:val="19"/>
        </w:rPr>
        <w:t xml:space="preserve">» </w:t>
      </w:r>
      <w:r w:rsidR="00606D39">
        <w:rPr>
          <w:rFonts w:ascii="Tahoma" w:hAnsi="Tahoma" w:cs="Tahoma"/>
          <w:sz w:val="19"/>
          <w:szCs w:val="19"/>
        </w:rPr>
        <w:t>сентября</w:t>
      </w:r>
      <w:r w:rsidR="00EC0B56" w:rsidRPr="008D0840">
        <w:rPr>
          <w:rFonts w:ascii="Tahoma" w:hAnsi="Tahoma" w:cs="Tahoma"/>
          <w:sz w:val="19"/>
          <w:szCs w:val="19"/>
        </w:rPr>
        <w:t xml:space="preserve"> </w:t>
      </w:r>
      <w:r w:rsidR="00EC0B56" w:rsidRPr="008D0840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8D0840">
        <w:rPr>
          <w:rFonts w:ascii="Tahoma" w:hAnsi="Tahoma" w:cs="Tahoma"/>
          <w:color w:val="0000CC"/>
          <w:sz w:val="19"/>
          <w:szCs w:val="19"/>
        </w:rPr>
        <w:t>2</w:t>
      </w:r>
      <w:r w:rsidR="005E3C5B" w:rsidRPr="008D0840">
        <w:rPr>
          <w:rFonts w:ascii="Tahoma" w:hAnsi="Tahoma" w:cs="Tahoma"/>
          <w:color w:val="0000CC"/>
          <w:sz w:val="19"/>
          <w:szCs w:val="19"/>
        </w:rPr>
        <w:t>2</w:t>
      </w:r>
      <w:r w:rsidR="00343787" w:rsidRPr="008D0840">
        <w:rPr>
          <w:rFonts w:ascii="Tahoma" w:hAnsi="Tahoma" w:cs="Tahoma"/>
          <w:color w:val="0000CC"/>
          <w:sz w:val="19"/>
          <w:szCs w:val="19"/>
        </w:rPr>
        <w:t xml:space="preserve"> </w:t>
      </w:r>
      <w:r w:rsidR="00EC0B56" w:rsidRPr="008D0840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8D0840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6D9C008F" w14:textId="76FAC502" w:rsidR="00883CA8" w:rsidRPr="00C53C06" w:rsidRDefault="009B088A" w:rsidP="00883CA8">
      <w:pPr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8D0840">
        <w:rPr>
          <w:rFonts w:ascii="Tahoma" w:hAnsi="Tahoma" w:cs="Tahoma"/>
          <w:b/>
          <w:sz w:val="19"/>
          <w:szCs w:val="19"/>
        </w:rPr>
        <w:t>ЗАО «Альфа телеком»</w:t>
      </w:r>
      <w:r w:rsidRPr="008D0840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8D0840">
        <w:rPr>
          <w:rFonts w:ascii="Tahoma" w:hAnsi="Tahoma" w:cs="Tahoma"/>
          <w:sz w:val="19"/>
          <w:szCs w:val="19"/>
        </w:rPr>
        <w:t xml:space="preserve">поставщиков </w:t>
      </w:r>
      <w:r w:rsidRPr="008D0840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8D0840">
        <w:rPr>
          <w:rFonts w:ascii="Tahoma" w:hAnsi="Tahoma" w:cs="Tahoma"/>
          <w:sz w:val="19"/>
          <w:szCs w:val="19"/>
        </w:rPr>
        <w:t xml:space="preserve"> на</w:t>
      </w:r>
      <w:r w:rsidR="00F71B09" w:rsidRPr="008D0840">
        <w:rPr>
          <w:rFonts w:ascii="Tahoma" w:hAnsi="Tahoma" w:cs="Tahoma"/>
          <w:sz w:val="19"/>
          <w:szCs w:val="19"/>
        </w:rPr>
        <w:t xml:space="preserve"> </w:t>
      </w:r>
      <w:r w:rsidR="007D12BA" w:rsidRPr="008D0840">
        <w:rPr>
          <w:rFonts w:ascii="Tahoma" w:hAnsi="Tahoma" w:cs="Tahoma"/>
          <w:sz w:val="19"/>
          <w:szCs w:val="19"/>
        </w:rPr>
        <w:t>закупку</w:t>
      </w:r>
      <w:r w:rsidR="00A57962" w:rsidRPr="008D0840">
        <w:rPr>
          <w:rFonts w:ascii="Tahoma" w:hAnsi="Tahoma" w:cs="Tahoma"/>
          <w:sz w:val="19"/>
          <w:szCs w:val="19"/>
        </w:rPr>
        <w:t>:</w:t>
      </w:r>
      <w:r w:rsidR="007D12BA" w:rsidRPr="008D0840">
        <w:rPr>
          <w:rFonts w:ascii="Tahoma" w:hAnsi="Tahoma" w:cs="Tahoma"/>
          <w:sz w:val="19"/>
          <w:szCs w:val="19"/>
        </w:rPr>
        <w:t xml:space="preserve"> </w:t>
      </w:r>
      <w:r w:rsidR="00883CA8" w:rsidRPr="00905A72">
        <w:rPr>
          <w:rFonts w:ascii="Tahoma" w:hAnsi="Tahoma" w:cs="Tahoma"/>
          <w:b/>
          <w:color w:val="3333FF"/>
          <w:sz w:val="20"/>
          <w:szCs w:val="20"/>
        </w:rPr>
        <w:t>строительных работ на объектах связи с получением разрешительной документации</w:t>
      </w:r>
      <w:r w:rsidR="00883CA8" w:rsidRPr="00883CA8">
        <w:rPr>
          <w:rFonts w:ascii="Tahoma" w:hAnsi="Tahoma" w:cs="Tahoma"/>
          <w:b/>
          <w:color w:val="3333FF"/>
          <w:sz w:val="20"/>
          <w:szCs w:val="20"/>
        </w:rPr>
        <w:t xml:space="preserve"> (</w:t>
      </w:r>
      <w:r w:rsidR="00883CA8">
        <w:rPr>
          <w:rFonts w:ascii="Tahoma" w:hAnsi="Tahoma" w:cs="Tahoma"/>
          <w:b/>
          <w:color w:val="3333FF"/>
          <w:sz w:val="20"/>
          <w:szCs w:val="20"/>
        </w:rPr>
        <w:t>далее приглашение)</w:t>
      </w:r>
      <w:r w:rsidR="00883CA8" w:rsidRPr="00905A72">
        <w:rPr>
          <w:rFonts w:ascii="Tahoma" w:hAnsi="Tahoma" w:cs="Tahoma"/>
          <w:b/>
          <w:color w:val="3333FF"/>
          <w:sz w:val="20"/>
          <w:szCs w:val="20"/>
        </w:rPr>
        <w:t>:</w:t>
      </w:r>
    </w:p>
    <w:p w14:paraId="14CE5CB2" w14:textId="77777777" w:rsidR="00883CA8" w:rsidRPr="00CC6D05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18"/>
        </w:rPr>
        <w:t>Лот №</w:t>
      </w:r>
      <w:r w:rsidRPr="00F01AAD">
        <w:rPr>
          <w:rFonts w:ascii="Tahoma" w:hAnsi="Tahoma" w:cs="Tahoma"/>
          <w:b/>
          <w:bCs/>
          <w:color w:val="000000"/>
          <w:sz w:val="20"/>
          <w:szCs w:val="18"/>
        </w:rPr>
        <w:t>1</w:t>
      </w:r>
      <w:r>
        <w:rPr>
          <w:rFonts w:ascii="Tahoma" w:hAnsi="Tahoma" w:cs="Tahoma"/>
          <w:b/>
          <w:bCs/>
          <w:color w:val="000000"/>
          <w:sz w:val="20"/>
          <w:szCs w:val="18"/>
        </w:rPr>
        <w:t xml:space="preserve">.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>документации и строительство объектов связи по г. Бишкек и Чуйской области;</w:t>
      </w:r>
    </w:p>
    <w:p w14:paraId="4BC6DE1F" w14:textId="77777777" w:rsidR="00883CA8" w:rsidRPr="00CC6D05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 w:rsidRPr="00E4291F">
        <w:rPr>
          <w:rFonts w:ascii="Tahoma" w:hAnsi="Tahoma" w:cs="Tahoma"/>
          <w:b/>
          <w:bCs/>
          <w:color w:val="000000"/>
          <w:sz w:val="20"/>
          <w:szCs w:val="18"/>
        </w:rPr>
        <w:t>Лот №</w:t>
      </w:r>
      <w:r>
        <w:rPr>
          <w:rFonts w:ascii="Tahoma" w:hAnsi="Tahoma" w:cs="Tahoma"/>
          <w:b/>
          <w:bCs/>
          <w:color w:val="000000"/>
          <w:sz w:val="20"/>
          <w:szCs w:val="18"/>
        </w:rPr>
        <w:t>2.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документации и строительство объектов связи по </w:t>
      </w:r>
      <w:proofErr w:type="spellStart"/>
      <w:r>
        <w:rPr>
          <w:rFonts w:ascii="Tahoma" w:hAnsi="Tahoma" w:cs="Tahoma"/>
          <w:bCs/>
          <w:color w:val="000000"/>
          <w:sz w:val="20"/>
          <w:szCs w:val="18"/>
        </w:rPr>
        <w:t>Таласской</w:t>
      </w:r>
      <w:proofErr w:type="spellEnd"/>
      <w:r>
        <w:rPr>
          <w:rFonts w:ascii="Tahoma" w:hAnsi="Tahoma" w:cs="Tahoma"/>
          <w:bCs/>
          <w:color w:val="000000"/>
          <w:sz w:val="20"/>
          <w:szCs w:val="18"/>
        </w:rPr>
        <w:t xml:space="preserve"> области;</w:t>
      </w:r>
    </w:p>
    <w:p w14:paraId="274433B7" w14:textId="77777777" w:rsidR="00883CA8" w:rsidRPr="00CC6D05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18"/>
        </w:rPr>
        <w:t xml:space="preserve">Лот №3.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>документации и строительство объектов связи по Иссык-Кульской области;</w:t>
      </w:r>
    </w:p>
    <w:p w14:paraId="7E80AEE5" w14:textId="77777777" w:rsidR="00883CA8" w:rsidRPr="00CC6D05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 w:rsidRPr="00386C12">
        <w:rPr>
          <w:rFonts w:ascii="Tahoma" w:hAnsi="Tahoma" w:cs="Tahoma"/>
          <w:b/>
          <w:bCs/>
          <w:color w:val="000000"/>
          <w:sz w:val="20"/>
          <w:szCs w:val="18"/>
        </w:rPr>
        <w:t>Лот №</w:t>
      </w:r>
      <w:r>
        <w:rPr>
          <w:rFonts w:ascii="Tahoma" w:hAnsi="Tahoma" w:cs="Tahoma"/>
          <w:b/>
          <w:bCs/>
          <w:color w:val="000000"/>
          <w:sz w:val="20"/>
          <w:szCs w:val="18"/>
        </w:rPr>
        <w:t>4</w:t>
      </w:r>
      <w:r w:rsidRPr="00386C12">
        <w:rPr>
          <w:rFonts w:ascii="Tahoma" w:hAnsi="Tahoma" w:cs="Tahoma"/>
          <w:b/>
          <w:bCs/>
          <w:color w:val="000000"/>
          <w:sz w:val="20"/>
          <w:szCs w:val="18"/>
        </w:rPr>
        <w:t>.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документации и строительство объектов связи по </w:t>
      </w:r>
      <w:proofErr w:type="spellStart"/>
      <w:r>
        <w:rPr>
          <w:rFonts w:ascii="Tahoma" w:hAnsi="Tahoma" w:cs="Tahoma"/>
          <w:bCs/>
          <w:color w:val="000000"/>
          <w:sz w:val="20"/>
          <w:szCs w:val="18"/>
        </w:rPr>
        <w:t>Нарынской</w:t>
      </w:r>
      <w:proofErr w:type="spellEnd"/>
      <w:r>
        <w:rPr>
          <w:rFonts w:ascii="Tahoma" w:hAnsi="Tahoma" w:cs="Tahoma"/>
          <w:bCs/>
          <w:color w:val="000000"/>
          <w:sz w:val="20"/>
          <w:szCs w:val="18"/>
        </w:rPr>
        <w:t xml:space="preserve"> области;</w:t>
      </w:r>
    </w:p>
    <w:p w14:paraId="29C288F8" w14:textId="77777777" w:rsidR="00883CA8" w:rsidRPr="00CC6D05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18"/>
        </w:rPr>
        <w:t xml:space="preserve">Лот №5.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документации и строительство объектов связи по </w:t>
      </w:r>
      <w:proofErr w:type="spellStart"/>
      <w:r>
        <w:rPr>
          <w:rFonts w:ascii="Tahoma" w:hAnsi="Tahoma" w:cs="Tahoma"/>
          <w:bCs/>
          <w:color w:val="000000"/>
          <w:sz w:val="20"/>
          <w:szCs w:val="18"/>
        </w:rPr>
        <w:t>Джалал-Абадской</w:t>
      </w:r>
      <w:proofErr w:type="spellEnd"/>
      <w:r>
        <w:rPr>
          <w:rFonts w:ascii="Tahoma" w:hAnsi="Tahoma" w:cs="Tahoma"/>
          <w:bCs/>
          <w:color w:val="000000"/>
          <w:sz w:val="20"/>
          <w:szCs w:val="18"/>
        </w:rPr>
        <w:t xml:space="preserve"> области;</w:t>
      </w:r>
    </w:p>
    <w:p w14:paraId="270D5CA6" w14:textId="77777777" w:rsidR="00883CA8" w:rsidRPr="00441A9E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18"/>
        </w:rPr>
        <w:t>Лот №6.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документации и строительство объектов связи по г. Ош и </w:t>
      </w:r>
      <w:proofErr w:type="spellStart"/>
      <w:r>
        <w:rPr>
          <w:rFonts w:ascii="Tahoma" w:hAnsi="Tahoma" w:cs="Tahoma"/>
          <w:bCs/>
          <w:color w:val="000000"/>
          <w:sz w:val="20"/>
          <w:szCs w:val="18"/>
        </w:rPr>
        <w:t>Ошской</w:t>
      </w:r>
      <w:proofErr w:type="spellEnd"/>
      <w:r>
        <w:rPr>
          <w:rFonts w:ascii="Tahoma" w:hAnsi="Tahoma" w:cs="Tahoma"/>
          <w:bCs/>
          <w:color w:val="000000"/>
          <w:sz w:val="20"/>
          <w:szCs w:val="18"/>
        </w:rPr>
        <w:t xml:space="preserve"> области;</w:t>
      </w:r>
    </w:p>
    <w:p w14:paraId="46A81BE1" w14:textId="77777777" w:rsidR="00883CA8" w:rsidRDefault="00883CA8" w:rsidP="00883CA8">
      <w:pPr>
        <w:spacing w:after="0" w:line="240" w:lineRule="auto"/>
        <w:rPr>
          <w:rFonts w:ascii="Tahoma" w:hAnsi="Tahoma" w:cs="Tahoma"/>
          <w:bCs/>
          <w:color w:val="000000"/>
          <w:sz w:val="20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18"/>
        </w:rPr>
        <w:t>Лот №7</w:t>
      </w:r>
      <w:r w:rsidRPr="008C193A">
        <w:rPr>
          <w:rFonts w:ascii="Tahoma" w:hAnsi="Tahoma" w:cs="Tahoma"/>
          <w:bCs/>
          <w:color w:val="000000"/>
          <w:sz w:val="20"/>
          <w:szCs w:val="18"/>
        </w:rPr>
        <w:t xml:space="preserve">. </w:t>
      </w:r>
      <w:r w:rsidRPr="003446AC">
        <w:rPr>
          <w:rFonts w:ascii="Tahoma" w:hAnsi="Tahoma" w:cs="Tahoma"/>
          <w:bCs/>
          <w:color w:val="000000"/>
          <w:sz w:val="20"/>
          <w:szCs w:val="18"/>
        </w:rPr>
        <w:t xml:space="preserve">Подготовка </w:t>
      </w:r>
      <w:r>
        <w:rPr>
          <w:rFonts w:ascii="Tahoma" w:hAnsi="Tahoma" w:cs="Tahoma"/>
          <w:bCs/>
          <w:color w:val="000000"/>
          <w:sz w:val="20"/>
          <w:szCs w:val="18"/>
        </w:rPr>
        <w:t xml:space="preserve">документации и строительство объектов связи по </w:t>
      </w:r>
      <w:proofErr w:type="spellStart"/>
      <w:r>
        <w:rPr>
          <w:rFonts w:ascii="Tahoma" w:hAnsi="Tahoma" w:cs="Tahoma"/>
          <w:bCs/>
          <w:color w:val="000000"/>
          <w:sz w:val="20"/>
          <w:szCs w:val="18"/>
        </w:rPr>
        <w:t>Баткенской</w:t>
      </w:r>
      <w:proofErr w:type="spellEnd"/>
      <w:r>
        <w:rPr>
          <w:rFonts w:ascii="Tahoma" w:hAnsi="Tahoma" w:cs="Tahoma"/>
          <w:bCs/>
          <w:color w:val="000000"/>
          <w:sz w:val="20"/>
          <w:szCs w:val="18"/>
        </w:rPr>
        <w:t xml:space="preserve"> области.</w:t>
      </w:r>
    </w:p>
    <w:p w14:paraId="156E5AD8" w14:textId="4A8209FA" w:rsidR="00C6776F" w:rsidRPr="008D0840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</w:p>
    <w:p w14:paraId="5B109032" w14:textId="3598D52B" w:rsidR="00C6776F" w:rsidRPr="008D0840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Описание предмета закупки, характер, перечень, количество, место и сроки</w:t>
      </w:r>
      <w:r w:rsidR="00973D96">
        <w:rPr>
          <w:rFonts w:ascii="Tahoma" w:hAnsi="Tahoma" w:cs="Tahoma"/>
          <w:sz w:val="19"/>
          <w:szCs w:val="19"/>
        </w:rPr>
        <w:t xml:space="preserve"> работ</w:t>
      </w:r>
      <w:r w:rsidRPr="008D0840">
        <w:rPr>
          <w:rFonts w:ascii="Tahoma" w:hAnsi="Tahoma" w:cs="Tahoma"/>
          <w:sz w:val="19"/>
          <w:szCs w:val="19"/>
        </w:rPr>
        <w:t xml:space="preserve">, требования, предъявляемые к </w:t>
      </w:r>
      <w:r w:rsidR="00657DBA" w:rsidRPr="008D0840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8D0840">
        <w:rPr>
          <w:rFonts w:ascii="Tahoma" w:hAnsi="Tahoma" w:cs="Tahoma"/>
          <w:sz w:val="19"/>
          <w:szCs w:val="19"/>
        </w:rPr>
        <w:t xml:space="preserve">и иные требования </w:t>
      </w:r>
      <w:r w:rsidRPr="008D0840">
        <w:rPr>
          <w:rFonts w:ascii="Tahoma" w:hAnsi="Tahoma" w:cs="Tahoma"/>
          <w:sz w:val="19"/>
          <w:szCs w:val="19"/>
        </w:rPr>
        <w:t xml:space="preserve">установлены </w:t>
      </w:r>
      <w:r w:rsidRPr="008D0840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8D0840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8D0840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8D0840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31B10A1C" w14:textId="0A1A2727" w:rsidR="00EC0B56" w:rsidRDefault="00657DBA" w:rsidP="00633B0E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Для участия</w:t>
      </w:r>
      <w:r w:rsidR="00EB3DEE" w:rsidRPr="008D0840">
        <w:rPr>
          <w:rFonts w:ascii="Tahoma" w:hAnsi="Tahoma" w:cs="Tahoma"/>
          <w:sz w:val="19"/>
          <w:szCs w:val="19"/>
        </w:rPr>
        <w:t xml:space="preserve"> в конкурсе необходимо: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4395"/>
      </w:tblGrid>
      <w:tr w:rsidR="00883CA8" w:rsidRPr="00CF333A" w14:paraId="5F5BB508" w14:textId="77777777" w:rsidTr="00883CA8">
        <w:trPr>
          <w:trHeight w:val="1036"/>
        </w:trPr>
        <w:tc>
          <w:tcPr>
            <w:tcW w:w="3261" w:type="dxa"/>
            <w:shd w:val="clear" w:color="auto" w:fill="BDF9C0"/>
            <w:vAlign w:val="center"/>
          </w:tcPr>
          <w:p w14:paraId="536C4502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7BA02F9F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4B4FD50E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409" w:type="dxa"/>
            <w:shd w:val="clear" w:color="auto" w:fill="BDF9C0"/>
            <w:vAlign w:val="center"/>
          </w:tcPr>
          <w:p w14:paraId="50AD624F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26A163F1" w14:textId="77777777" w:rsidR="00883CA8" w:rsidRPr="00CF333A" w:rsidDel="00E11396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395" w:type="dxa"/>
            <w:shd w:val="clear" w:color="auto" w:fill="BDF9C0"/>
          </w:tcPr>
          <w:p w14:paraId="1883D5F7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14B42E2A" w14:textId="0395462A" w:rsidR="00883CA8" w:rsidRPr="00CF333A" w:rsidRDefault="00883CA8" w:rsidP="0039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97B07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.09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.2022</w:t>
            </w:r>
            <w:r w:rsidRPr="00905A72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г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11:59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883CA8" w:rsidRPr="00CF333A" w14:paraId="209F6F3A" w14:textId="77777777" w:rsidTr="00883CA8">
        <w:tc>
          <w:tcPr>
            <w:tcW w:w="3261" w:type="dxa"/>
            <w:shd w:val="clear" w:color="auto" w:fill="BDF9C0"/>
            <w:vAlign w:val="center"/>
          </w:tcPr>
          <w:p w14:paraId="5C3CE173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409" w:type="dxa"/>
            <w:shd w:val="clear" w:color="auto" w:fill="BDF9C0"/>
            <w:vAlign w:val="center"/>
          </w:tcPr>
          <w:p w14:paraId="26A1E80C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2C4FE416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395" w:type="dxa"/>
            <w:shd w:val="clear" w:color="auto" w:fill="BDF9C0"/>
          </w:tcPr>
          <w:p w14:paraId="0FEDDDA9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335D62AE" w14:textId="23D4FE4F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97B07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.09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.2022</w:t>
            </w:r>
            <w:r w:rsidRPr="00905A72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г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  с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12:00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13:59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883CA8" w:rsidRPr="00CF333A" w14:paraId="563C43F8" w14:textId="77777777" w:rsidTr="00883CA8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1F7AB886" w14:textId="77777777" w:rsidR="00883CA8" w:rsidRPr="00CF333A" w:rsidRDefault="00883CA8" w:rsidP="00883CA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05A5DA" w14:textId="77777777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4395" w:type="dxa"/>
            <w:shd w:val="clear" w:color="auto" w:fill="auto"/>
          </w:tcPr>
          <w:p w14:paraId="6DB8665F" w14:textId="53C2E591" w:rsidR="00883CA8" w:rsidRPr="00CF333A" w:rsidRDefault="00883CA8" w:rsidP="0088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ДАТА и Время вскрытия конкурсных заявок</w:t>
            </w:r>
            <w:r w:rsidR="00397B07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: 12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.09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.2022</w:t>
            </w:r>
            <w:r w:rsidRPr="00905A72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г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 </w:t>
            </w:r>
            <w:r w:rsidRPr="00B636AC">
              <w:rPr>
                <w:rFonts w:ascii="Tahoma" w:hAnsi="Tahoma" w:cs="Tahoma"/>
                <w:b/>
                <w:color w:val="0000CC"/>
                <w:sz w:val="20"/>
                <w:szCs w:val="20"/>
              </w:rPr>
              <w:t xml:space="preserve"> в 14:00</w:t>
            </w:r>
          </w:p>
        </w:tc>
      </w:tr>
    </w:tbl>
    <w:p w14:paraId="285CB0CD" w14:textId="06F773B4" w:rsidR="00883CA8" w:rsidRDefault="00883CA8" w:rsidP="00633B0E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</w:p>
    <w:p w14:paraId="5E1E81F4" w14:textId="77777777" w:rsidR="00883CA8" w:rsidRPr="008D0840" w:rsidRDefault="00883CA8" w:rsidP="00633B0E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</w:p>
    <w:p w14:paraId="5919BF6E" w14:textId="77777777" w:rsidR="0029348C" w:rsidRPr="008D0840" w:rsidRDefault="0029348C" w:rsidP="003E676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567" w:hanging="425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 xml:space="preserve">При наличии вопросов по настоящему Приглашению поставщик может обратиться в Компанию по электронному адресу: </w:t>
      </w:r>
      <w:r w:rsidRPr="008D0840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Pr="008D0840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Pr="008D0840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Pr="008D0840">
        <w:rPr>
          <w:rFonts w:ascii="Tahoma" w:hAnsi="Tahoma" w:cs="Tahoma"/>
          <w:b/>
          <w:sz w:val="19"/>
          <w:szCs w:val="19"/>
          <w:u w:val="single"/>
        </w:rPr>
        <w:t>.</w:t>
      </w:r>
      <w:r w:rsidRPr="008D0840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Pr="008D0840">
        <w:rPr>
          <w:rFonts w:ascii="Tahoma" w:hAnsi="Tahoma" w:cs="Tahoma"/>
          <w:sz w:val="19"/>
          <w:szCs w:val="19"/>
        </w:rPr>
        <w:t xml:space="preserve"> за получением разъяснений, но не позднее 3 рабочих дней до истечения окончательного срока представления конкурсных заявок. Разъяснения направляются обратившемуся поставщику по электронной почте, с которой был получен запрос, не позднее трех календарных дней с момента получения запроса. </w:t>
      </w:r>
    </w:p>
    <w:p w14:paraId="4BD1B8CD" w14:textId="77777777" w:rsidR="0029348C" w:rsidRPr="008D0840" w:rsidRDefault="0029348C" w:rsidP="003E6767">
      <w:pPr>
        <w:pStyle w:val="tkTekst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567" w:hanging="425"/>
        <w:rPr>
          <w:rFonts w:ascii="Tahoma" w:hAnsi="Tahoma" w:cs="Tahoma"/>
          <w:sz w:val="19"/>
          <w:szCs w:val="19"/>
        </w:rPr>
      </w:pPr>
      <w:bookmarkStart w:id="1" w:name="_Toc409422004"/>
      <w:r w:rsidRPr="008D0840">
        <w:rPr>
          <w:rFonts w:ascii="Tahoma" w:eastAsia="Calibri" w:hAnsi="Tahoma" w:cs="Tahoma"/>
          <w:sz w:val="19"/>
          <w:szCs w:val="19"/>
        </w:rPr>
        <w:t>При необходимости,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заявок,</w:t>
      </w:r>
      <w:r w:rsidRPr="008D0840">
        <w:rPr>
          <w:rFonts w:ascii="Tahoma" w:hAnsi="Tahoma" w:cs="Tahoma"/>
          <w:sz w:val="19"/>
          <w:szCs w:val="19"/>
        </w:rPr>
        <w:t xml:space="preserve"> </w:t>
      </w:r>
      <w:r w:rsidRPr="008D0840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7CA6E66D" w14:textId="77777777" w:rsidR="003E6767" w:rsidRDefault="0029348C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настоящее Приглашение,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</w:t>
      </w:r>
    </w:p>
    <w:p w14:paraId="47AB6225" w14:textId="067C593D" w:rsidR="0029348C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Pr="008D0840">
        <w:rPr>
          <w:rFonts w:ascii="Tahoma" w:hAnsi="Tahoma" w:cs="Tahoma"/>
          <w:sz w:val="19"/>
          <w:szCs w:val="19"/>
        </w:rPr>
        <w:t xml:space="preserve">Поставщику, желающему участвовать в конкурсе </w:t>
      </w:r>
      <w:r>
        <w:rPr>
          <w:rFonts w:ascii="Tahoma" w:hAnsi="Tahoma" w:cs="Tahoma"/>
          <w:sz w:val="19"/>
          <w:szCs w:val="19"/>
        </w:rPr>
        <w:t xml:space="preserve">для заключения рамочного соглашения </w:t>
      </w:r>
      <w:r w:rsidRPr="008D0840">
        <w:rPr>
          <w:rFonts w:ascii="Tahoma" w:hAnsi="Tahoma" w:cs="Tahoma"/>
          <w:sz w:val="19"/>
          <w:szCs w:val="19"/>
        </w:rPr>
        <w:t>необходимо согласно Требованиям к закупке (приложение 1 к Приглашению) заполнить конкурсную заявку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Поставщик обязуется сообщить/направить Компании пароль доступа не позднее установленного срока и вышеуказанным способом.</w:t>
      </w:r>
    </w:p>
    <w:p w14:paraId="20B86D58" w14:textId="4D585958" w:rsidR="003E6767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482DF4C" w14:textId="569AB2B1" w:rsidR="003E6767" w:rsidRPr="003E6767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3E6767">
        <w:rPr>
          <w:rFonts w:ascii="Tahoma" w:hAnsi="Tahoma" w:cs="Tahoma"/>
          <w:sz w:val="19"/>
          <w:szCs w:val="19"/>
        </w:rPr>
        <w:t>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</w:t>
      </w:r>
    </w:p>
    <w:p w14:paraId="07C61AC5" w14:textId="4528E12E" w:rsidR="003E6767" w:rsidRPr="003E6767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19"/>
          <w:szCs w:val="19"/>
        </w:rPr>
      </w:pPr>
      <w:r w:rsidRPr="003E6767">
        <w:rPr>
          <w:rFonts w:ascii="Tahoma" w:hAnsi="Tahoma" w:cs="Tahoma"/>
          <w:b/>
          <w:sz w:val="19"/>
          <w:szCs w:val="19"/>
        </w:rPr>
        <w:t xml:space="preserve">Подавая свою конкурсную заявку, поставщик тем самым выражает свое согласие на все условия, указанные в проекте (-ах) </w:t>
      </w:r>
      <w:r w:rsidR="00DE27F6">
        <w:rPr>
          <w:rFonts w:ascii="Tahoma" w:hAnsi="Tahoma" w:cs="Tahoma"/>
          <w:b/>
          <w:sz w:val="19"/>
          <w:szCs w:val="19"/>
        </w:rPr>
        <w:t>Соглашения</w:t>
      </w:r>
      <w:r w:rsidRPr="003E6767">
        <w:rPr>
          <w:rFonts w:ascii="Tahoma" w:hAnsi="Tahoma" w:cs="Tahoma"/>
          <w:b/>
          <w:sz w:val="19"/>
          <w:szCs w:val="19"/>
        </w:rPr>
        <w:t xml:space="preserve"> (-</w:t>
      </w:r>
      <w:r w:rsidR="00231214">
        <w:rPr>
          <w:rFonts w:ascii="Tahoma" w:hAnsi="Tahoma" w:cs="Tahoma"/>
          <w:b/>
          <w:sz w:val="19"/>
          <w:szCs w:val="19"/>
        </w:rPr>
        <w:t>й</w:t>
      </w:r>
      <w:r w:rsidRPr="003E6767">
        <w:rPr>
          <w:rFonts w:ascii="Tahoma" w:hAnsi="Tahoma" w:cs="Tahoma"/>
          <w:b/>
          <w:sz w:val="19"/>
          <w:szCs w:val="19"/>
        </w:rPr>
        <w:t>) (Приложение 3 к Приглашению).</w:t>
      </w:r>
    </w:p>
    <w:p w14:paraId="10DE7222" w14:textId="40511A3A" w:rsidR="003E6767" w:rsidRPr="003E6767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19"/>
          <w:szCs w:val="19"/>
        </w:rPr>
      </w:pPr>
      <w:r w:rsidRPr="003E6767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585850EE" w14:textId="7F27DC57" w:rsidR="003E6767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Поставщик, подавший конкурсную заявку, может присутствовать на вскрытии конкурсных заявок. На вскрытии конкурсных заявок оглашается цена конкурсной заявки, а также список документов, приложенных к конкурсной заявке, и вносится в протокол вскрытия.</w:t>
      </w:r>
    </w:p>
    <w:p w14:paraId="373CF283" w14:textId="55ECB9DE" w:rsidR="003E6767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поставщику за разъяснениями по поводу его конкурсной заявки. Запрос о разъяснениях и ответ на него должны подаваться в письменном </w:t>
      </w:r>
      <w:r w:rsidRPr="008D0840">
        <w:rPr>
          <w:rFonts w:ascii="Tahoma" w:hAnsi="Tahoma" w:cs="Tahoma"/>
          <w:sz w:val="19"/>
          <w:szCs w:val="19"/>
        </w:rPr>
        <w:lastRenderedPageBreak/>
        <w:t>виде по электронной почте.</w:t>
      </w:r>
    </w:p>
    <w:p w14:paraId="75A3598E" w14:textId="10FC909A" w:rsidR="003E6767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Оценка конкурсных заявок осуществляется в соответствии с процедурами и критериями, предусмотренными в Требованиях к закупке (приложение 1 к Приглашению)</w:t>
      </w:r>
      <w:r>
        <w:rPr>
          <w:rFonts w:ascii="Tahoma" w:hAnsi="Tahoma" w:cs="Tahoma"/>
          <w:sz w:val="19"/>
          <w:szCs w:val="19"/>
        </w:rPr>
        <w:t xml:space="preserve"> и п. 9 настоящего Приглашения</w:t>
      </w:r>
      <w:r w:rsidRPr="008D0840">
        <w:rPr>
          <w:rFonts w:ascii="Tahoma" w:hAnsi="Tahoma" w:cs="Tahoma"/>
          <w:sz w:val="19"/>
          <w:szCs w:val="19"/>
        </w:rPr>
        <w:t>. Компания вправе запросить у поставщика исправление арифметических ошибок, допущенных в конкурсной заявке.</w:t>
      </w:r>
    </w:p>
    <w:p w14:paraId="44440B48" w14:textId="27C8473A" w:rsidR="003E6767" w:rsidRPr="001154C2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b/>
          <w:sz w:val="19"/>
          <w:szCs w:val="19"/>
        </w:rPr>
      </w:pPr>
      <w:r w:rsidRPr="001154C2">
        <w:rPr>
          <w:rFonts w:ascii="Tahoma" w:hAnsi="Tahoma" w:cs="Tahoma"/>
          <w:b/>
          <w:sz w:val="19"/>
          <w:szCs w:val="19"/>
        </w:rPr>
        <w:t>Процедура заключения Рамочного соглашения и присуждения Технического задания на выполнение работ осуществляется в следующем порядке:</w:t>
      </w:r>
    </w:p>
    <w:p w14:paraId="4961358A" w14:textId="776C986A" w:rsidR="003E6767" w:rsidRPr="00606D39" w:rsidRDefault="003E6767" w:rsidP="003E6767">
      <w:pPr>
        <w:pStyle w:val="a3"/>
        <w:widowControl w:val="0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ahoma" w:eastAsiaTheme="minorHAnsi" w:hAnsi="Tahoma" w:cs="Tahoma"/>
          <w:sz w:val="19"/>
          <w:szCs w:val="19"/>
        </w:rPr>
      </w:pPr>
      <w:r w:rsidRPr="003E6767">
        <w:rPr>
          <w:rFonts w:ascii="Tahoma" w:hAnsi="Tahoma" w:cs="Tahoma"/>
          <w:sz w:val="19"/>
          <w:szCs w:val="19"/>
        </w:rPr>
        <w:t xml:space="preserve">Поставщик подает Конкурсную заявку (в </w:t>
      </w:r>
      <w:proofErr w:type="spellStart"/>
      <w:r w:rsidRPr="003E6767">
        <w:rPr>
          <w:rFonts w:ascii="Tahoma" w:hAnsi="Tahoma" w:cs="Tahoma"/>
          <w:sz w:val="19"/>
          <w:szCs w:val="19"/>
        </w:rPr>
        <w:t>т.ч</w:t>
      </w:r>
      <w:proofErr w:type="spellEnd"/>
      <w:r w:rsidRPr="003E6767">
        <w:rPr>
          <w:rFonts w:ascii="Tahoma" w:hAnsi="Tahoma" w:cs="Tahoma"/>
          <w:sz w:val="19"/>
          <w:szCs w:val="19"/>
        </w:rPr>
        <w:t xml:space="preserve">. коммерческое предложение, документы, подтверждающие квалификацию и существенные требования/технические спецификации и иные документы в соответствии с Требованиями к закупке (Приложение № 1 к Приглашению). Конкурсные заявки участников, </w:t>
      </w:r>
      <w:r w:rsidRPr="00606D39">
        <w:rPr>
          <w:rFonts w:ascii="Tahoma" w:eastAsiaTheme="minorHAnsi" w:hAnsi="Tahoma" w:cs="Tahoma"/>
          <w:sz w:val="19"/>
          <w:szCs w:val="19"/>
        </w:rPr>
        <w:t>не отвечающие квалификационным и существенным требованиям, указанным в Требованиях к закупке, отклоняются.</w:t>
      </w:r>
    </w:p>
    <w:p w14:paraId="51DD7609" w14:textId="77777777" w:rsidR="003E6767" w:rsidRPr="00606D39" w:rsidRDefault="003E6767" w:rsidP="003E6767">
      <w:pPr>
        <w:pStyle w:val="a3"/>
        <w:widowControl w:val="0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Компания изучает цены, предложенные поставщиками по каждой позиции и, сравнивая их между собой, выбирает среди них наименьшую. При изучении и сравнении цен, предложенных поставщиками, Компания вправе учитывать наименьшие цены по аналогичным позициям, полученные Компанией при самостоятельном анализе рынка и принимать как наименьшую цену такое значение. </w:t>
      </w:r>
    </w:p>
    <w:p w14:paraId="35C328C5" w14:textId="2E588B8E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После чего Компания формирует Протокол цен с указанием наименьшей цены по каждой позиции (далее Протокол цен). </w:t>
      </w:r>
    </w:p>
    <w:p w14:paraId="1C201518" w14:textId="15EE9F3B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Такой Протокол цен направляется по электронной почте на рассмотрение поставщикам, прошедшим квалификационный отбор для последующего подтверждения или отказа от предложенных </w:t>
      </w:r>
      <w:proofErr w:type="spellStart"/>
      <w:r w:rsidRPr="00606D39">
        <w:rPr>
          <w:rFonts w:ascii="Tahoma" w:eastAsiaTheme="minorHAnsi" w:hAnsi="Tahoma" w:cs="Tahoma"/>
          <w:sz w:val="19"/>
          <w:szCs w:val="19"/>
        </w:rPr>
        <w:t>Компаней</w:t>
      </w:r>
      <w:proofErr w:type="spellEnd"/>
      <w:r w:rsidRPr="00606D39">
        <w:rPr>
          <w:rFonts w:ascii="Tahoma" w:eastAsiaTheme="minorHAnsi" w:hAnsi="Tahoma" w:cs="Tahoma"/>
          <w:sz w:val="19"/>
          <w:szCs w:val="19"/>
        </w:rPr>
        <w:t xml:space="preserve"> цен.</w:t>
      </w:r>
    </w:p>
    <w:p w14:paraId="65F8B6FA" w14:textId="523D828F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Поставщик, получивший на рассмотрение Протокол цен, в течение двух рабочих дней должен направить в письменном виде согласие на заключение Рамочного </w:t>
      </w:r>
      <w:r w:rsidR="00DE27F6" w:rsidRPr="00606D39">
        <w:rPr>
          <w:rFonts w:ascii="Tahoma" w:eastAsiaTheme="minorHAnsi" w:hAnsi="Tahoma" w:cs="Tahoma"/>
          <w:sz w:val="19"/>
          <w:szCs w:val="19"/>
        </w:rPr>
        <w:t>Соглашения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с предложенным Протоколом цен либо отказаться от его заключения. В случае не предоставления ответа в указанные сроки заявка Поставщика отклоняется.</w:t>
      </w:r>
    </w:p>
    <w:p w14:paraId="2061D998" w14:textId="6AD7C5FF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>В случае отказа поставщика от заключения Рамочного соглашения по предложенным ценам, конкурсная заявка данного участника отклоняется.</w:t>
      </w:r>
    </w:p>
    <w:p w14:paraId="2A0329B3" w14:textId="4BF6871E" w:rsidR="003E6767" w:rsidRPr="00606D39" w:rsidRDefault="003E6767" w:rsidP="003E6767">
      <w:pPr>
        <w:pStyle w:val="a3"/>
        <w:widowControl w:val="0"/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После заключения Рамочного соглашения, по мере необходимости выполнения работ, Компания направляет всем поставщикам - участникам Рамочного соглашения по электронной почте </w:t>
      </w:r>
      <w:r w:rsidR="006E1239" w:rsidRPr="00606D39">
        <w:rPr>
          <w:rFonts w:ascii="Tahoma" w:eastAsiaTheme="minorHAnsi" w:hAnsi="Tahoma" w:cs="Tahoma"/>
          <w:sz w:val="19"/>
          <w:szCs w:val="19"/>
        </w:rPr>
        <w:t xml:space="preserve">- Ведомость объемов работ по </w:t>
      </w:r>
      <w:r w:rsidRPr="00606D39">
        <w:rPr>
          <w:rFonts w:ascii="Tahoma" w:eastAsiaTheme="minorHAnsi" w:hAnsi="Tahoma" w:cs="Tahoma"/>
          <w:sz w:val="19"/>
          <w:szCs w:val="19"/>
        </w:rPr>
        <w:t>конкретно</w:t>
      </w:r>
      <w:r w:rsidR="006E1239" w:rsidRPr="00606D39">
        <w:rPr>
          <w:rFonts w:ascii="Tahoma" w:eastAsiaTheme="minorHAnsi" w:hAnsi="Tahoma" w:cs="Tahoma"/>
          <w:sz w:val="19"/>
          <w:szCs w:val="19"/>
        </w:rPr>
        <w:t>му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Техническо</w:t>
      </w:r>
      <w:r w:rsidR="006E1239" w:rsidRPr="00606D39">
        <w:rPr>
          <w:rFonts w:ascii="Tahoma" w:eastAsiaTheme="minorHAnsi" w:hAnsi="Tahoma" w:cs="Tahoma"/>
          <w:sz w:val="19"/>
          <w:szCs w:val="19"/>
        </w:rPr>
        <w:t>му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задани</w:t>
      </w:r>
      <w:r w:rsidR="006E1239" w:rsidRPr="00606D39">
        <w:rPr>
          <w:rFonts w:ascii="Tahoma" w:eastAsiaTheme="minorHAnsi" w:hAnsi="Tahoma" w:cs="Tahoma"/>
          <w:sz w:val="19"/>
          <w:szCs w:val="19"/>
        </w:rPr>
        <w:t>ю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на строительно</w:t>
      </w:r>
      <w:r w:rsidR="006E1239" w:rsidRPr="00606D39">
        <w:rPr>
          <w:rFonts w:ascii="Tahoma" w:eastAsiaTheme="minorHAnsi" w:hAnsi="Tahoma" w:cs="Tahoma"/>
          <w:sz w:val="19"/>
          <w:szCs w:val="19"/>
        </w:rPr>
        <w:t>-</w:t>
      </w:r>
      <w:r w:rsidRPr="00606D39">
        <w:rPr>
          <w:rFonts w:ascii="Tahoma" w:eastAsiaTheme="minorHAnsi" w:hAnsi="Tahoma" w:cs="Tahoma"/>
          <w:sz w:val="19"/>
          <w:szCs w:val="19"/>
        </w:rPr>
        <w:t>монтажные работы и получение разрешительной документации.</w:t>
      </w:r>
    </w:p>
    <w:p w14:paraId="5DA6AC9E" w14:textId="129A5C4A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>Поставщик, изучив Техническое задание</w:t>
      </w:r>
      <w:r w:rsidR="0047325B" w:rsidRPr="00606D39">
        <w:rPr>
          <w:rFonts w:ascii="Tahoma" w:eastAsiaTheme="minorHAnsi" w:hAnsi="Tahoma" w:cs="Tahoma"/>
          <w:sz w:val="19"/>
          <w:szCs w:val="19"/>
        </w:rPr>
        <w:t>,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не позднее 2-х рабочих дней с момента получения запроса обязан направить на электронную почту: </w:t>
      </w:r>
      <w:hyperlink r:id="rId8" w:history="1">
        <w:r w:rsidRPr="00606D39">
          <w:rPr>
            <w:rFonts w:ascii="Tahoma" w:eastAsiaTheme="minorHAnsi" w:hAnsi="Tahoma" w:cs="Tahoma"/>
            <w:sz w:val="19"/>
            <w:szCs w:val="19"/>
          </w:rPr>
          <w:t>tender@megacom.kg</w:t>
        </w:r>
      </w:hyperlink>
      <w:r w:rsidRPr="00606D39">
        <w:rPr>
          <w:rFonts w:ascii="Tahoma" w:eastAsiaTheme="minorHAnsi" w:hAnsi="Tahoma" w:cs="Tahoma"/>
          <w:sz w:val="19"/>
          <w:szCs w:val="19"/>
        </w:rPr>
        <w:t xml:space="preserve"> </w:t>
      </w:r>
      <w:r w:rsidR="006E1239" w:rsidRPr="00606D39">
        <w:rPr>
          <w:rFonts w:ascii="Tahoma" w:eastAsiaTheme="minorHAnsi" w:hAnsi="Tahoma" w:cs="Tahoma"/>
          <w:sz w:val="19"/>
          <w:szCs w:val="19"/>
        </w:rPr>
        <w:t>Коммерческое предложение</w:t>
      </w:r>
      <w:r w:rsidR="0047325B" w:rsidRPr="00606D39">
        <w:rPr>
          <w:rFonts w:ascii="Tahoma" w:eastAsiaTheme="minorHAnsi" w:hAnsi="Tahoma" w:cs="Tahoma"/>
          <w:sz w:val="19"/>
          <w:szCs w:val="19"/>
        </w:rPr>
        <w:t>,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</w:t>
      </w:r>
      <w:r w:rsidR="0047325B" w:rsidRPr="00606D39">
        <w:rPr>
          <w:rFonts w:ascii="Tahoma" w:eastAsiaTheme="minorHAnsi" w:hAnsi="Tahoma" w:cs="Tahoma"/>
          <w:sz w:val="19"/>
          <w:szCs w:val="19"/>
        </w:rPr>
        <w:t xml:space="preserve">подготовленное на основании Ведомости </w:t>
      </w:r>
      <w:r w:rsidRPr="00606D39">
        <w:rPr>
          <w:rFonts w:ascii="Tahoma" w:eastAsiaTheme="minorHAnsi" w:hAnsi="Tahoma" w:cs="Tahoma"/>
          <w:sz w:val="19"/>
          <w:szCs w:val="19"/>
        </w:rPr>
        <w:t xml:space="preserve">объемов работ </w:t>
      </w:r>
      <w:r w:rsidR="007B332F" w:rsidRPr="00606D39">
        <w:rPr>
          <w:rFonts w:ascii="Tahoma" w:eastAsiaTheme="minorHAnsi" w:hAnsi="Tahoma" w:cs="Tahoma"/>
          <w:sz w:val="19"/>
          <w:szCs w:val="19"/>
        </w:rPr>
        <w:t>и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технического задания</w:t>
      </w:r>
      <w:r w:rsidR="007B332F" w:rsidRPr="00606D39">
        <w:rPr>
          <w:rFonts w:ascii="Tahoma" w:eastAsiaTheme="minorHAnsi" w:hAnsi="Tahoma" w:cs="Tahoma"/>
          <w:sz w:val="19"/>
          <w:szCs w:val="19"/>
        </w:rPr>
        <w:t xml:space="preserve"> Заказчика</w:t>
      </w:r>
      <w:r w:rsidRPr="00606D39">
        <w:rPr>
          <w:rFonts w:ascii="Tahoma" w:eastAsiaTheme="minorHAnsi" w:hAnsi="Tahoma" w:cs="Tahoma"/>
          <w:sz w:val="19"/>
          <w:szCs w:val="19"/>
        </w:rPr>
        <w:t xml:space="preserve">. При этом цены по </w:t>
      </w:r>
      <w:r w:rsidR="007B332F" w:rsidRPr="00606D39">
        <w:rPr>
          <w:rFonts w:ascii="Tahoma" w:eastAsiaTheme="minorHAnsi" w:hAnsi="Tahoma" w:cs="Tahoma"/>
          <w:sz w:val="19"/>
          <w:szCs w:val="19"/>
        </w:rPr>
        <w:t xml:space="preserve">каждому </w:t>
      </w:r>
      <w:r w:rsidRPr="00606D39">
        <w:rPr>
          <w:rFonts w:ascii="Tahoma" w:eastAsiaTheme="minorHAnsi" w:hAnsi="Tahoma" w:cs="Tahoma"/>
          <w:sz w:val="19"/>
          <w:szCs w:val="19"/>
        </w:rPr>
        <w:t>вид</w:t>
      </w:r>
      <w:r w:rsidR="007B332F" w:rsidRPr="00606D39">
        <w:rPr>
          <w:rFonts w:ascii="Tahoma" w:eastAsiaTheme="minorHAnsi" w:hAnsi="Tahoma" w:cs="Tahoma"/>
          <w:sz w:val="19"/>
          <w:szCs w:val="19"/>
        </w:rPr>
        <w:t>у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работ</w:t>
      </w:r>
      <w:r w:rsidR="007B332F" w:rsidRPr="00606D39">
        <w:rPr>
          <w:rFonts w:ascii="Tahoma" w:eastAsiaTheme="minorHAnsi" w:hAnsi="Tahoma" w:cs="Tahoma"/>
          <w:sz w:val="19"/>
          <w:szCs w:val="19"/>
        </w:rPr>
        <w:t xml:space="preserve"> в Коммерческом предложении</w:t>
      </w:r>
      <w:r w:rsidRPr="00606D39">
        <w:rPr>
          <w:rFonts w:ascii="Tahoma" w:eastAsiaTheme="minorHAnsi" w:hAnsi="Tahoma" w:cs="Tahoma"/>
          <w:sz w:val="19"/>
          <w:szCs w:val="19"/>
        </w:rPr>
        <w:t xml:space="preserve">, не </w:t>
      </w:r>
      <w:r w:rsidR="007B332F" w:rsidRPr="00606D39">
        <w:rPr>
          <w:rFonts w:ascii="Tahoma" w:eastAsiaTheme="minorHAnsi" w:hAnsi="Tahoma" w:cs="Tahoma"/>
          <w:sz w:val="19"/>
          <w:szCs w:val="19"/>
        </w:rPr>
        <w:t>должны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превышать цен</w:t>
      </w:r>
      <w:r w:rsidR="007B332F" w:rsidRPr="00606D39">
        <w:rPr>
          <w:rFonts w:ascii="Tahoma" w:eastAsiaTheme="minorHAnsi" w:hAnsi="Tahoma" w:cs="Tahoma"/>
          <w:sz w:val="19"/>
          <w:szCs w:val="19"/>
        </w:rPr>
        <w:t>ы</w:t>
      </w:r>
      <w:r w:rsidRPr="00606D39">
        <w:rPr>
          <w:rFonts w:ascii="Tahoma" w:eastAsiaTheme="minorHAnsi" w:hAnsi="Tahoma" w:cs="Tahoma"/>
          <w:sz w:val="19"/>
          <w:szCs w:val="19"/>
        </w:rPr>
        <w:t xml:space="preserve">, </w:t>
      </w:r>
      <w:r w:rsidR="007B332F" w:rsidRPr="00606D39">
        <w:rPr>
          <w:rFonts w:ascii="Tahoma" w:eastAsiaTheme="minorHAnsi" w:hAnsi="Tahoma" w:cs="Tahoma"/>
          <w:sz w:val="19"/>
          <w:szCs w:val="19"/>
        </w:rPr>
        <w:t xml:space="preserve">закрепленные ранее в </w:t>
      </w:r>
      <w:r w:rsidRPr="00606D39">
        <w:rPr>
          <w:rFonts w:ascii="Tahoma" w:eastAsiaTheme="minorHAnsi" w:hAnsi="Tahoma" w:cs="Tahoma"/>
          <w:sz w:val="19"/>
          <w:szCs w:val="19"/>
        </w:rPr>
        <w:t>Протоколе</w:t>
      </w:r>
      <w:r w:rsidR="007B332F" w:rsidRPr="00606D39">
        <w:rPr>
          <w:rFonts w:ascii="Tahoma" w:eastAsiaTheme="minorHAnsi" w:hAnsi="Tahoma" w:cs="Tahoma"/>
          <w:sz w:val="19"/>
          <w:szCs w:val="19"/>
        </w:rPr>
        <w:t xml:space="preserve"> цен </w:t>
      </w:r>
      <w:r w:rsidRPr="00606D39">
        <w:rPr>
          <w:rFonts w:ascii="Tahoma" w:eastAsiaTheme="minorHAnsi" w:hAnsi="Tahoma" w:cs="Tahoma"/>
          <w:sz w:val="19"/>
          <w:szCs w:val="19"/>
        </w:rPr>
        <w:t>к Рамочному соглашению.</w:t>
      </w:r>
    </w:p>
    <w:p w14:paraId="3B358F36" w14:textId="46D3365C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В случае неучастия поставщика в предоставлении </w:t>
      </w:r>
      <w:r w:rsidR="007B332F" w:rsidRPr="00606D39">
        <w:rPr>
          <w:rFonts w:ascii="Tahoma" w:eastAsiaTheme="minorHAnsi" w:hAnsi="Tahoma" w:cs="Tahoma"/>
          <w:sz w:val="19"/>
          <w:szCs w:val="19"/>
        </w:rPr>
        <w:t>Коммерческого предложения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два и более раз, Компания вправе расторгнуть Рамочное соглашение в </w:t>
      </w:r>
      <w:proofErr w:type="spellStart"/>
      <w:r w:rsidRPr="00606D39">
        <w:rPr>
          <w:rFonts w:ascii="Tahoma" w:eastAsiaTheme="minorHAnsi" w:hAnsi="Tahoma" w:cs="Tahoma"/>
          <w:sz w:val="19"/>
          <w:szCs w:val="19"/>
        </w:rPr>
        <w:t>односторроннем</w:t>
      </w:r>
      <w:proofErr w:type="spellEnd"/>
      <w:r w:rsidRPr="00606D39">
        <w:rPr>
          <w:rFonts w:ascii="Tahoma" w:eastAsiaTheme="minorHAnsi" w:hAnsi="Tahoma" w:cs="Tahoma"/>
          <w:sz w:val="19"/>
          <w:szCs w:val="19"/>
        </w:rPr>
        <w:t xml:space="preserve"> порядке с таким поставщиком.</w:t>
      </w:r>
    </w:p>
    <w:p w14:paraId="57A78C14" w14:textId="58992B65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Техническое задание на выполнение работ присуждается поставщику </w:t>
      </w:r>
      <w:proofErr w:type="spellStart"/>
      <w:r w:rsidRPr="00606D39">
        <w:rPr>
          <w:rFonts w:ascii="Tahoma" w:eastAsiaTheme="minorHAnsi" w:hAnsi="Tahoma" w:cs="Tahoma"/>
          <w:sz w:val="19"/>
          <w:szCs w:val="19"/>
        </w:rPr>
        <w:t>предложившиму</w:t>
      </w:r>
      <w:proofErr w:type="spellEnd"/>
      <w:r w:rsidRPr="00606D39">
        <w:rPr>
          <w:rFonts w:ascii="Tahoma" w:eastAsiaTheme="minorHAnsi" w:hAnsi="Tahoma" w:cs="Tahoma"/>
          <w:sz w:val="19"/>
          <w:szCs w:val="19"/>
        </w:rPr>
        <w:t xml:space="preserve"> наименьшую </w:t>
      </w:r>
      <w:r w:rsidR="007B332F" w:rsidRPr="00606D39">
        <w:rPr>
          <w:rFonts w:ascii="Tahoma" w:eastAsiaTheme="minorHAnsi" w:hAnsi="Tahoma" w:cs="Tahoma"/>
          <w:sz w:val="19"/>
          <w:szCs w:val="19"/>
        </w:rPr>
        <w:t xml:space="preserve">итоговую </w:t>
      </w:r>
      <w:r w:rsidRPr="00606D39">
        <w:rPr>
          <w:rFonts w:ascii="Tahoma" w:eastAsiaTheme="minorHAnsi" w:hAnsi="Tahoma" w:cs="Tahoma"/>
          <w:sz w:val="19"/>
          <w:szCs w:val="19"/>
        </w:rPr>
        <w:t xml:space="preserve">стоимость работ. В случае если по итогам проведенного запроса цен поставщиками (подрядчиками) предоставлены </w:t>
      </w:r>
      <w:r w:rsidR="007B332F" w:rsidRPr="00606D39">
        <w:rPr>
          <w:rFonts w:ascii="Tahoma" w:eastAsiaTheme="minorHAnsi" w:hAnsi="Tahoma" w:cs="Tahoma"/>
          <w:sz w:val="19"/>
          <w:szCs w:val="19"/>
        </w:rPr>
        <w:t>Коммерческие предложения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с одинаковыми ценами, отвечающие требованиям конкурсной документации, то закупающая организация направляет поставщикам (подрядчикам), представившим одинаковые цены, запрос о возможности снижения цены (предоставления скидки) от размера первоначально предложенной цены. Выигравшей конкурсной заявкой считается заявка поставщика (подрядчика), предоставившего наименьшую цену (наибольшую скидку) с обоснованием.</w:t>
      </w:r>
    </w:p>
    <w:p w14:paraId="4516AF6D" w14:textId="0437D485" w:rsidR="003E6767" w:rsidRPr="00606D39" w:rsidRDefault="003E6767" w:rsidP="003E676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>В случае если после снижения цены (предоставления скидки) поставщики (подрядчики) представили одинаковые предложения (цена, скидка), то победитель определяется посредством жребия.</w:t>
      </w:r>
    </w:p>
    <w:p w14:paraId="1431F726" w14:textId="544A459C" w:rsidR="003E6767" w:rsidRPr="00606D39" w:rsidRDefault="003E6767" w:rsidP="001154C2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>Подписание Технического задания осуществляется в порядке, предусмотренном Рамочным соглашением.</w:t>
      </w:r>
    </w:p>
    <w:p w14:paraId="706FBDCB" w14:textId="5599A6E4" w:rsidR="003E6767" w:rsidRPr="00606D39" w:rsidRDefault="003E6767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>Компания также отклоняет конкурсную заявку в случае выявления конфликта интересов согласно п. 6.5 Правил организации и осуществления закупок в ЗАО «Альфа Телеком».</w:t>
      </w:r>
    </w:p>
    <w:p w14:paraId="02A45C0A" w14:textId="35A2B600" w:rsidR="001154C2" w:rsidRPr="00606D39" w:rsidRDefault="001154C2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>Конкурс признается Компанией несостоявшимся в случаях, когда были отклонены все 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3E2CDFDD" w14:textId="39C60140" w:rsidR="001154C2" w:rsidRPr="00606D39" w:rsidRDefault="001154C2" w:rsidP="003E6767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Компания может отменить конкурс в любое время до заключения </w:t>
      </w:r>
      <w:r w:rsidR="00DE27F6" w:rsidRPr="00606D39">
        <w:rPr>
          <w:rFonts w:ascii="Tahoma" w:eastAsiaTheme="minorHAnsi" w:hAnsi="Tahoma" w:cs="Tahoma"/>
          <w:sz w:val="19"/>
          <w:szCs w:val="19"/>
        </w:rPr>
        <w:t>Соглашения</w:t>
      </w:r>
      <w:r w:rsidRPr="00606D39">
        <w:rPr>
          <w:rFonts w:ascii="Tahoma" w:eastAsiaTheme="minorHAnsi" w:hAnsi="Tahoma" w:cs="Tahoma"/>
          <w:sz w:val="19"/>
          <w:szCs w:val="19"/>
        </w:rPr>
        <w:t>, если отпала необходимость в дальнейшем приобретении предмета закупки.</w:t>
      </w:r>
    </w:p>
    <w:p w14:paraId="60E571E6" w14:textId="427A7F99" w:rsidR="0029348C" w:rsidRPr="00606D39" w:rsidRDefault="001154C2" w:rsidP="001154C2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hanging="425"/>
        <w:jc w:val="both"/>
        <w:rPr>
          <w:rFonts w:ascii="Tahoma" w:eastAsiaTheme="minorHAnsi" w:hAnsi="Tahoma" w:cs="Tahoma"/>
          <w:sz w:val="19"/>
          <w:szCs w:val="19"/>
        </w:rPr>
      </w:pPr>
      <w:r w:rsidRPr="00606D39">
        <w:rPr>
          <w:rFonts w:ascii="Tahoma" w:eastAsiaTheme="minorHAnsi" w:hAnsi="Tahoma" w:cs="Tahoma"/>
          <w:sz w:val="19"/>
          <w:szCs w:val="19"/>
        </w:rPr>
        <w:t xml:space="preserve">Компания в течение двух рабочих дней с момента подведения итогов по конкурсу направляет поставщикам по электронной почте уведомления: поставщикам, согласившимся на заключение Рамочного соглашения </w:t>
      </w:r>
      <w:r w:rsidR="009267E8" w:rsidRPr="00606D39">
        <w:rPr>
          <w:rFonts w:ascii="Tahoma" w:eastAsiaTheme="minorHAnsi" w:hAnsi="Tahoma" w:cs="Tahoma"/>
          <w:sz w:val="19"/>
          <w:szCs w:val="19"/>
        </w:rPr>
        <w:t>по предложенному Заказчиком Протоколу цен -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приглашение к заключению Рамочного соглашения</w:t>
      </w:r>
      <w:r w:rsidR="009267E8" w:rsidRPr="00606D39">
        <w:rPr>
          <w:rFonts w:ascii="Tahoma" w:eastAsiaTheme="minorHAnsi" w:hAnsi="Tahoma" w:cs="Tahoma"/>
          <w:sz w:val="19"/>
          <w:szCs w:val="19"/>
        </w:rPr>
        <w:t>;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остальным участникам</w:t>
      </w:r>
      <w:r w:rsidR="009267E8" w:rsidRPr="00606D39">
        <w:rPr>
          <w:rFonts w:ascii="Tahoma" w:eastAsiaTheme="minorHAnsi" w:hAnsi="Tahoma" w:cs="Tahoma"/>
          <w:sz w:val="19"/>
          <w:szCs w:val="19"/>
        </w:rPr>
        <w:t xml:space="preserve"> -</w:t>
      </w:r>
      <w:r w:rsidRPr="00606D39">
        <w:rPr>
          <w:rFonts w:ascii="Tahoma" w:eastAsiaTheme="minorHAnsi" w:hAnsi="Tahoma" w:cs="Tahoma"/>
          <w:sz w:val="19"/>
          <w:szCs w:val="19"/>
        </w:rPr>
        <w:t xml:space="preserve"> что их заявки не признаны победившими.</w:t>
      </w:r>
    </w:p>
    <w:p w14:paraId="0E516F8A" w14:textId="054F113A" w:rsidR="0029348C" w:rsidRPr="008D0840" w:rsidRDefault="0029348C" w:rsidP="00606D3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567" w:hanging="425"/>
        <w:jc w:val="both"/>
        <w:rPr>
          <w:rFonts w:ascii="Tahoma" w:eastAsiaTheme="minorHAnsi" w:hAnsi="Tahoma" w:cs="Tahoma"/>
          <w:sz w:val="19"/>
          <w:szCs w:val="19"/>
        </w:rPr>
      </w:pPr>
      <w:r w:rsidRPr="008D0840">
        <w:rPr>
          <w:rFonts w:ascii="Tahoma" w:eastAsiaTheme="minorHAnsi" w:hAnsi="Tahoma" w:cs="Tahoma"/>
          <w:sz w:val="19"/>
          <w:szCs w:val="19"/>
        </w:rPr>
        <w:t xml:space="preserve">Поставщик, участвующий в конкурсе, имеет право подать жалобу Компании относительно требований конкурсной документации не позднее двух рабочих дней до даты окончательного срока подачи </w:t>
      </w:r>
      <w:r w:rsidRPr="008D0840">
        <w:rPr>
          <w:rFonts w:ascii="Tahoma" w:eastAsiaTheme="minorHAnsi" w:hAnsi="Tahoma" w:cs="Tahoma"/>
          <w:sz w:val="19"/>
          <w:szCs w:val="19"/>
        </w:rPr>
        <w:lastRenderedPageBreak/>
        <w:t xml:space="preserve">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Компанией в срок до 3-х рабочих дней. В случае несогласия поставщика с решением Компании по жалобе, поставщик вправе обратиться в судебные органы.  </w:t>
      </w:r>
    </w:p>
    <w:p w14:paraId="3EECD9E5" w14:textId="4BE15E14" w:rsidR="007A7890" w:rsidRPr="008D0840" w:rsidRDefault="000E79E5" w:rsidP="001154C2">
      <w:pPr>
        <w:pStyle w:val="af2"/>
        <w:ind w:left="567" w:hanging="425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1</w:t>
      </w:r>
      <w:r w:rsidR="00D36C41">
        <w:rPr>
          <w:rFonts w:ascii="Tahoma" w:hAnsi="Tahoma" w:cs="Tahoma"/>
          <w:sz w:val="19"/>
          <w:szCs w:val="19"/>
        </w:rPr>
        <w:t>5</w:t>
      </w:r>
      <w:r w:rsidRPr="008D0840">
        <w:rPr>
          <w:rFonts w:ascii="Tahoma" w:hAnsi="Tahoma" w:cs="Tahoma"/>
          <w:sz w:val="19"/>
          <w:szCs w:val="19"/>
        </w:rPr>
        <w:t xml:space="preserve">. </w:t>
      </w:r>
      <w:r w:rsidR="001154C2">
        <w:rPr>
          <w:rFonts w:ascii="Tahoma" w:hAnsi="Tahoma" w:cs="Tahoma"/>
          <w:sz w:val="19"/>
          <w:szCs w:val="19"/>
        </w:rPr>
        <w:tab/>
      </w:r>
      <w:r w:rsidR="007A7890" w:rsidRPr="008D0840">
        <w:rPr>
          <w:rFonts w:ascii="Tahoma" w:hAnsi="Tahoma" w:cs="Tahoma"/>
          <w:sz w:val="19"/>
          <w:szCs w:val="19"/>
        </w:rPr>
        <w:t xml:space="preserve">Компания вправе включить в Базу данных ненадежных (недобросовестных) поставщиков </w:t>
      </w:r>
      <w:r w:rsidR="000A0A42" w:rsidRPr="008D0840">
        <w:rPr>
          <w:rFonts w:ascii="Tahoma" w:hAnsi="Tahoma" w:cs="Tahoma"/>
          <w:sz w:val="19"/>
          <w:szCs w:val="19"/>
        </w:rPr>
        <w:t xml:space="preserve">Компании </w:t>
      </w:r>
      <w:r w:rsidR="007A7890" w:rsidRPr="008D0840">
        <w:rPr>
          <w:rFonts w:ascii="Tahoma" w:hAnsi="Tahoma" w:cs="Tahoma"/>
          <w:sz w:val="19"/>
          <w:szCs w:val="19"/>
        </w:rPr>
        <w:t xml:space="preserve">на 2 года, </w:t>
      </w:r>
      <w:r w:rsidR="003B4929">
        <w:rPr>
          <w:rFonts w:ascii="Tahoma" w:hAnsi="Tahoma" w:cs="Tahoma"/>
          <w:sz w:val="19"/>
          <w:szCs w:val="19"/>
        </w:rPr>
        <w:t xml:space="preserve">с которым расторгнуто Рамочное соглашение по инициативе </w:t>
      </w:r>
      <w:r w:rsidR="00871138">
        <w:rPr>
          <w:rFonts w:ascii="Tahoma" w:hAnsi="Tahoma" w:cs="Tahoma"/>
          <w:sz w:val="19"/>
          <w:szCs w:val="19"/>
        </w:rPr>
        <w:t>Компании ввиду</w:t>
      </w:r>
      <w:r w:rsidR="003B4929">
        <w:rPr>
          <w:rFonts w:ascii="Tahoma" w:hAnsi="Tahoma" w:cs="Tahoma"/>
          <w:sz w:val="19"/>
          <w:szCs w:val="19"/>
        </w:rPr>
        <w:t xml:space="preserve"> неисполнения или ненадлежащего </w:t>
      </w:r>
      <w:r w:rsidR="00871138">
        <w:rPr>
          <w:rFonts w:ascii="Tahoma" w:hAnsi="Tahoma" w:cs="Tahoma"/>
          <w:sz w:val="19"/>
          <w:szCs w:val="19"/>
        </w:rPr>
        <w:t>исполнения поставщиком</w:t>
      </w:r>
      <w:r w:rsidR="003B4929">
        <w:rPr>
          <w:rFonts w:ascii="Tahoma" w:hAnsi="Tahoma" w:cs="Tahoma"/>
          <w:sz w:val="19"/>
          <w:szCs w:val="19"/>
        </w:rPr>
        <w:t xml:space="preserve"> Рамочного соглашения (в </w:t>
      </w:r>
      <w:proofErr w:type="spellStart"/>
      <w:r w:rsidR="003B4929">
        <w:rPr>
          <w:rFonts w:ascii="Tahoma" w:hAnsi="Tahoma" w:cs="Tahoma"/>
          <w:sz w:val="19"/>
          <w:szCs w:val="19"/>
        </w:rPr>
        <w:t>т.ч</w:t>
      </w:r>
      <w:proofErr w:type="spellEnd"/>
      <w:r w:rsidR="003B4929">
        <w:rPr>
          <w:rFonts w:ascii="Tahoma" w:hAnsi="Tahoma" w:cs="Tahoma"/>
          <w:sz w:val="19"/>
          <w:szCs w:val="19"/>
        </w:rPr>
        <w:t>. Технический заданий)</w:t>
      </w:r>
      <w:r w:rsidR="0043165B">
        <w:rPr>
          <w:rFonts w:ascii="Tahoma" w:hAnsi="Tahoma" w:cs="Tahoma"/>
          <w:sz w:val="19"/>
          <w:szCs w:val="19"/>
        </w:rPr>
        <w:t>.</w:t>
      </w:r>
    </w:p>
    <w:p w14:paraId="4BEBB40E" w14:textId="1D925D7B" w:rsidR="005A2B3F" w:rsidRPr="008D0840" w:rsidRDefault="007A7890" w:rsidP="00127D27">
      <w:pPr>
        <w:pStyle w:val="af2"/>
        <w:ind w:left="567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 наличия поставщика в Базе данных ненадежных поставщиков Компании.</w:t>
      </w:r>
    </w:p>
    <w:p w14:paraId="1318FC8C" w14:textId="77777777" w:rsidR="002F7CAD" w:rsidRPr="008D0840" w:rsidRDefault="002F7CAD" w:rsidP="000E79E5">
      <w:pPr>
        <w:pStyle w:val="af2"/>
        <w:ind w:left="567"/>
        <w:rPr>
          <w:rFonts w:ascii="Tahoma" w:hAnsi="Tahoma" w:cs="Tahoma"/>
          <w:sz w:val="19"/>
          <w:szCs w:val="19"/>
        </w:rPr>
      </w:pPr>
    </w:p>
    <w:p w14:paraId="570B9D3B" w14:textId="28D404E5" w:rsidR="001A06B4" w:rsidRPr="008D0840" w:rsidRDefault="00816834" w:rsidP="00883CA8">
      <w:pPr>
        <w:pStyle w:val="af2"/>
        <w:ind w:firstLine="567"/>
        <w:rPr>
          <w:rFonts w:ascii="Tahoma" w:hAnsi="Tahoma" w:cs="Tahoma"/>
          <w:sz w:val="19"/>
          <w:szCs w:val="19"/>
        </w:rPr>
      </w:pPr>
      <w:r w:rsidRPr="008D0840">
        <w:rPr>
          <w:rFonts w:ascii="Tahoma" w:hAnsi="Tahoma" w:cs="Tahoma"/>
          <w:sz w:val="19"/>
          <w:szCs w:val="19"/>
        </w:rPr>
        <w:t>Приложение</w:t>
      </w:r>
      <w:r w:rsidR="001A06B4" w:rsidRPr="008D0840">
        <w:rPr>
          <w:rFonts w:ascii="Tahoma" w:hAnsi="Tahoma" w:cs="Tahoma"/>
          <w:sz w:val="19"/>
          <w:szCs w:val="19"/>
        </w:rPr>
        <w:t>:</w:t>
      </w:r>
    </w:p>
    <w:p w14:paraId="66CAA2F5" w14:textId="31EEAB71" w:rsidR="001A06B4" w:rsidRPr="008D0840" w:rsidRDefault="003A3861" w:rsidP="0077728F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8D0840">
        <w:rPr>
          <w:rFonts w:ascii="Tahoma" w:eastAsiaTheme="minorHAnsi" w:hAnsi="Tahoma" w:cs="Tahoma"/>
          <w:sz w:val="19"/>
          <w:szCs w:val="19"/>
        </w:rPr>
        <w:t>Требования к закупке</w:t>
      </w:r>
    </w:p>
    <w:p w14:paraId="21E0CA5D" w14:textId="2CD9435B" w:rsidR="001A06B4" w:rsidRPr="008D0840" w:rsidRDefault="001A06B4" w:rsidP="0077728F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8D0840">
        <w:rPr>
          <w:rFonts w:ascii="Tahoma" w:eastAsiaTheme="minorHAnsi" w:hAnsi="Tahoma" w:cs="Tahoma"/>
          <w:sz w:val="19"/>
          <w:szCs w:val="19"/>
        </w:rPr>
        <w:t>Ф</w:t>
      </w:r>
      <w:r w:rsidR="003A3861" w:rsidRPr="008D0840">
        <w:rPr>
          <w:rFonts w:ascii="Tahoma" w:eastAsiaTheme="minorHAnsi" w:hAnsi="Tahoma" w:cs="Tahoma"/>
          <w:sz w:val="19"/>
          <w:szCs w:val="19"/>
        </w:rPr>
        <w:t>орма конкурсной заявки</w:t>
      </w:r>
    </w:p>
    <w:p w14:paraId="3D6BB1BE" w14:textId="7B529FD4" w:rsidR="001A06B4" w:rsidRPr="008D0840" w:rsidRDefault="003A3861" w:rsidP="0077728F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8D0840">
        <w:rPr>
          <w:rFonts w:ascii="Tahoma" w:eastAsiaTheme="minorHAnsi" w:hAnsi="Tahoma" w:cs="Tahoma"/>
          <w:sz w:val="19"/>
          <w:szCs w:val="19"/>
        </w:rPr>
        <w:t xml:space="preserve">Проект </w:t>
      </w:r>
      <w:r w:rsidR="00EC771C">
        <w:rPr>
          <w:rFonts w:ascii="Tahoma" w:eastAsiaTheme="minorHAnsi" w:hAnsi="Tahoma" w:cs="Tahoma"/>
          <w:sz w:val="19"/>
          <w:szCs w:val="19"/>
        </w:rPr>
        <w:t>Рамочного соглашения</w:t>
      </w:r>
    </w:p>
    <w:p w14:paraId="0545079B" w14:textId="77777777" w:rsidR="005459BB" w:rsidRPr="008D0840" w:rsidRDefault="005459BB" w:rsidP="0029348C">
      <w:pPr>
        <w:pStyle w:val="af2"/>
        <w:ind w:firstLine="567"/>
        <w:rPr>
          <w:rFonts w:ascii="Tahoma" w:hAnsi="Tahoma" w:cs="Tahoma"/>
          <w:b/>
          <w:sz w:val="19"/>
          <w:szCs w:val="19"/>
        </w:rPr>
      </w:pPr>
    </w:p>
    <w:p w14:paraId="4992EE6E" w14:textId="7F6FF633" w:rsidR="0029348C" w:rsidRPr="008D0840" w:rsidRDefault="0029348C" w:rsidP="0029348C">
      <w:pPr>
        <w:pStyle w:val="af2"/>
        <w:ind w:firstLine="567"/>
        <w:rPr>
          <w:rFonts w:ascii="Tahoma" w:hAnsi="Tahoma" w:cs="Tahoma"/>
          <w:b/>
          <w:sz w:val="19"/>
          <w:szCs w:val="19"/>
        </w:rPr>
      </w:pPr>
      <w:r w:rsidRPr="008D0840">
        <w:rPr>
          <w:rFonts w:ascii="Tahoma" w:hAnsi="Tahoma" w:cs="Tahoma"/>
          <w:b/>
          <w:sz w:val="19"/>
          <w:szCs w:val="19"/>
        </w:rPr>
        <w:t>Первый заместитель</w:t>
      </w:r>
    </w:p>
    <w:p w14:paraId="711507C3" w14:textId="5F9E4ADD" w:rsidR="001A06B4" w:rsidRPr="008D0840" w:rsidRDefault="00127D27" w:rsidP="0029348C">
      <w:pPr>
        <w:pStyle w:val="af2"/>
        <w:ind w:firstLine="56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Г</w:t>
      </w:r>
      <w:r w:rsidR="0029348C" w:rsidRPr="008D0840">
        <w:rPr>
          <w:rFonts w:ascii="Tahoma" w:hAnsi="Tahoma" w:cs="Tahoma"/>
          <w:b/>
          <w:sz w:val="19"/>
          <w:szCs w:val="19"/>
        </w:rPr>
        <w:t>енерального</w:t>
      </w:r>
      <w:r w:rsidR="001A06B4" w:rsidRPr="008D0840">
        <w:rPr>
          <w:rFonts w:ascii="Tahoma" w:hAnsi="Tahoma" w:cs="Tahoma"/>
          <w:b/>
          <w:sz w:val="19"/>
          <w:szCs w:val="19"/>
        </w:rPr>
        <w:t xml:space="preserve"> директор</w:t>
      </w:r>
      <w:r w:rsidR="0029348C" w:rsidRPr="008D0840">
        <w:rPr>
          <w:rFonts w:ascii="Tahoma" w:hAnsi="Tahoma" w:cs="Tahoma"/>
          <w:b/>
          <w:sz w:val="19"/>
          <w:szCs w:val="19"/>
        </w:rPr>
        <w:t>а</w:t>
      </w:r>
      <w:r w:rsidR="001A06B4" w:rsidRPr="008D0840">
        <w:rPr>
          <w:rFonts w:ascii="Tahoma" w:hAnsi="Tahoma" w:cs="Tahoma"/>
          <w:b/>
          <w:sz w:val="19"/>
          <w:szCs w:val="19"/>
        </w:rPr>
        <w:t xml:space="preserve">                                          </w:t>
      </w:r>
      <w:r w:rsidR="0029348C" w:rsidRPr="008D0840">
        <w:rPr>
          <w:rFonts w:ascii="Tahoma" w:hAnsi="Tahoma" w:cs="Tahoma"/>
          <w:b/>
          <w:sz w:val="19"/>
          <w:szCs w:val="19"/>
        </w:rPr>
        <w:t xml:space="preserve">                      </w:t>
      </w:r>
      <w:r w:rsidR="00E902A5" w:rsidRPr="008D0840">
        <w:rPr>
          <w:rFonts w:ascii="Tahoma" w:hAnsi="Tahoma" w:cs="Tahoma"/>
          <w:b/>
          <w:sz w:val="19"/>
          <w:szCs w:val="19"/>
        </w:rPr>
        <w:t xml:space="preserve">                </w:t>
      </w:r>
      <w:r w:rsidR="0029348C" w:rsidRPr="008D0840">
        <w:rPr>
          <w:rFonts w:ascii="Tahoma" w:hAnsi="Tahoma" w:cs="Tahoma"/>
          <w:b/>
          <w:sz w:val="19"/>
          <w:szCs w:val="19"/>
        </w:rPr>
        <w:t xml:space="preserve">  А. </w:t>
      </w:r>
      <w:proofErr w:type="spellStart"/>
      <w:r w:rsidR="0029348C" w:rsidRPr="008D0840">
        <w:rPr>
          <w:rFonts w:ascii="Tahoma" w:hAnsi="Tahoma" w:cs="Tahoma"/>
          <w:b/>
          <w:sz w:val="19"/>
          <w:szCs w:val="19"/>
        </w:rPr>
        <w:t>Каныбеков</w:t>
      </w:r>
      <w:proofErr w:type="spellEnd"/>
    </w:p>
    <w:p w14:paraId="0D626CAA" w14:textId="77777777" w:rsidR="0029348C" w:rsidRPr="008D0840" w:rsidRDefault="0029348C" w:rsidP="00CC7080">
      <w:pPr>
        <w:pStyle w:val="ac"/>
        <w:rPr>
          <w:rFonts w:ascii="Tahoma" w:hAnsi="Tahoma" w:cs="Tahoma"/>
          <w:i/>
          <w:sz w:val="19"/>
          <w:szCs w:val="19"/>
        </w:rPr>
      </w:pPr>
    </w:p>
    <w:p w14:paraId="4EBDD511" w14:textId="55613BAA" w:rsidR="005459BB" w:rsidRDefault="005459BB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37CD9DD5" w14:textId="1CAC24FD" w:rsidR="00E902A5" w:rsidRDefault="00E902A5" w:rsidP="00883C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4CFEBA71" w14:textId="77777777" w:rsidR="001154C2" w:rsidRDefault="001154C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  <w:sectPr w:rsidR="001154C2" w:rsidSect="005459BB">
          <w:footerReference w:type="default" r:id="rId9"/>
          <w:pgSz w:w="11906" w:h="16838"/>
          <w:pgMar w:top="567" w:right="1080" w:bottom="709" w:left="1080" w:header="708" w:footer="392" w:gutter="0"/>
          <w:cols w:space="720"/>
        </w:sectPr>
      </w:pPr>
    </w:p>
    <w:p w14:paraId="0E793369" w14:textId="74E33F42" w:rsidR="00CE3B92" w:rsidRPr="00E902A5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E902A5">
        <w:rPr>
          <w:rFonts w:ascii="Tahoma" w:hAnsi="Tahoma" w:cs="Tahoma"/>
          <w:b/>
          <w:sz w:val="18"/>
          <w:szCs w:val="18"/>
        </w:rPr>
        <w:lastRenderedPageBreak/>
        <w:t xml:space="preserve">Приложение </w:t>
      </w:r>
      <w:r w:rsidR="009E6E78" w:rsidRPr="00E902A5">
        <w:rPr>
          <w:rFonts w:ascii="Tahoma" w:hAnsi="Tahoma" w:cs="Tahoma"/>
          <w:b/>
          <w:sz w:val="18"/>
          <w:szCs w:val="18"/>
        </w:rPr>
        <w:t>1</w:t>
      </w:r>
      <w:r w:rsidRPr="00E902A5">
        <w:rPr>
          <w:rFonts w:ascii="Tahoma" w:hAnsi="Tahoma" w:cs="Tahoma"/>
          <w:b/>
          <w:sz w:val="18"/>
          <w:szCs w:val="18"/>
        </w:rPr>
        <w:t xml:space="preserve"> к Приглашению</w:t>
      </w:r>
    </w:p>
    <w:p w14:paraId="7B7D9664" w14:textId="77777777" w:rsidR="00F40786" w:rsidRPr="00E902A5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9C9648C" w14:textId="1B1DDAC1" w:rsidR="00F40786" w:rsidRPr="00E902A5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8"/>
          <w:szCs w:val="18"/>
        </w:rPr>
      </w:pPr>
      <w:r w:rsidRPr="00E902A5">
        <w:rPr>
          <w:rFonts w:ascii="Tahoma" w:hAnsi="Tahoma" w:cs="Tahoma"/>
          <w:b/>
          <w:bCs/>
          <w:color w:val="000000"/>
          <w:sz w:val="18"/>
          <w:szCs w:val="18"/>
        </w:rPr>
        <w:t>Требования к закупке</w:t>
      </w:r>
    </w:p>
    <w:tbl>
      <w:tblPr>
        <w:tblW w:w="10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58"/>
        <w:gridCol w:w="1587"/>
        <w:gridCol w:w="3347"/>
        <w:gridCol w:w="1115"/>
      </w:tblGrid>
      <w:tr w:rsidR="00795DEC" w:rsidRPr="00E902A5" w14:paraId="6E46B423" w14:textId="77777777" w:rsidTr="00440FC6">
        <w:trPr>
          <w:cantSplit/>
          <w:trHeight w:val="244"/>
        </w:trPr>
        <w:tc>
          <w:tcPr>
            <w:tcW w:w="622" w:type="dxa"/>
            <w:shd w:val="clear" w:color="000000" w:fill="F2F2F2"/>
            <w:noWrap/>
            <w:vAlign w:val="center"/>
            <w:hideMark/>
          </w:tcPr>
          <w:p w14:paraId="4CC87D2E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bCs/>
                <w:sz w:val="18"/>
                <w:szCs w:val="18"/>
              </w:rPr>
            </w:pPr>
            <w:r w:rsidRPr="00E902A5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707" w:type="dxa"/>
            <w:gridSpan w:val="4"/>
            <w:shd w:val="clear" w:color="000000" w:fill="F2F2F2"/>
            <w:vAlign w:val="center"/>
            <w:hideMark/>
          </w:tcPr>
          <w:p w14:paraId="42771AAA" w14:textId="77777777" w:rsidR="00795DEC" w:rsidRPr="00E902A5" w:rsidRDefault="00795DEC" w:rsidP="00795DEC">
            <w:pPr>
              <w:pStyle w:val="af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02A5">
              <w:rPr>
                <w:rFonts w:ascii="Tahoma" w:hAnsi="Tahoma" w:cs="Tahoma"/>
                <w:b/>
                <w:bCs/>
                <w:sz w:val="18"/>
                <w:szCs w:val="18"/>
              </w:rPr>
              <w:t>Общие требования:</w:t>
            </w:r>
          </w:p>
        </w:tc>
      </w:tr>
      <w:tr w:rsidR="00795DEC" w:rsidRPr="00E902A5" w14:paraId="5F1E9485" w14:textId="77777777" w:rsidTr="00440FC6">
        <w:trPr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9798E63" w14:textId="55D72D2B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</w:t>
            </w:r>
            <w:r w:rsidR="005459BB" w:rsidRPr="00E902A5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3758468E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Язык конкурсной заявки</w:t>
            </w:r>
          </w:p>
        </w:tc>
        <w:tc>
          <w:tcPr>
            <w:tcW w:w="6049" w:type="dxa"/>
            <w:gridSpan w:val="3"/>
            <w:shd w:val="clear" w:color="auto" w:fill="auto"/>
            <w:noWrap/>
            <w:vAlign w:val="center"/>
            <w:hideMark/>
          </w:tcPr>
          <w:p w14:paraId="50978037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Русский</w:t>
            </w:r>
          </w:p>
        </w:tc>
      </w:tr>
      <w:tr w:rsidR="008A008C" w:rsidRPr="00E902A5" w14:paraId="64B2C22E" w14:textId="77777777" w:rsidTr="00440FC6">
        <w:trPr>
          <w:trHeight w:val="315"/>
        </w:trPr>
        <w:tc>
          <w:tcPr>
            <w:tcW w:w="622" w:type="dxa"/>
            <w:shd w:val="clear" w:color="auto" w:fill="auto"/>
            <w:noWrap/>
            <w:vAlign w:val="bottom"/>
          </w:tcPr>
          <w:p w14:paraId="5A6FC059" w14:textId="58F2DA55" w:rsidR="008A008C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 xml:space="preserve"> 1.2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C32EF03" w14:textId="2F90052A" w:rsidR="008A008C" w:rsidRPr="00E902A5" w:rsidRDefault="008A008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Дата начала работ</w:t>
            </w:r>
          </w:p>
        </w:tc>
        <w:tc>
          <w:tcPr>
            <w:tcW w:w="6049" w:type="dxa"/>
            <w:gridSpan w:val="3"/>
            <w:shd w:val="clear" w:color="auto" w:fill="auto"/>
            <w:noWrap/>
            <w:vAlign w:val="center"/>
          </w:tcPr>
          <w:p w14:paraId="0A1B61C9" w14:textId="0C8C71DA" w:rsidR="008A008C" w:rsidRPr="00E902A5" w:rsidRDefault="008A008C" w:rsidP="008A008C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>С даты подписания соответствующе</w:t>
            </w:r>
            <w:r w:rsidR="007B7566">
              <w:rPr>
                <w:rFonts w:ascii="Tahoma" w:hAnsi="Tahoma" w:cs="Tahoma"/>
                <w:color w:val="000000"/>
                <w:sz w:val="18"/>
                <w:szCs w:val="18"/>
              </w:rPr>
              <w:t>го Технического задания</w:t>
            </w:r>
          </w:p>
          <w:p w14:paraId="3BBE685A" w14:textId="77777777" w:rsidR="00883CA8" w:rsidRDefault="00883CA8" w:rsidP="00795DEC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Срок выполнения работ по объектам будет указан в конкретном техническом задании. </w:t>
            </w:r>
          </w:p>
          <w:p w14:paraId="19080BA0" w14:textId="7C17E523" w:rsidR="008A008C" w:rsidRPr="00883CA8" w:rsidRDefault="00883CA8" w:rsidP="00795DEC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color w:val="000000"/>
                <w:sz w:val="18"/>
                <w:szCs w:val="18"/>
              </w:rPr>
              <w:t>Сроки выполнения работ по каждому объекту будут указаны в конкретном техническом задании.</w:t>
            </w:r>
          </w:p>
        </w:tc>
      </w:tr>
      <w:tr w:rsidR="00795DEC" w:rsidRPr="00E902A5" w14:paraId="06FEBAE9" w14:textId="77777777" w:rsidTr="00440FC6">
        <w:trPr>
          <w:trHeight w:val="33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334AAA7" w14:textId="7672ABF6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</w:t>
            </w:r>
            <w:r w:rsidR="005459BB" w:rsidRPr="00E902A5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06839792" w14:textId="30A53B6B" w:rsidR="00795DEC" w:rsidRPr="00E902A5" w:rsidRDefault="00DA2A63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Срок выполнения работ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015A79C9" w14:textId="44B81F68" w:rsidR="00795DEC" w:rsidRPr="00E902A5" w:rsidRDefault="00DA2A63" w:rsidP="008A008C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со сроками, указанными в соответствующем Техническом задании в течен</w:t>
            </w:r>
            <w:r w:rsidR="008A008C" w:rsidRPr="00E902A5">
              <w:rPr>
                <w:rFonts w:ascii="Tahoma" w:hAnsi="Tahoma" w:cs="Tahoma"/>
                <w:color w:val="000000"/>
                <w:sz w:val="18"/>
                <w:szCs w:val="18"/>
              </w:rPr>
              <w:t>ие срока действия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B7566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</w:p>
        </w:tc>
      </w:tr>
      <w:tr w:rsidR="00795DEC" w:rsidRPr="00E902A5" w14:paraId="35A8BE6A" w14:textId="77777777" w:rsidTr="00440FC6">
        <w:trPr>
          <w:trHeight w:val="36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C3F3491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</w:t>
            </w:r>
            <w:r w:rsidR="005459BB" w:rsidRPr="00E902A5">
              <w:rPr>
                <w:rFonts w:ascii="Tahoma" w:hAnsi="Tahoma" w:cs="Tahoma"/>
                <w:sz w:val="18"/>
                <w:szCs w:val="18"/>
              </w:rPr>
              <w:t>1.4</w:t>
            </w:r>
          </w:p>
          <w:p w14:paraId="366AEE26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70B01748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1CA22712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06D9161E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0BF29602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3D4E21A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75553A89" w14:textId="74719102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B38075" w14:textId="75C6F013" w:rsidR="00795DEC" w:rsidRPr="00E902A5" w:rsidRDefault="008A008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Условия и место выполнения работ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16D1A123" w14:textId="77777777" w:rsidR="00883CA8" w:rsidRPr="00883CA8" w:rsidRDefault="00883CA8" w:rsidP="00883CA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Лот №1. Подготовка документации и строительство объектов связи по г. Бишкек и Чуйской области;</w:t>
            </w:r>
          </w:p>
          <w:p w14:paraId="031F87C5" w14:textId="77777777" w:rsidR="00883CA8" w:rsidRPr="00883CA8" w:rsidRDefault="00883CA8" w:rsidP="00883CA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Лот №2. Подготовка документации и строительство объектов связи по </w:t>
            </w:r>
            <w:proofErr w:type="spellStart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Таласской</w:t>
            </w:r>
            <w:proofErr w:type="spellEnd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области;</w:t>
            </w:r>
          </w:p>
          <w:p w14:paraId="6BA8520D" w14:textId="77777777" w:rsidR="00883CA8" w:rsidRPr="00883CA8" w:rsidRDefault="00883CA8" w:rsidP="00883CA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Лот №3. Подготовка документации и строительство объектов связи по Иссык-Кульской области;</w:t>
            </w:r>
          </w:p>
          <w:p w14:paraId="3360B37D" w14:textId="77777777" w:rsidR="00883CA8" w:rsidRPr="00883CA8" w:rsidRDefault="00883CA8" w:rsidP="00883CA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Лот №4. Подготовка документации и строительство объектов связи по </w:t>
            </w:r>
            <w:proofErr w:type="spellStart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Нарынской</w:t>
            </w:r>
            <w:proofErr w:type="spellEnd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области;</w:t>
            </w:r>
          </w:p>
          <w:p w14:paraId="1FD28912" w14:textId="77777777" w:rsidR="00883CA8" w:rsidRPr="00883CA8" w:rsidRDefault="00883CA8" w:rsidP="00883CA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Лот №5. Подготовка документации и строительство объектов связи по </w:t>
            </w:r>
            <w:proofErr w:type="spellStart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Джалал-Абадской</w:t>
            </w:r>
            <w:proofErr w:type="spellEnd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области;</w:t>
            </w:r>
          </w:p>
          <w:p w14:paraId="6AE13607" w14:textId="77777777" w:rsidR="00883CA8" w:rsidRPr="00883CA8" w:rsidRDefault="00883CA8" w:rsidP="00883CA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Лот №6. Подготовка документации и строительство объектов связи по г. Ош и </w:t>
            </w:r>
            <w:proofErr w:type="spellStart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Ошской</w:t>
            </w:r>
            <w:proofErr w:type="spellEnd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области;</w:t>
            </w:r>
          </w:p>
          <w:p w14:paraId="3E53F347" w14:textId="5CE2971D" w:rsidR="00795DEC" w:rsidRPr="00883CA8" w:rsidRDefault="00883CA8" w:rsidP="00883CA8">
            <w:pPr>
              <w:pStyle w:val="af2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Лот №7. Подготовка документации и строительство объектов связи по </w:t>
            </w:r>
            <w:proofErr w:type="spellStart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Баткенской</w:t>
            </w:r>
            <w:proofErr w:type="spellEnd"/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области.</w:t>
            </w:r>
          </w:p>
        </w:tc>
      </w:tr>
      <w:tr w:rsidR="00883CA8" w:rsidRPr="00E902A5" w14:paraId="63FB0794" w14:textId="77777777" w:rsidTr="00440FC6">
        <w:trPr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59DB742" w14:textId="2A3CCC52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1.5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E8C3525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Условия оплаты</w:t>
            </w:r>
          </w:p>
        </w:tc>
        <w:tc>
          <w:tcPr>
            <w:tcW w:w="6049" w:type="dxa"/>
            <w:gridSpan w:val="3"/>
            <w:shd w:val="clear" w:color="auto" w:fill="auto"/>
            <w:noWrap/>
            <w:vAlign w:val="center"/>
            <w:hideMark/>
          </w:tcPr>
          <w:p w14:paraId="09F7A577" w14:textId="77777777" w:rsidR="00883CA8" w:rsidRPr="00883CA8" w:rsidRDefault="00883CA8" w:rsidP="00883CA8">
            <w:pPr>
              <w:pStyle w:val="af2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Оплата 100 %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счет-фактуры по конкретному Техническому заданию.</w:t>
            </w:r>
          </w:p>
          <w:p w14:paraId="6A0BDBC5" w14:textId="7C9387CA" w:rsidR="00883CA8" w:rsidRPr="00883CA8" w:rsidRDefault="00883CA8" w:rsidP="00883CA8">
            <w:pPr>
              <w:pStyle w:val="af2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83C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Оплата осуществляется в сомах КР, путем перечисления денежных средств на расчетный счет Подрядчика.</w:t>
            </w:r>
          </w:p>
        </w:tc>
      </w:tr>
      <w:tr w:rsidR="00795DEC" w:rsidRPr="00E902A5" w14:paraId="5DAACA19" w14:textId="77777777" w:rsidTr="00440FC6">
        <w:trPr>
          <w:trHeight w:val="1471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4FF49C1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</w:t>
            </w:r>
            <w:r w:rsidR="005459BB" w:rsidRPr="00E902A5">
              <w:rPr>
                <w:rFonts w:ascii="Tahoma" w:hAnsi="Tahoma" w:cs="Tahoma"/>
                <w:sz w:val="18"/>
                <w:szCs w:val="18"/>
              </w:rPr>
              <w:t>1.6</w:t>
            </w:r>
          </w:p>
          <w:p w14:paraId="48954873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5A004BE0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8B52BE4" w14:textId="77777777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05EB200" w14:textId="586BC018" w:rsidR="005459BB" w:rsidRPr="00E902A5" w:rsidRDefault="005459BB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3BDF7FCB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083667C4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 xml:space="preserve">Цена конкурсной заявки (коммерческое предложение) </w:t>
            </w:r>
          </w:p>
          <w:p w14:paraId="2A377597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A6DBDA" w14:textId="77777777" w:rsidR="00795DEC" w:rsidRPr="00E902A5" w:rsidRDefault="00795DEC" w:rsidP="00795DEC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643CE27D" w14:textId="77777777" w:rsidR="00883CA8" w:rsidRPr="00883CA8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3CA8">
              <w:rPr>
                <w:rFonts w:ascii="Tahoma" w:hAnsi="Tahoma" w:cs="Tahoma"/>
                <w:sz w:val="18"/>
                <w:szCs w:val="18"/>
              </w:rPr>
              <w:t>Кыргызской</w:t>
            </w:r>
            <w:proofErr w:type="spellEnd"/>
            <w:r w:rsidRPr="00883CA8">
              <w:rPr>
                <w:rFonts w:ascii="Tahoma" w:hAnsi="Tahoma" w:cs="Tahoma"/>
                <w:sz w:val="18"/>
                <w:szCs w:val="18"/>
              </w:rPr>
              <w:t xml:space="preserve"> Республики. </w:t>
            </w:r>
          </w:p>
          <w:p w14:paraId="184D044D" w14:textId="293CBA05" w:rsidR="008A008C" w:rsidRPr="00883CA8" w:rsidRDefault="00883CA8" w:rsidP="00883CA8">
            <w:pPr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 xml:space="preserve">Цены указать отдельно по каждому лоту и по каждой </w:t>
            </w:r>
            <w:proofErr w:type="gramStart"/>
            <w:r w:rsidRPr="00883CA8">
              <w:rPr>
                <w:rFonts w:ascii="Tahoma" w:hAnsi="Tahoma" w:cs="Tahoma"/>
                <w:sz w:val="18"/>
                <w:szCs w:val="18"/>
              </w:rPr>
              <w:t>позиции  работ</w:t>
            </w:r>
            <w:proofErr w:type="gramEnd"/>
            <w:r w:rsidRPr="00883CA8">
              <w:rPr>
                <w:rFonts w:ascii="Tahoma" w:hAnsi="Tahoma" w:cs="Tahoma"/>
                <w:sz w:val="18"/>
                <w:szCs w:val="18"/>
              </w:rPr>
              <w:t xml:space="preserve"> и материалов указанных в форме коммерческих предложений (Приложение №5 к Приглашению). </w:t>
            </w:r>
          </w:p>
        </w:tc>
      </w:tr>
      <w:tr w:rsidR="00883CA8" w:rsidRPr="00E902A5" w14:paraId="046F0756" w14:textId="77777777" w:rsidTr="00440FC6">
        <w:trPr>
          <w:trHeight w:val="132"/>
        </w:trPr>
        <w:tc>
          <w:tcPr>
            <w:tcW w:w="622" w:type="dxa"/>
            <w:shd w:val="clear" w:color="auto" w:fill="auto"/>
            <w:noWrap/>
            <w:vAlign w:val="bottom"/>
          </w:tcPr>
          <w:p w14:paraId="5D1BD03D" w14:textId="7673120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F10A1DC" w14:textId="5B2175D6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>Валюта конкурсной заявки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</w:tcPr>
          <w:p w14:paraId="7B8DA7E5" w14:textId="217B34CC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 xml:space="preserve">Сом КР.   </w:t>
            </w:r>
          </w:p>
        </w:tc>
      </w:tr>
      <w:tr w:rsidR="00440FC6" w:rsidRPr="00E902A5" w14:paraId="23BFBBE6" w14:textId="77777777" w:rsidTr="00440FC6">
        <w:trPr>
          <w:trHeight w:val="298"/>
        </w:trPr>
        <w:tc>
          <w:tcPr>
            <w:tcW w:w="622" w:type="dxa"/>
            <w:shd w:val="clear" w:color="auto" w:fill="auto"/>
            <w:noWrap/>
            <w:vAlign w:val="bottom"/>
          </w:tcPr>
          <w:p w14:paraId="6EE184B7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1.8</w:t>
            </w:r>
          </w:p>
          <w:p w14:paraId="017455FC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6B97D630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B611612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644C650E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D6EFAB9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1BF6D5B4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2792D8F" w14:textId="15954EA5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58448C58" w14:textId="77777777" w:rsidR="00440FC6" w:rsidRPr="00883CA8" w:rsidRDefault="00440FC6" w:rsidP="00883CA8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 xml:space="preserve">Документы: </w:t>
            </w:r>
          </w:p>
          <w:p w14:paraId="58C9032E" w14:textId="77777777" w:rsidR="00440FC6" w:rsidRPr="00883CA8" w:rsidRDefault="00440FC6" w:rsidP="00883CA8">
            <w:pPr>
              <w:pStyle w:val="a3"/>
              <w:ind w:left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A68F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Для Юридических лиц</w:t>
            </w:r>
            <w:r w:rsidRPr="00883CA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328BD52D" w14:textId="77777777" w:rsidR="00440FC6" w:rsidRPr="00883CA8" w:rsidRDefault="00440FC6" w:rsidP="00883CA8">
            <w:pPr>
              <w:pStyle w:val="a3"/>
              <w:numPr>
                <w:ilvl w:val="0"/>
                <w:numId w:val="13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883CA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Свидетельство о гос. регистрации/перерегистрации,</w:t>
            </w:r>
          </w:p>
          <w:p w14:paraId="397DF48B" w14:textId="77777777" w:rsidR="00440FC6" w:rsidRPr="00883CA8" w:rsidRDefault="00440FC6" w:rsidP="00883CA8">
            <w:pPr>
              <w:pStyle w:val="a3"/>
              <w:numPr>
                <w:ilvl w:val="0"/>
                <w:numId w:val="13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883CA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Устав</w:t>
            </w:r>
          </w:p>
          <w:p w14:paraId="301B4021" w14:textId="77777777" w:rsidR="00440FC6" w:rsidRPr="00883CA8" w:rsidRDefault="00440FC6" w:rsidP="00883CA8">
            <w:pPr>
              <w:pStyle w:val="a3"/>
              <w:numPr>
                <w:ilvl w:val="0"/>
                <w:numId w:val="13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883CA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883CA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юр.лица</w:t>
            </w:r>
            <w:proofErr w:type="spellEnd"/>
            <w:proofErr w:type="gramEnd"/>
            <w:r w:rsidRPr="00883CA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(1-го лица)</w:t>
            </w:r>
          </w:p>
          <w:p w14:paraId="7C11AA16" w14:textId="2077FE58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A68F5">
              <w:rPr>
                <w:rFonts w:ascii="Tahoma" w:hAnsi="Tahoma" w:cs="Tahoma"/>
                <w:b/>
                <w:sz w:val="18"/>
                <w:szCs w:val="18"/>
              </w:rPr>
              <w:t>Для индивидуальных предпринимателей</w:t>
            </w:r>
            <w:r w:rsidRPr="00883CA8">
              <w:rPr>
                <w:rFonts w:ascii="Tahoma" w:hAnsi="Tahoma" w:cs="Tahoma"/>
                <w:sz w:val="18"/>
                <w:szCs w:val="18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049" w:type="dxa"/>
            <w:gridSpan w:val="3"/>
            <w:vMerge w:val="restart"/>
            <w:shd w:val="clear" w:color="auto" w:fill="auto"/>
            <w:vAlign w:val="center"/>
          </w:tcPr>
          <w:p w14:paraId="61D09C1E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14:paraId="4CB70175" w14:textId="1B02051D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440FC6" w:rsidRPr="00E902A5" w14:paraId="2F12603C" w14:textId="77777777" w:rsidTr="00440FC6">
        <w:trPr>
          <w:trHeight w:val="298"/>
        </w:trPr>
        <w:tc>
          <w:tcPr>
            <w:tcW w:w="622" w:type="dxa"/>
            <w:shd w:val="clear" w:color="auto" w:fill="auto"/>
            <w:noWrap/>
            <w:vAlign w:val="bottom"/>
          </w:tcPr>
          <w:p w14:paraId="7783383B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1.9</w:t>
            </w:r>
          </w:p>
          <w:p w14:paraId="2EED0B7F" w14:textId="77777777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130B1D6" w14:textId="00113363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4230FE5" w14:textId="3810BA9B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A68F5">
              <w:rPr>
                <w:rFonts w:ascii="Tahoma" w:hAnsi="Tahoma" w:cs="Tahoma"/>
                <w:sz w:val="18"/>
                <w:szCs w:val="18"/>
              </w:rPr>
              <w:t>Доверенность на лицо, подписавшее конкурсную заявку и представляющее интересы участника в конкурсе:</w:t>
            </w:r>
            <w:r w:rsidRPr="00E902A5">
              <w:rPr>
                <w:rFonts w:ascii="Tahoma" w:hAnsi="Tahoma" w:cs="Tahoma"/>
                <w:sz w:val="18"/>
                <w:szCs w:val="18"/>
              </w:rPr>
              <w:t xml:space="preserve"> Если конкурсная заявка подписана не первым </w:t>
            </w:r>
            <w:r w:rsidRPr="00E902A5">
              <w:rPr>
                <w:rFonts w:ascii="Tahoma" w:hAnsi="Tahoma" w:cs="Tahoma"/>
                <w:sz w:val="18"/>
                <w:szCs w:val="18"/>
              </w:rPr>
              <w:lastRenderedPageBreak/>
              <w:t>лицом (руководителем компании),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049" w:type="dxa"/>
            <w:gridSpan w:val="3"/>
            <w:vMerge/>
            <w:shd w:val="clear" w:color="auto" w:fill="auto"/>
            <w:vAlign w:val="center"/>
          </w:tcPr>
          <w:p w14:paraId="3025A407" w14:textId="7B7D979C" w:rsidR="00440FC6" w:rsidRPr="00E902A5" w:rsidRDefault="00440FC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CA8" w:rsidRPr="00E902A5" w14:paraId="723C697F" w14:textId="77777777" w:rsidTr="00440FC6">
        <w:trPr>
          <w:trHeight w:val="52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00CE61D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1.10</w:t>
            </w:r>
          </w:p>
          <w:p w14:paraId="339B21A0" w14:textId="7298EEC5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6E97F69" w14:textId="77777777" w:rsidR="00883CA8" w:rsidRPr="00883CA8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 xml:space="preserve">Для юридических лиц: Документы    </w:t>
            </w:r>
          </w:p>
          <w:p w14:paraId="6165D6A8" w14:textId="0C00A846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>финансовой отчетности за последние 2 (два) года</w:t>
            </w:r>
            <w:r w:rsidR="00440FC6">
              <w:rPr>
                <w:rFonts w:ascii="Tahoma" w:hAnsi="Tahoma" w:cs="Tahoma"/>
                <w:sz w:val="18"/>
                <w:szCs w:val="18"/>
              </w:rPr>
              <w:t xml:space="preserve"> (2020 г. – 2021г.)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1AE8DB93" w14:textId="24AAA322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3CA8">
              <w:rPr>
                <w:rFonts w:ascii="Tahoma" w:hAnsi="Tahoma" w:cs="Tahoma"/>
                <w:sz w:val="18"/>
                <w:szCs w:val="18"/>
              </w:rPr>
              <w:t xml:space="preserve">Приложить заверенные копии </w:t>
            </w:r>
            <w:r w:rsidRPr="00440F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бух. баланса</w:t>
            </w:r>
            <w:r w:rsidRPr="00440FC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883CA8">
              <w:rPr>
                <w:rFonts w:ascii="Tahoma" w:hAnsi="Tahoma" w:cs="Tahoma"/>
                <w:sz w:val="18"/>
                <w:szCs w:val="18"/>
              </w:rPr>
              <w:t>за последние 2 года со всеми приложениями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883CA8" w:rsidRPr="00E902A5" w14:paraId="7CDD55B8" w14:textId="77777777" w:rsidTr="00AA68F5">
        <w:trPr>
          <w:trHeight w:val="563"/>
        </w:trPr>
        <w:tc>
          <w:tcPr>
            <w:tcW w:w="622" w:type="dxa"/>
            <w:shd w:val="clear" w:color="auto" w:fill="auto"/>
            <w:noWrap/>
            <w:vAlign w:val="bottom"/>
          </w:tcPr>
          <w:p w14:paraId="00DB2FF1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1.11</w:t>
            </w:r>
          </w:p>
          <w:p w14:paraId="1E40E6E6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3AE6C2EC" w14:textId="56CEB156" w:rsidR="00883CA8" w:rsidRPr="00883CA8" w:rsidRDefault="00440FC6" w:rsidP="00440FC6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Параметры налогоплательщика </w:t>
            </w:r>
            <w:r w:rsidR="00883CA8" w:rsidRPr="003512B9">
              <w:rPr>
                <w:rFonts w:ascii="Tahoma" w:hAnsi="Tahoma" w:cs="Tahoma"/>
                <w:sz w:val="18"/>
                <w:szCs w:val="18"/>
              </w:rPr>
              <w:t>(если участник является плательщиком НДС-12%).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</w:tcPr>
          <w:p w14:paraId="12A95092" w14:textId="77777777" w:rsidR="00883CA8" w:rsidRPr="003512B9" w:rsidRDefault="00883CA8" w:rsidP="00AA6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12B9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14:paraId="41D0A882" w14:textId="04849994" w:rsidR="00883CA8" w:rsidRPr="00883CA8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3512B9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883CA8" w:rsidRPr="00E902A5" w14:paraId="6FA3F2E1" w14:textId="77777777" w:rsidTr="00AA68F5">
        <w:trPr>
          <w:trHeight w:val="534"/>
        </w:trPr>
        <w:tc>
          <w:tcPr>
            <w:tcW w:w="622" w:type="dxa"/>
            <w:shd w:val="clear" w:color="auto" w:fill="auto"/>
            <w:noWrap/>
            <w:vAlign w:val="center"/>
          </w:tcPr>
          <w:p w14:paraId="11C2952D" w14:textId="6479DF51" w:rsidR="00883CA8" w:rsidRPr="00E902A5" w:rsidRDefault="00AA68F5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1.12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0E194B2" w14:textId="5DFA9965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</w:tcPr>
          <w:p w14:paraId="19125718" w14:textId="0E095E5F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Технический надзор со стороны Заказчика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883CA8">
              <w:rPr>
                <w:rFonts w:ascii="Tahoma" w:hAnsi="Tahoma" w:cs="Tahoma"/>
                <w:sz w:val="18"/>
                <w:szCs w:val="18"/>
              </w:rPr>
              <w:t xml:space="preserve">В течение срока действия </w:t>
            </w:r>
            <w:r w:rsidR="00DE27F6">
              <w:rPr>
                <w:rFonts w:ascii="Tahoma" w:hAnsi="Tahoma" w:cs="Tahoma"/>
                <w:sz w:val="18"/>
                <w:szCs w:val="18"/>
              </w:rPr>
              <w:t>Соглашения</w:t>
            </w:r>
            <w:r w:rsidRPr="00883CA8">
              <w:rPr>
                <w:rFonts w:ascii="Tahoma" w:hAnsi="Tahoma" w:cs="Tahoma"/>
                <w:sz w:val="18"/>
                <w:szCs w:val="18"/>
              </w:rPr>
              <w:t>, на усмотрение Заказчика</w:t>
            </w:r>
          </w:p>
        </w:tc>
      </w:tr>
      <w:tr w:rsidR="00883CA8" w:rsidRPr="00E902A5" w14:paraId="57092C1B" w14:textId="77777777" w:rsidTr="00440FC6">
        <w:trPr>
          <w:trHeight w:val="525"/>
        </w:trPr>
        <w:tc>
          <w:tcPr>
            <w:tcW w:w="622" w:type="dxa"/>
            <w:shd w:val="clear" w:color="auto" w:fill="auto"/>
            <w:noWrap/>
            <w:vAlign w:val="bottom"/>
          </w:tcPr>
          <w:p w14:paraId="60E404B2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1.13</w:t>
            </w:r>
          </w:p>
          <w:p w14:paraId="12A817D6" w14:textId="1C482D5E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5A73965" w14:textId="77777777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Срок действия конкурсной заявки, в календарных днях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0B51AA91" w14:textId="77777777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60 (шестьдесят) календарных дней с даты вскрытия</w:t>
            </w:r>
          </w:p>
        </w:tc>
      </w:tr>
      <w:tr w:rsidR="00883CA8" w:rsidRPr="00FF523A" w14:paraId="6FC1DE0B" w14:textId="77777777" w:rsidTr="00440FC6">
        <w:trPr>
          <w:trHeight w:val="435"/>
        </w:trPr>
        <w:tc>
          <w:tcPr>
            <w:tcW w:w="622" w:type="dxa"/>
            <w:shd w:val="clear" w:color="auto" w:fill="auto"/>
            <w:noWrap/>
            <w:vAlign w:val="center"/>
          </w:tcPr>
          <w:p w14:paraId="269507EB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1.14</w:t>
            </w:r>
          </w:p>
          <w:p w14:paraId="44BAE3B7" w14:textId="468679EB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0BEAFC2" w14:textId="18761CBC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 xml:space="preserve">Размер и форма гарантийного обеспечения исполнения </w:t>
            </w:r>
            <w:r w:rsidR="00DE27F6">
              <w:rPr>
                <w:rFonts w:ascii="Tahoma" w:hAnsi="Tahoma" w:cs="Tahoma"/>
                <w:sz w:val="18"/>
                <w:szCs w:val="18"/>
              </w:rPr>
              <w:t>Соглашения</w:t>
            </w:r>
            <w:r w:rsidRPr="00E902A5">
              <w:rPr>
                <w:rFonts w:ascii="Tahoma" w:hAnsi="Tahoma" w:cs="Tahoma"/>
                <w:sz w:val="18"/>
                <w:szCs w:val="18"/>
              </w:rPr>
              <w:t xml:space="preserve"> (ГОИД)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26CEAF37" w14:textId="063910F2" w:rsidR="00E66996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Поставщику</w:t>
            </w:r>
            <w:r w:rsidRPr="00E902A5">
              <w:rPr>
                <w:rFonts w:ascii="Tahoma" w:hAnsi="Tahoma" w:cs="Tahoma"/>
                <w:sz w:val="18"/>
                <w:szCs w:val="18"/>
              </w:rPr>
              <w:t>, которому будет присуждено право заключения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Рамочного соглашения</w:t>
            </w:r>
            <w:r w:rsidRPr="00E902A5">
              <w:rPr>
                <w:rFonts w:ascii="Tahoma" w:hAnsi="Tahoma" w:cs="Tahoma"/>
                <w:sz w:val="18"/>
                <w:szCs w:val="18"/>
              </w:rPr>
              <w:t xml:space="preserve">, должен внести гарантийное обеспечение исполнения </w:t>
            </w:r>
            <w:r w:rsidR="00DE27F6">
              <w:rPr>
                <w:rFonts w:ascii="Tahoma" w:hAnsi="Tahoma" w:cs="Tahoma"/>
                <w:sz w:val="18"/>
                <w:szCs w:val="18"/>
              </w:rPr>
              <w:t>Соглашения</w:t>
            </w:r>
            <w:r w:rsidRPr="00E902A5">
              <w:rPr>
                <w:rFonts w:ascii="Tahoma" w:hAnsi="Tahoma" w:cs="Tahoma"/>
                <w:sz w:val="18"/>
                <w:szCs w:val="18"/>
              </w:rPr>
              <w:t xml:space="preserve"> (ГОИД) в размере: </w:t>
            </w:r>
          </w:p>
          <w:p w14:paraId="1373531F" w14:textId="564BD3AD" w:rsidR="00E66996" w:rsidRPr="004936EE" w:rsidRDefault="00E66996" w:rsidP="00AA68F5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4936EE">
              <w:rPr>
                <w:rFonts w:ascii="Tahoma" w:hAnsi="Tahoma" w:cs="Tahoma"/>
                <w:b/>
                <w:sz w:val="18"/>
                <w:szCs w:val="20"/>
              </w:rPr>
              <w:t xml:space="preserve">Лоты №1 и 5 - </w:t>
            </w:r>
            <w:r w:rsidRPr="004936EE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4936EE">
              <w:rPr>
                <w:rFonts w:ascii="Tahoma" w:hAnsi="Tahoma" w:cs="Tahoma"/>
                <w:b/>
                <w:sz w:val="18"/>
                <w:szCs w:val="20"/>
              </w:rPr>
              <w:t>2</w:t>
            </w:r>
            <w:r w:rsidRPr="004936EE">
              <w:rPr>
                <w:rFonts w:ascii="Tahoma" w:hAnsi="Tahoma" w:cs="Tahoma"/>
                <w:sz w:val="18"/>
                <w:szCs w:val="20"/>
              </w:rPr>
              <w:t>,</w:t>
            </w:r>
            <w:r w:rsidRPr="004936EE">
              <w:rPr>
                <w:rFonts w:ascii="Tahoma" w:hAnsi="Tahoma" w:cs="Tahoma"/>
                <w:b/>
                <w:sz w:val="18"/>
                <w:szCs w:val="20"/>
              </w:rPr>
              <w:t xml:space="preserve">5 % от суммы </w:t>
            </w:r>
            <w:r w:rsidR="00DE27F6">
              <w:rPr>
                <w:rFonts w:ascii="Tahoma" w:hAnsi="Tahoma" w:cs="Tahoma"/>
                <w:b/>
                <w:sz w:val="18"/>
                <w:szCs w:val="20"/>
              </w:rPr>
              <w:t>Соглашения</w:t>
            </w:r>
            <w:r>
              <w:rPr>
                <w:rFonts w:ascii="Tahoma" w:hAnsi="Tahoma" w:cs="Tahoma"/>
                <w:b/>
                <w:sz w:val="18"/>
                <w:szCs w:val="20"/>
              </w:rPr>
              <w:t>;</w:t>
            </w:r>
          </w:p>
          <w:p w14:paraId="4A488030" w14:textId="360483CB" w:rsidR="00E66996" w:rsidRPr="004936EE" w:rsidRDefault="00E66996" w:rsidP="00AA68F5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4936EE">
              <w:rPr>
                <w:rFonts w:ascii="Tahoma" w:hAnsi="Tahoma" w:cs="Tahoma"/>
                <w:b/>
                <w:sz w:val="18"/>
                <w:szCs w:val="20"/>
              </w:rPr>
              <w:t>Лоты №2, 3, 4</w:t>
            </w:r>
            <w:r w:rsidRPr="004936EE">
              <w:rPr>
                <w:rFonts w:ascii="Tahoma" w:hAnsi="Tahoma" w:cs="Tahoma"/>
                <w:sz w:val="18"/>
                <w:szCs w:val="20"/>
              </w:rPr>
              <w:t xml:space="preserve"> – </w:t>
            </w:r>
            <w:r w:rsidRPr="004936EE">
              <w:rPr>
                <w:rFonts w:ascii="Tahoma" w:hAnsi="Tahoma" w:cs="Tahoma"/>
                <w:b/>
                <w:sz w:val="18"/>
                <w:szCs w:val="20"/>
              </w:rPr>
              <w:t xml:space="preserve">3,5 % от суммы </w:t>
            </w:r>
            <w:r w:rsidR="00DE27F6">
              <w:rPr>
                <w:rFonts w:ascii="Tahoma" w:hAnsi="Tahoma" w:cs="Tahoma"/>
                <w:b/>
                <w:sz w:val="18"/>
                <w:szCs w:val="20"/>
              </w:rPr>
              <w:t>Соглашения</w:t>
            </w:r>
            <w:r>
              <w:rPr>
                <w:rFonts w:ascii="Tahoma" w:hAnsi="Tahoma" w:cs="Tahoma"/>
                <w:b/>
                <w:sz w:val="18"/>
                <w:szCs w:val="20"/>
              </w:rPr>
              <w:t>;</w:t>
            </w:r>
          </w:p>
          <w:p w14:paraId="5A6A868E" w14:textId="6640C475" w:rsidR="00E66996" w:rsidRPr="004936EE" w:rsidRDefault="00E66996" w:rsidP="00AA68F5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4936EE">
              <w:rPr>
                <w:rFonts w:ascii="Tahoma" w:hAnsi="Tahoma" w:cs="Tahoma"/>
                <w:b/>
                <w:sz w:val="18"/>
                <w:szCs w:val="20"/>
              </w:rPr>
              <w:t xml:space="preserve">Лот №6 – 1,5% от суммы </w:t>
            </w:r>
            <w:r w:rsidR="00DE27F6">
              <w:rPr>
                <w:rFonts w:ascii="Tahoma" w:hAnsi="Tahoma" w:cs="Tahoma"/>
                <w:b/>
                <w:sz w:val="18"/>
                <w:szCs w:val="20"/>
              </w:rPr>
              <w:t>Соглашения</w:t>
            </w:r>
            <w:r>
              <w:rPr>
                <w:rFonts w:ascii="Tahoma" w:hAnsi="Tahoma" w:cs="Tahoma"/>
                <w:b/>
                <w:sz w:val="18"/>
                <w:szCs w:val="20"/>
              </w:rPr>
              <w:t>;</w:t>
            </w:r>
          </w:p>
          <w:p w14:paraId="43B8DC9D" w14:textId="5DBDA1CE" w:rsidR="00E66996" w:rsidRPr="004936EE" w:rsidRDefault="00E66996" w:rsidP="00AA68F5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4936EE">
              <w:rPr>
                <w:rFonts w:ascii="Tahoma" w:hAnsi="Tahoma" w:cs="Tahoma"/>
                <w:b/>
                <w:sz w:val="18"/>
                <w:szCs w:val="20"/>
              </w:rPr>
              <w:t xml:space="preserve">Лот №7 – 3% от суммы </w:t>
            </w:r>
            <w:r w:rsidR="00DE27F6">
              <w:rPr>
                <w:rFonts w:ascii="Tahoma" w:hAnsi="Tahoma" w:cs="Tahoma"/>
                <w:b/>
                <w:sz w:val="18"/>
                <w:szCs w:val="20"/>
              </w:rPr>
              <w:t>Соглашения</w:t>
            </w:r>
            <w:r>
              <w:rPr>
                <w:rFonts w:ascii="Tahoma" w:hAnsi="Tahoma" w:cs="Tahoma"/>
                <w:b/>
                <w:sz w:val="18"/>
                <w:szCs w:val="20"/>
              </w:rPr>
              <w:t>;</w:t>
            </w:r>
          </w:p>
          <w:p w14:paraId="60B16E1D" w14:textId="4EF54BDA" w:rsidR="00883CA8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 xml:space="preserve">в виде перечисления денежных средств на банковский счет Заказчика в течение 5 банковских дней с даты заключения </w:t>
            </w:r>
            <w:r w:rsidR="00DE27F6">
              <w:rPr>
                <w:rFonts w:ascii="Tahoma" w:hAnsi="Tahoma" w:cs="Tahoma"/>
                <w:sz w:val="18"/>
                <w:szCs w:val="18"/>
              </w:rPr>
              <w:t>Соглашения</w:t>
            </w:r>
            <w:r w:rsidRPr="00E902A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305E92A1" w14:textId="77777777" w:rsidR="00883CA8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случае заключения Рамочного соглашения с поставщиком по нескольким Лотам, ГОИД подлежит внесению по каждому Лоту. </w:t>
            </w:r>
          </w:p>
          <w:p w14:paraId="2F4CF513" w14:textId="77777777" w:rsidR="00E66996" w:rsidRDefault="00E66996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684E43F" w14:textId="4B79DA57" w:rsidR="00E66996" w:rsidRPr="005647AE" w:rsidRDefault="00E66996" w:rsidP="00AA68F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Гарантийное обеспечение исполнения </w:t>
            </w:r>
            <w:r w:rsidR="00DE27F6">
              <w:rPr>
                <w:rFonts w:ascii="Tahoma" w:hAnsi="Tahoma" w:cs="Tahoma"/>
                <w:b/>
                <w:sz w:val="18"/>
                <w:szCs w:val="18"/>
              </w:rPr>
              <w:t>Соглашения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возвращается пост</w:t>
            </w:r>
            <w:r w:rsidR="00440FC6">
              <w:rPr>
                <w:rFonts w:ascii="Tahoma" w:hAnsi="Tahoma" w:cs="Tahoma"/>
                <w:b/>
                <w:sz w:val="18"/>
                <w:szCs w:val="18"/>
              </w:rPr>
              <w:t>авщику (подрядчику) не позднее 10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440FC6">
              <w:rPr>
                <w:rFonts w:ascii="Tahoma" w:hAnsi="Tahoma" w:cs="Tahoma"/>
                <w:b/>
                <w:sz w:val="18"/>
                <w:szCs w:val="18"/>
              </w:rPr>
              <w:t>десяти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) рабочих дней после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исполнения </w:t>
            </w:r>
            <w:r w:rsidR="00DE27F6">
              <w:rPr>
                <w:rFonts w:ascii="Tahoma" w:hAnsi="Tahoma" w:cs="Tahoma"/>
                <w:b/>
                <w:sz w:val="18"/>
                <w:szCs w:val="18"/>
              </w:rPr>
              <w:t>Соглашения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в следующем порядке: </w:t>
            </w:r>
          </w:p>
          <w:p w14:paraId="73351BCD" w14:textId="77777777" w:rsidR="00E66996" w:rsidRPr="005647AE" w:rsidRDefault="00E66996" w:rsidP="00AA68F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697BDF" w14:textId="57787C49" w:rsidR="00E66996" w:rsidRPr="00E902A5" w:rsidRDefault="00E66996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З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>акупаю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щая организация снижает размер ГОИД на 90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процентов от внесенной Подрядчик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ом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суммы </w:t>
            </w:r>
            <w:proofErr w:type="spellStart"/>
            <w:r w:rsidRPr="005647AE">
              <w:rPr>
                <w:rFonts w:ascii="Tahoma" w:hAnsi="Tahoma" w:cs="Tahoma"/>
                <w:b/>
                <w:sz w:val="18"/>
                <w:szCs w:val="18"/>
              </w:rPr>
              <w:t>ГОИДа</w:t>
            </w:r>
            <w:proofErr w:type="spellEnd"/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. При этом, оставшуюся  сумму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ГОИД в размере </w:t>
            </w:r>
            <w:r w:rsidRPr="00AA68F5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процентов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от внесенной суммы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647AE">
              <w:rPr>
                <w:rFonts w:ascii="Tahoma" w:hAnsi="Tahoma" w:cs="Tahoma"/>
                <w:b/>
                <w:sz w:val="18"/>
                <w:szCs w:val="18"/>
              </w:rPr>
              <w:t xml:space="preserve"> будет возвращена Подрядчику после истечения  гарантийного срока на выполненные работы</w:t>
            </w:r>
          </w:p>
        </w:tc>
      </w:tr>
      <w:tr w:rsidR="00883CA8" w:rsidRPr="00E902A5" w14:paraId="247D930F" w14:textId="77777777" w:rsidTr="00AA68F5">
        <w:trPr>
          <w:trHeight w:val="281"/>
        </w:trPr>
        <w:tc>
          <w:tcPr>
            <w:tcW w:w="622" w:type="dxa"/>
            <w:shd w:val="clear" w:color="auto" w:fill="auto"/>
            <w:noWrap/>
            <w:vAlign w:val="bottom"/>
          </w:tcPr>
          <w:p w14:paraId="3E5D8163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1.15</w:t>
            </w:r>
          </w:p>
          <w:p w14:paraId="7B70497F" w14:textId="35CE830F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1DC096EF" w14:textId="77777777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Реквизиты банковского счета для внесения ГОИД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006B03CD" w14:textId="2D47A39D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указаны в Приглашении</w:t>
            </w:r>
          </w:p>
        </w:tc>
      </w:tr>
      <w:tr w:rsidR="00883CA8" w:rsidRPr="00E902A5" w14:paraId="59D0448A" w14:textId="77777777" w:rsidTr="00440FC6">
        <w:trPr>
          <w:trHeight w:val="295"/>
        </w:trPr>
        <w:tc>
          <w:tcPr>
            <w:tcW w:w="622" w:type="dxa"/>
            <w:shd w:val="clear" w:color="auto" w:fill="auto"/>
            <w:noWrap/>
            <w:vAlign w:val="bottom"/>
          </w:tcPr>
          <w:p w14:paraId="007F7A26" w14:textId="5BD55010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1.16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357DBEA9" w14:textId="77777777" w:rsidR="00883CA8" w:rsidRPr="00E902A5" w:rsidRDefault="00883CA8" w:rsidP="00AA68F5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Критерии оценки (устанавливаются по согласованию с инициатором)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  <w:hideMark/>
          </w:tcPr>
          <w:p w14:paraId="0FC02821" w14:textId="3174EE6F" w:rsidR="00883CA8" w:rsidRPr="00B90917" w:rsidRDefault="00883CA8" w:rsidP="00AA68F5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См. п. 9 Приглашения</w:t>
            </w:r>
          </w:p>
        </w:tc>
      </w:tr>
      <w:tr w:rsidR="00883CA8" w:rsidRPr="00E902A5" w14:paraId="487207BF" w14:textId="77777777" w:rsidTr="00440FC6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</w:tcPr>
          <w:p w14:paraId="216D62AF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1.17</w:t>
            </w:r>
          </w:p>
          <w:p w14:paraId="7C6FAA7D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62EC7239" w14:textId="77777777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01506533" w14:textId="7DA4128E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044705DC" w14:textId="1A254C22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</w:tcPr>
          <w:p w14:paraId="33B88278" w14:textId="5A35C413" w:rsidR="00883CA8" w:rsidRPr="00E66996" w:rsidRDefault="00E66996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66996">
              <w:rPr>
                <w:rFonts w:ascii="Tahoma" w:hAnsi="Tahoma" w:cs="Tahoma"/>
                <w:sz w:val="18"/>
                <w:szCs w:val="18"/>
              </w:rPr>
              <w:t>Подрядчик своими силами и за свой счет устраняет недостатки и дефекты, допущенные по его вине при выполнении работ. При этом срок для устранения дефектов составляет не более 10 (десяти) рабочих дней с момента отправки соответствующего уведомления Заказчиком, либо в течение 10 (десяти) календарных дней с момента составления дефектного акта</w:t>
            </w:r>
          </w:p>
        </w:tc>
      </w:tr>
      <w:tr w:rsidR="00883CA8" w:rsidRPr="00E902A5" w14:paraId="17773E00" w14:textId="77777777" w:rsidTr="00440FC6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</w:tcPr>
          <w:p w14:paraId="1D63EF5C" w14:textId="18B7F9D8" w:rsidR="00883CA8" w:rsidRPr="00E902A5" w:rsidRDefault="004F1199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1.18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14:paraId="1DE25871" w14:textId="490B29CC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Условия Рамочного соглашения</w:t>
            </w:r>
          </w:p>
        </w:tc>
        <w:tc>
          <w:tcPr>
            <w:tcW w:w="6049" w:type="dxa"/>
            <w:gridSpan w:val="3"/>
            <w:shd w:val="clear" w:color="auto" w:fill="auto"/>
            <w:noWrap/>
            <w:vAlign w:val="center"/>
          </w:tcPr>
          <w:p w14:paraId="0F67AD7D" w14:textId="634F9894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см. Рамочное соглашение</w:t>
            </w:r>
            <w:r w:rsidRPr="00E902A5">
              <w:rPr>
                <w:rFonts w:ascii="Tahoma" w:hAnsi="Tahoma" w:cs="Tahoma"/>
                <w:sz w:val="18"/>
                <w:szCs w:val="18"/>
              </w:rPr>
              <w:t xml:space="preserve"> (Приложение № 3)</w:t>
            </w:r>
          </w:p>
        </w:tc>
      </w:tr>
      <w:tr w:rsidR="00883CA8" w:rsidRPr="00E902A5" w14:paraId="1FA5A5FC" w14:textId="77777777" w:rsidTr="002A6F35">
        <w:trPr>
          <w:trHeight w:val="300"/>
        </w:trPr>
        <w:tc>
          <w:tcPr>
            <w:tcW w:w="622" w:type="dxa"/>
            <w:shd w:val="clear" w:color="auto" w:fill="auto"/>
            <w:noWrap/>
            <w:vAlign w:val="center"/>
          </w:tcPr>
          <w:p w14:paraId="513B6DCA" w14:textId="1BC32F1A" w:rsidR="00883CA8" w:rsidRPr="00E902A5" w:rsidRDefault="004F1199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CBDA" w14:textId="65BE58FB" w:rsidR="00883CA8" w:rsidRPr="00E902A5" w:rsidRDefault="00883CA8" w:rsidP="00883CA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>Сертификация работников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85E17" w14:textId="77777777" w:rsidR="00440FC6" w:rsidRDefault="00883CA8" w:rsidP="00883CA8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сертифицированных специалистов </w:t>
            </w: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не менее одного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направлению: </w:t>
            </w: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«</w:t>
            </w:r>
            <w:r w:rsidR="004F1199" w:rsidRPr="004F1199">
              <w:rPr>
                <w:rFonts w:ascii="Tahoma" w:hAnsi="Tahoma" w:cs="Tahoma"/>
                <w:color w:val="000000"/>
                <w:sz w:val="18"/>
                <w:szCs w:val="18"/>
              </w:rPr>
              <w:t>Сертификата на проведение строительно-монтажных работ (СМР).</w:t>
            </w: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>(пре</w:t>
            </w:r>
            <w:r w:rsidR="00440FC6">
              <w:rPr>
                <w:rFonts w:ascii="Tahoma" w:hAnsi="Tahoma" w:cs="Tahoma"/>
                <w:color w:val="000000"/>
                <w:sz w:val="18"/>
                <w:szCs w:val="18"/>
              </w:rPr>
              <w:t>доставить:</w:t>
            </w:r>
          </w:p>
          <w:p w14:paraId="1154A037" w14:textId="77777777" w:rsidR="00440FC6" w:rsidRDefault="00440FC6" w:rsidP="00883CA8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копии сертификатов и </w:t>
            </w:r>
            <w:r w:rsidR="00883CA8" w:rsidRPr="00E902A5">
              <w:rPr>
                <w:rFonts w:ascii="Tahoma" w:hAnsi="Tahoma" w:cs="Tahoma"/>
                <w:color w:val="000000"/>
                <w:sz w:val="18"/>
                <w:szCs w:val="18"/>
              </w:rPr>
              <w:t>трудовой книжки или</w:t>
            </w:r>
          </w:p>
          <w:p w14:paraId="5D6C527E" w14:textId="6F787E51" w:rsidR="00883CA8" w:rsidRPr="00E902A5" w:rsidRDefault="00440FC6" w:rsidP="0023121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копии сертификатов и</w:t>
            </w:r>
            <w:r w:rsidR="00883CA8"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трудовой договор, подтверждающие наличие таких работников у участника конкурса, заверенные печатью  организации-участника).</w:t>
            </w:r>
          </w:p>
        </w:tc>
      </w:tr>
      <w:tr w:rsidR="004F1199" w:rsidRPr="00E902A5" w14:paraId="3AE72B91" w14:textId="77777777" w:rsidTr="00440FC6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</w:tcPr>
          <w:p w14:paraId="6E91B61D" w14:textId="52F25C76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45E75" w14:textId="371DEFA6" w:rsidR="004F1199" w:rsidRPr="00E902A5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40FC6">
              <w:rPr>
                <w:rFonts w:ascii="Tahoma" w:hAnsi="Tahoma" w:cs="Tahoma"/>
                <w:color w:val="000000"/>
                <w:sz w:val="18"/>
                <w:szCs w:val="18"/>
              </w:rPr>
              <w:t>Производственная база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8AC4F" w14:textId="5D69C953" w:rsidR="004F1199" w:rsidRPr="00E902A5" w:rsidRDefault="004F1199" w:rsidP="002A6F35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40FC6">
              <w:rPr>
                <w:rFonts w:ascii="Tahoma" w:hAnsi="Tahoma" w:cs="Tahoma"/>
                <w:color w:val="000000"/>
                <w:sz w:val="18"/>
                <w:szCs w:val="18"/>
              </w:rPr>
              <w:t>Указать адрес местонахождения производственной базы с предоставлен</w:t>
            </w:r>
            <w:r w:rsidR="002A6F35">
              <w:rPr>
                <w:rFonts w:ascii="Tahoma" w:hAnsi="Tahoma" w:cs="Tahoma"/>
                <w:color w:val="000000"/>
                <w:sz w:val="18"/>
                <w:szCs w:val="18"/>
              </w:rPr>
              <w:t>ием соответствующих документов с разбивкой по Лотам</w:t>
            </w:r>
          </w:p>
        </w:tc>
      </w:tr>
      <w:tr w:rsidR="004F1199" w:rsidRPr="00E902A5" w14:paraId="484F01CA" w14:textId="77777777" w:rsidTr="00440FC6">
        <w:trPr>
          <w:trHeight w:val="788"/>
        </w:trPr>
        <w:tc>
          <w:tcPr>
            <w:tcW w:w="622" w:type="dxa"/>
            <w:vMerge w:val="restart"/>
            <w:shd w:val="clear" w:color="auto" w:fill="auto"/>
            <w:noWrap/>
            <w:vAlign w:val="bottom"/>
          </w:tcPr>
          <w:p w14:paraId="1441A4F8" w14:textId="652947EE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1.21</w:t>
            </w:r>
          </w:p>
          <w:p w14:paraId="79A9D153" w14:textId="57D4A819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 w:val="restart"/>
            <w:shd w:val="clear" w:color="auto" w:fill="auto"/>
            <w:noWrap/>
            <w:vAlign w:val="center"/>
          </w:tcPr>
          <w:p w14:paraId="3D23E111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Планируемая сумма</w:t>
            </w:r>
          </w:p>
          <w:p w14:paraId="02D05F02" w14:textId="68995FEF" w:rsidR="004F1199" w:rsidRPr="00E902A5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(цена конкурсной заявки)</w:t>
            </w:r>
          </w:p>
        </w:tc>
        <w:tc>
          <w:tcPr>
            <w:tcW w:w="6049" w:type="dxa"/>
            <w:gridSpan w:val="3"/>
            <w:shd w:val="clear" w:color="auto" w:fill="auto"/>
            <w:noWrap/>
            <w:vAlign w:val="center"/>
          </w:tcPr>
          <w:p w14:paraId="0ED97AF7" w14:textId="2212951E" w:rsidR="004F1199" w:rsidRPr="004F1199" w:rsidRDefault="004F1199" w:rsidP="004F1199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902A5">
              <w:rPr>
                <w:rFonts w:ascii="Tahoma" w:hAnsi="Tahoma" w:cs="Tahoma"/>
                <w:b/>
                <w:sz w:val="18"/>
                <w:szCs w:val="18"/>
              </w:rPr>
              <w:t>В Конкурсной заявке в качестве цены конкурсной заявки необходимо прописывать указанную планируемую сумму Лота, в котором/</w:t>
            </w:r>
            <w:proofErr w:type="spellStart"/>
            <w:r w:rsidRPr="00E902A5">
              <w:rPr>
                <w:rFonts w:ascii="Tahoma" w:hAnsi="Tahoma" w:cs="Tahoma"/>
                <w:b/>
                <w:sz w:val="18"/>
                <w:szCs w:val="18"/>
              </w:rPr>
              <w:t>ых</w:t>
            </w:r>
            <w:proofErr w:type="spellEnd"/>
            <w:r w:rsidRPr="00E902A5">
              <w:rPr>
                <w:rFonts w:ascii="Tahoma" w:hAnsi="Tahoma" w:cs="Tahoma"/>
                <w:b/>
                <w:sz w:val="18"/>
                <w:szCs w:val="18"/>
              </w:rPr>
              <w:t xml:space="preserve"> планирует</w:t>
            </w:r>
            <w:r w:rsidRPr="008711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принять </w:t>
            </w:r>
            <w:r w:rsidRPr="00E902A5">
              <w:rPr>
                <w:rFonts w:ascii="Tahoma" w:hAnsi="Tahoma" w:cs="Tahoma"/>
                <w:b/>
                <w:sz w:val="18"/>
                <w:szCs w:val="18"/>
              </w:rPr>
              <w:t>участие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поставщик</w:t>
            </w:r>
            <w:r w:rsidRPr="00E902A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</w:tc>
      </w:tr>
      <w:tr w:rsidR="004F1199" w:rsidRPr="00E902A5" w14:paraId="65DBEF0A" w14:textId="77777777" w:rsidTr="00440FC6">
        <w:trPr>
          <w:trHeight w:val="108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37AB72AC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475B0A53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6F9B91A1" w14:textId="70E9B48A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Лот №1. Подготовка документации и строительство объектов связи по г. Бишкек и Чуйской области.</w:t>
            </w:r>
          </w:p>
        </w:tc>
        <w:tc>
          <w:tcPr>
            <w:tcW w:w="1115" w:type="dxa"/>
            <w:shd w:val="clear" w:color="auto" w:fill="auto"/>
          </w:tcPr>
          <w:p w14:paraId="0AA7E3D4" w14:textId="1D75B73C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35 000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01DE65BF" w14:textId="77777777" w:rsidTr="00440FC6">
        <w:trPr>
          <w:trHeight w:val="102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67CA28F6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51924533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01A8C2C8" w14:textId="7158D856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Лот №2. Подготовка документации и строительство объектов связи по </w:t>
            </w:r>
            <w:proofErr w:type="spellStart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Таласской</w:t>
            </w:r>
            <w:proofErr w:type="spellEnd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области.</w:t>
            </w:r>
          </w:p>
        </w:tc>
        <w:tc>
          <w:tcPr>
            <w:tcW w:w="1115" w:type="dxa"/>
            <w:shd w:val="clear" w:color="auto" w:fill="auto"/>
          </w:tcPr>
          <w:p w14:paraId="73759B94" w14:textId="3D0B4800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20 000 000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063A1948" w14:textId="77777777" w:rsidTr="00440FC6">
        <w:trPr>
          <w:trHeight w:val="102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4BF1EFEE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1B8E695D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4ABBAB53" w14:textId="04FBC995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Лот №3. Подготовка документации и строительство объектов связи по Иссык-Кульской области.</w:t>
            </w:r>
          </w:p>
        </w:tc>
        <w:tc>
          <w:tcPr>
            <w:tcW w:w="1115" w:type="dxa"/>
            <w:shd w:val="clear" w:color="auto" w:fill="auto"/>
          </w:tcPr>
          <w:p w14:paraId="416CCE7B" w14:textId="74D5EB35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15 000 000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6BD72023" w14:textId="77777777" w:rsidTr="00440FC6">
        <w:trPr>
          <w:trHeight w:val="102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7DE89567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5EB87DBD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4799F644" w14:textId="6DFD67FA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Лот №4. Подготовка документации и строительство объектов связи по </w:t>
            </w:r>
            <w:proofErr w:type="spellStart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Нарынской</w:t>
            </w:r>
            <w:proofErr w:type="spellEnd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области.</w:t>
            </w:r>
          </w:p>
        </w:tc>
        <w:tc>
          <w:tcPr>
            <w:tcW w:w="1115" w:type="dxa"/>
            <w:shd w:val="clear" w:color="auto" w:fill="auto"/>
          </w:tcPr>
          <w:p w14:paraId="66BC9619" w14:textId="4DAD4DD5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15 000 000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4634DDA6" w14:textId="77777777" w:rsidTr="00440FC6">
        <w:trPr>
          <w:trHeight w:val="102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36F8BD80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7F8AA8CB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1073CF04" w14:textId="43FC92B4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Лот №5. Подготовка документации и строительство объектов связи по </w:t>
            </w:r>
            <w:proofErr w:type="spellStart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Джалал-Абадской</w:t>
            </w:r>
            <w:proofErr w:type="spellEnd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области.</w:t>
            </w:r>
          </w:p>
        </w:tc>
        <w:tc>
          <w:tcPr>
            <w:tcW w:w="1115" w:type="dxa"/>
            <w:shd w:val="clear" w:color="auto" w:fill="auto"/>
          </w:tcPr>
          <w:p w14:paraId="057A7706" w14:textId="0C8FCEB5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15 000 000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776D5800" w14:textId="77777777" w:rsidTr="00440FC6">
        <w:trPr>
          <w:trHeight w:val="102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7527F32E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18A92FAA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51F5CB14" w14:textId="27E6DE65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Лот №6. Подготовка документации и строительство объектов связи по г. Ош и </w:t>
            </w:r>
            <w:proofErr w:type="spellStart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Ошской</w:t>
            </w:r>
            <w:proofErr w:type="spellEnd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области.</w:t>
            </w:r>
          </w:p>
        </w:tc>
        <w:tc>
          <w:tcPr>
            <w:tcW w:w="1115" w:type="dxa"/>
            <w:shd w:val="clear" w:color="auto" w:fill="auto"/>
          </w:tcPr>
          <w:p w14:paraId="2D963B4A" w14:textId="03F99F91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35 000 000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1152A69F" w14:textId="77777777" w:rsidTr="00440FC6">
        <w:trPr>
          <w:trHeight w:val="102"/>
        </w:trPr>
        <w:tc>
          <w:tcPr>
            <w:tcW w:w="622" w:type="dxa"/>
            <w:vMerge/>
            <w:shd w:val="clear" w:color="auto" w:fill="auto"/>
            <w:noWrap/>
            <w:vAlign w:val="bottom"/>
          </w:tcPr>
          <w:p w14:paraId="38D5FB33" w14:textId="77777777" w:rsidR="004F1199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vAlign w:val="center"/>
          </w:tcPr>
          <w:p w14:paraId="0412AF78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shd w:val="clear" w:color="auto" w:fill="auto"/>
            <w:noWrap/>
          </w:tcPr>
          <w:p w14:paraId="160E9E43" w14:textId="7F3AE27C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Лот №7. Подготовка документации и строительство объектов связи по </w:t>
            </w:r>
            <w:proofErr w:type="spellStart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Баткенской</w:t>
            </w:r>
            <w:proofErr w:type="spellEnd"/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области.</w:t>
            </w:r>
          </w:p>
        </w:tc>
        <w:tc>
          <w:tcPr>
            <w:tcW w:w="1115" w:type="dxa"/>
            <w:shd w:val="clear" w:color="auto" w:fill="auto"/>
          </w:tcPr>
          <w:p w14:paraId="5BE23D33" w14:textId="1A6B3ECB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15 000 000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4F1199" w:rsidRPr="00E902A5" w14:paraId="3FBB04DF" w14:textId="77777777" w:rsidTr="00440FC6">
        <w:trPr>
          <w:trHeight w:val="102"/>
        </w:trPr>
        <w:tc>
          <w:tcPr>
            <w:tcW w:w="622" w:type="dxa"/>
            <w:shd w:val="clear" w:color="000000" w:fill="F2F2F2"/>
            <w:noWrap/>
            <w:vAlign w:val="bottom"/>
            <w:hideMark/>
          </w:tcPr>
          <w:p w14:paraId="271D6907" w14:textId="77777777" w:rsidR="004F1199" w:rsidRPr="00E902A5" w:rsidRDefault="004F1199" w:rsidP="004F119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02A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707" w:type="dxa"/>
            <w:gridSpan w:val="4"/>
            <w:shd w:val="clear" w:color="000000" w:fill="F2F2F2"/>
            <w:noWrap/>
            <w:vAlign w:val="center"/>
            <w:hideMark/>
          </w:tcPr>
          <w:p w14:paraId="2E52F62E" w14:textId="77777777" w:rsidR="004F1199" w:rsidRPr="00E902A5" w:rsidRDefault="004F1199" w:rsidP="004F1199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02A5">
              <w:rPr>
                <w:rFonts w:ascii="Tahoma" w:hAnsi="Tahoma" w:cs="Tahoma"/>
                <w:b/>
                <w:sz w:val="18"/>
                <w:szCs w:val="18"/>
              </w:rPr>
              <w:t>Квалификационные требования:</w:t>
            </w:r>
          </w:p>
        </w:tc>
      </w:tr>
      <w:tr w:rsidR="004F1199" w:rsidRPr="00E902A5" w14:paraId="52298035" w14:textId="77777777" w:rsidTr="00440FC6">
        <w:trPr>
          <w:trHeight w:val="1161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2455C6F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 2.1</w:t>
            </w:r>
          </w:p>
          <w:p w14:paraId="5B49AE9D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04B6C7C4" w14:textId="19F807A3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31A5B21" w14:textId="5E467BED" w:rsidR="004F1199" w:rsidRPr="004F1199" w:rsidRDefault="004F1199" w:rsidP="002A6F35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опыта по характеру аналогичных работ за </w:t>
            </w:r>
            <w:r w:rsidR="002A6F35">
              <w:rPr>
                <w:rFonts w:ascii="Tahoma" w:hAnsi="Tahoma" w:cs="Tahoma"/>
                <w:color w:val="000000"/>
                <w:sz w:val="18"/>
                <w:szCs w:val="18"/>
              </w:rPr>
              <w:t>период 2020г.-2022г.</w:t>
            </w:r>
          </w:p>
        </w:tc>
        <w:tc>
          <w:tcPr>
            <w:tcW w:w="6049" w:type="dxa"/>
            <w:gridSpan w:val="3"/>
            <w:shd w:val="clear" w:color="auto" w:fill="auto"/>
            <w:vAlign w:val="center"/>
          </w:tcPr>
          <w:p w14:paraId="5526F247" w14:textId="15739455" w:rsidR="004F1199" w:rsidRPr="004F1199" w:rsidRDefault="004F1199" w:rsidP="00FA7768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опыта по характеру </w:t>
            </w:r>
            <w:r w:rsidRPr="00FA77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аналогичных </w:t>
            </w:r>
            <w:proofErr w:type="spellStart"/>
            <w:r w:rsidR="001932F6" w:rsidRPr="00FA7768">
              <w:rPr>
                <w:rFonts w:ascii="Tahoma" w:hAnsi="Tahoma" w:cs="Tahoma"/>
                <w:color w:val="000000"/>
                <w:sz w:val="18"/>
                <w:szCs w:val="18"/>
              </w:rPr>
              <w:t>строительно</w:t>
            </w:r>
            <w:proofErr w:type="spellEnd"/>
            <w:r w:rsidR="001932F6" w:rsidRPr="00FA77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монтажных </w:t>
            </w:r>
            <w:r w:rsidRPr="00FA77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 - </w:t>
            </w:r>
            <w:r w:rsidR="002A6F35" w:rsidRPr="00FA7768">
              <w:rPr>
                <w:rFonts w:ascii="Tahoma" w:hAnsi="Tahoma" w:cs="Tahoma"/>
                <w:color w:val="000000"/>
                <w:sz w:val="18"/>
                <w:szCs w:val="18"/>
              </w:rPr>
              <w:t>за период 2020г.-2022г.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сум</w:t>
            </w:r>
            <w:r w:rsidR="002A6F35">
              <w:rPr>
                <w:rFonts w:ascii="Tahoma" w:hAnsi="Tahoma" w:cs="Tahoma"/>
                <w:color w:val="000000"/>
                <w:sz w:val="18"/>
                <w:szCs w:val="18"/>
              </w:rPr>
              <w:t>му не менее 2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000 000 (</w:t>
            </w:r>
            <w:r w:rsidR="002A6F35">
              <w:rPr>
                <w:rFonts w:ascii="Tahoma" w:hAnsi="Tahoma" w:cs="Tahoma"/>
                <w:color w:val="000000"/>
                <w:sz w:val="18"/>
                <w:szCs w:val="18"/>
              </w:rPr>
              <w:t>два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миллион</w:t>
            </w:r>
            <w:r w:rsidR="002A6F35">
              <w:rPr>
                <w:rFonts w:ascii="Tahoma" w:hAnsi="Tahoma" w:cs="Tahoma"/>
                <w:color w:val="000000"/>
                <w:sz w:val="18"/>
                <w:szCs w:val="18"/>
              </w:rPr>
              <w:t>а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сом с предоставлением подтверждающих документов </w:t>
            </w: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(приложить копии завершенных/исполненных 100% контрактов (договоров), акты выполненных работ, счета-фактуры). </w:t>
            </w:r>
          </w:p>
        </w:tc>
      </w:tr>
      <w:tr w:rsidR="004F1199" w:rsidRPr="00E902A5" w14:paraId="5CF2E447" w14:textId="77777777" w:rsidTr="00440FC6">
        <w:trPr>
          <w:trHeight w:val="594"/>
        </w:trPr>
        <w:tc>
          <w:tcPr>
            <w:tcW w:w="622" w:type="dxa"/>
            <w:shd w:val="clear" w:color="auto" w:fill="auto"/>
            <w:noWrap/>
            <w:vAlign w:val="bottom"/>
          </w:tcPr>
          <w:p w14:paraId="2588155F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902A5">
              <w:rPr>
                <w:rFonts w:ascii="Tahoma" w:hAnsi="Tahoma" w:cs="Tahoma"/>
                <w:sz w:val="18"/>
                <w:szCs w:val="18"/>
              </w:rPr>
              <w:t>2.2</w:t>
            </w:r>
          </w:p>
          <w:p w14:paraId="10670DB6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1123F741" w14:textId="77777777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525630BB" w14:textId="5C85B956" w:rsidR="004F1199" w:rsidRPr="00E902A5" w:rsidRDefault="004F1199" w:rsidP="004F119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B76" w14:textId="65BA9FC9" w:rsidR="004F1199" w:rsidRPr="004F1199" w:rsidRDefault="004F1199" w:rsidP="004F1199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>Лицензия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C6E" w14:textId="7E3C91C9" w:rsidR="004F1199" w:rsidRPr="004F1199" w:rsidRDefault="004F1199" w:rsidP="004F1199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</w:t>
            </w:r>
            <w:r w:rsidR="002A6F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действующей </w:t>
            </w: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лицензии Государственного агентства архитектуры, строительства и жилищно-коммунального хозяйства при Правительстве КР на монтаж металлических конструкций не ниже III уровня, а также приложений к лицензиям (приложить копии).</w:t>
            </w:r>
          </w:p>
        </w:tc>
      </w:tr>
      <w:tr w:rsidR="004F1199" w:rsidRPr="00E902A5" w14:paraId="6E5760D4" w14:textId="77777777" w:rsidTr="00440FC6">
        <w:trPr>
          <w:trHeight w:val="299"/>
        </w:trPr>
        <w:tc>
          <w:tcPr>
            <w:tcW w:w="622" w:type="dxa"/>
            <w:shd w:val="clear" w:color="auto" w:fill="auto"/>
            <w:noWrap/>
            <w:vAlign w:val="bottom"/>
          </w:tcPr>
          <w:p w14:paraId="26BE99BD" w14:textId="77777777" w:rsidR="004F1199" w:rsidRDefault="004F1199" w:rsidP="004F1199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871138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453FE0BD" w14:textId="0980A174" w:rsidR="004F1199" w:rsidRPr="00871138" w:rsidRDefault="004F1199" w:rsidP="004F1199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AF9" w14:textId="1DBCBC66" w:rsidR="004F1199" w:rsidRPr="00E902A5" w:rsidRDefault="004F1199" w:rsidP="004F1199">
            <w:pPr>
              <w:ind w:left="3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1138">
              <w:rPr>
                <w:rFonts w:ascii="Tahoma" w:hAnsi="Tahoma" w:cs="Tahoma"/>
                <w:b/>
                <w:sz w:val="18"/>
                <w:szCs w:val="18"/>
              </w:rPr>
              <w:t>Существенные требования/Технические спецификации</w:t>
            </w:r>
          </w:p>
        </w:tc>
      </w:tr>
      <w:tr w:rsidR="004F1199" w:rsidRPr="00E902A5" w14:paraId="76728975" w14:textId="77777777" w:rsidTr="00440FC6">
        <w:trPr>
          <w:trHeight w:val="299"/>
        </w:trPr>
        <w:tc>
          <w:tcPr>
            <w:tcW w:w="622" w:type="dxa"/>
            <w:shd w:val="clear" w:color="auto" w:fill="auto"/>
            <w:noWrap/>
            <w:vAlign w:val="bottom"/>
          </w:tcPr>
          <w:p w14:paraId="09C1DD9B" w14:textId="77777777" w:rsidR="004F1199" w:rsidRPr="00871138" w:rsidRDefault="004F1199" w:rsidP="004F1199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2113" w14:textId="77777777" w:rsidR="004F1199" w:rsidRPr="004F1199" w:rsidRDefault="004F1199" w:rsidP="004F1199">
            <w:pPr>
              <w:ind w:left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Раздел III. Существенные требования:</w:t>
            </w:r>
          </w:p>
          <w:p w14:paraId="3260EB95" w14:textId="77777777" w:rsidR="004F1199" w:rsidRPr="004F1199" w:rsidRDefault="004F1199" w:rsidP="004F1199">
            <w:pPr>
              <w:ind w:left="3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C33A" w14:textId="77777777" w:rsidR="004F1199" w:rsidRPr="004F1199" w:rsidRDefault="004F1199" w:rsidP="004F1199">
            <w:pPr>
              <w:pStyle w:val="af2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000000"/>
                <w:sz w:val="18"/>
                <w:szCs w:val="18"/>
              </w:rPr>
              <w:t>См. Ведомости объемов работ на строительство новых объектов связи ЗАО «Альфа Телеком» с получением разрешительной документации – в разрезе по лотам №1, 2, 3, 4, 5, 6, 7.</w:t>
            </w:r>
          </w:p>
          <w:p w14:paraId="25F93C26" w14:textId="06AC3EBA" w:rsidR="004F1199" w:rsidRPr="004F1199" w:rsidRDefault="00B9009B" w:rsidP="004F1199">
            <w:pPr>
              <w:ind w:left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(см. Приложение №1а</w:t>
            </w:r>
            <w:r w:rsidR="004F1199" w:rsidRPr="004F11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 Приглашению). </w:t>
            </w:r>
          </w:p>
          <w:p w14:paraId="6D5F2746" w14:textId="65853A7F" w:rsidR="004F1199" w:rsidRPr="004F1199" w:rsidRDefault="004F1199" w:rsidP="00B9009B">
            <w:pPr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199">
              <w:rPr>
                <w:rFonts w:ascii="Tahoma" w:hAnsi="Tahoma" w:cs="Tahoma"/>
                <w:color w:val="FF0000"/>
                <w:sz w:val="18"/>
                <w:szCs w:val="18"/>
              </w:rPr>
              <w:t>А также Графические приложения к каждому лоту.</w:t>
            </w:r>
          </w:p>
        </w:tc>
      </w:tr>
    </w:tbl>
    <w:p w14:paraId="3C9D9058" w14:textId="669E9DF0" w:rsidR="00884E3B" w:rsidRPr="002701A2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bottomFromText="200" w:vertAnchor="text" w:horzAnchor="margin" w:tblpX="121" w:tblpYSpec="bottom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2410"/>
        <w:gridCol w:w="992"/>
        <w:gridCol w:w="1979"/>
      </w:tblGrid>
      <w:tr w:rsidR="004B7947" w14:paraId="2F925884" w14:textId="77777777" w:rsidTr="008F5EEB">
        <w:trPr>
          <w:trHeight w:val="27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E558F4" w14:textId="753C7821" w:rsidR="004B7947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CC"/>
                <w:sz w:val="19"/>
                <w:szCs w:val="19"/>
              </w:rPr>
              <w:lastRenderedPageBreak/>
              <w:t xml:space="preserve">ЛОТ №1 -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г. Бишкек и Чуйской области </w:t>
            </w:r>
            <w:r w:rsidR="004B7947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;</w:t>
            </w:r>
          </w:p>
        </w:tc>
      </w:tr>
      <w:tr w:rsidR="00457669" w14:paraId="5EB43FAB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A8AAFD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49509" w14:textId="6ED42AA4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Подробное описание работ,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C64E09" w14:textId="576D7DD2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CB251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1C1C9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72B487B2" w14:textId="77777777" w:rsidTr="008F5EEB">
        <w:trPr>
          <w:trHeight w:val="89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FED179" w14:textId="1682288F" w:rsidR="00457669" w:rsidRPr="004B7947" w:rsidRDefault="00457669" w:rsidP="00B9545C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Полный перечень </w:t>
            </w:r>
            <w:r w:rsidR="00B9009B"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 w:rsidR="00B9545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="0040409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указан в приложении 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40409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FFEF9" w14:textId="73FD4BF2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1а</w:t>
            </w:r>
          </w:p>
          <w:p w14:paraId="53B6C3EE" w14:textId="3F05576C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876B69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06ED7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903D2" w14:textId="2D36C129" w:rsidR="00457669" w:rsidRPr="004B7947" w:rsidRDefault="00457669" w:rsidP="00231214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со сроками, указанными в соответствующем Техническом задании в течение срока действия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</w:t>
            </w:r>
            <w:r w:rsidR="00DE27F6">
              <w:rPr>
                <w:rFonts w:ascii="Tahoma" w:hAnsi="Tahoma" w:cs="Tahoma"/>
                <w:color w:val="000000"/>
                <w:sz w:val="18"/>
                <w:szCs w:val="18"/>
              </w:rPr>
              <w:t>оглашения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4B7947" w14:paraId="6BF3181E" w14:textId="77777777" w:rsidTr="008F5EEB">
        <w:trPr>
          <w:trHeight w:val="6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2C6B3F9" w14:textId="15C7893D" w:rsidR="004B7947" w:rsidRPr="004B7947" w:rsidRDefault="004B7947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ЛО</w:t>
            </w:r>
            <w:r w:rsidR="00457669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Т №2 -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</w:t>
            </w:r>
            <w:proofErr w:type="spellStart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Таласской</w:t>
            </w:r>
            <w:proofErr w:type="spellEnd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области</w:t>
            </w:r>
            <w:r w:rsidR="00B9545C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;</w:t>
            </w:r>
          </w:p>
        </w:tc>
      </w:tr>
      <w:tr w:rsidR="00457669" w14:paraId="1F533C4B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74626F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10DB2" w14:textId="72DE902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Подробное описание работ,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A7498B" w14:textId="7E106E89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D3835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21381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3428C0C0" w14:textId="77777777" w:rsidTr="008F5EEB">
        <w:trPr>
          <w:trHeight w:val="1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0F40A2" w14:textId="5051CBF9" w:rsidR="00457669" w:rsidRPr="004B7947" w:rsidRDefault="00B9009B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Полный перечень </w:t>
            </w:r>
            <w:r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указан в приложении 1а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0FCAB" w14:textId="0C5EC818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1а</w:t>
            </w:r>
          </w:p>
          <w:p w14:paraId="2E2F7453" w14:textId="009C193D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8E5616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98434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17C42" w14:textId="2C4103DC" w:rsidR="00457669" w:rsidRPr="004B7947" w:rsidRDefault="00457669" w:rsidP="00231214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со сроками, указанными в соответствующем Техническом з</w:t>
            </w:r>
            <w:r w:rsidR="000A1482">
              <w:rPr>
                <w:rFonts w:ascii="Tahoma" w:hAnsi="Tahoma" w:cs="Tahoma"/>
                <w:color w:val="000000"/>
                <w:sz w:val="18"/>
                <w:szCs w:val="18"/>
              </w:rPr>
              <w:t>адании в течение срока действия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97DBC">
              <w:t xml:space="preserve"> </w:t>
            </w:r>
            <w:r w:rsidR="00D97DBC" w:rsidRPr="00D97D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расходования суммы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B7947" w14:paraId="6F814233" w14:textId="77777777" w:rsidTr="008F5EEB">
        <w:trPr>
          <w:trHeight w:val="6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A775840" w14:textId="2BE5F982" w:rsidR="004B7947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ЛОТ №3 -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Иссык-Кульской области</w:t>
            </w:r>
            <w:r w:rsidR="00B9545C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4B7947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;</w:t>
            </w:r>
          </w:p>
        </w:tc>
      </w:tr>
      <w:tr w:rsidR="00457669" w14:paraId="451A951C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6E5DC1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87B0" w14:textId="510FCB9E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Подробное описание работ,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D524DC" w14:textId="1E80CB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CF0F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B42B3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3E1B48D7" w14:textId="77777777" w:rsidTr="008F5EEB">
        <w:trPr>
          <w:trHeight w:val="1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656F18" w14:textId="59485BE3" w:rsidR="00457669" w:rsidRPr="004B7947" w:rsidRDefault="00B9009B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Полный перечень </w:t>
            </w:r>
            <w:r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указан в приложении 1а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41FA9" w14:textId="0D564BBB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B9091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а</w:t>
            </w:r>
          </w:p>
          <w:p w14:paraId="6563ADE1" w14:textId="3FEF1ACE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12797D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B87B4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1CF52" w14:textId="431A3262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соответствии со сроками, указанными в соответствующем Техническом задании в течение срока действия </w:t>
            </w:r>
            <w:r w:rsidRPr="004B79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97DBC">
              <w:t xml:space="preserve"> </w:t>
            </w:r>
            <w:r w:rsidR="00D97DBC" w:rsidRPr="00D97DBC">
              <w:rPr>
                <w:rFonts w:ascii="Tahoma" w:hAnsi="Tahoma" w:cs="Tahoma"/>
                <w:sz w:val="18"/>
                <w:szCs w:val="18"/>
              </w:rPr>
              <w:t xml:space="preserve">и расходования суммы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</w:p>
        </w:tc>
      </w:tr>
      <w:tr w:rsidR="004B7947" w14:paraId="4CC35267" w14:textId="77777777" w:rsidTr="008F5EEB">
        <w:trPr>
          <w:trHeight w:val="6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C647F5" w14:textId="7C37C945" w:rsidR="004B7947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ЛОТ №4 -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</w:t>
            </w:r>
            <w:proofErr w:type="spellStart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Нарынской</w:t>
            </w:r>
            <w:proofErr w:type="spellEnd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области</w:t>
            </w:r>
            <w:r w:rsidR="00B9545C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4B7947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;</w:t>
            </w:r>
          </w:p>
        </w:tc>
      </w:tr>
      <w:tr w:rsidR="00457669" w14:paraId="08381930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86033E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74D59" w14:textId="0EC88D28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Подробное описание работ,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9F116B" w14:textId="5FB097C1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C17A6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3D15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052B9276" w14:textId="77777777" w:rsidTr="008F5EEB">
        <w:trPr>
          <w:trHeight w:val="1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388965" w14:textId="5E5BA99B" w:rsidR="00457669" w:rsidRPr="004B7947" w:rsidRDefault="00B9009B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Полный перечень </w:t>
            </w:r>
            <w:r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указан в приложении 1а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89EF2" w14:textId="37EE7F3C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B9091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а</w:t>
            </w:r>
          </w:p>
          <w:p w14:paraId="38FBDCA8" w14:textId="0152C4E8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4CE143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AA513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BACA9" w14:textId="5E406F9C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со сроками, указанными в соответствующем Техническом з</w:t>
            </w:r>
            <w:r w:rsidR="000A1482">
              <w:rPr>
                <w:rFonts w:ascii="Tahoma" w:hAnsi="Tahoma" w:cs="Tahoma"/>
                <w:color w:val="000000"/>
                <w:sz w:val="18"/>
                <w:szCs w:val="18"/>
              </w:rPr>
              <w:t>адании в течение срока действия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97DB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 расходования суммы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4B7947" w14:paraId="1D33FA39" w14:textId="77777777" w:rsidTr="008F5EEB">
        <w:trPr>
          <w:trHeight w:val="6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9E5BC8" w14:textId="6B1170AD" w:rsidR="004B7947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ЛОТ №5 -</w:t>
            </w:r>
            <w:r w:rsidR="004B7947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</w:t>
            </w:r>
            <w:proofErr w:type="spellStart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Джалал-Абадской</w:t>
            </w:r>
            <w:proofErr w:type="spellEnd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области</w:t>
            </w:r>
            <w:r w:rsidR="00B9545C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4B7947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;</w:t>
            </w:r>
          </w:p>
        </w:tc>
      </w:tr>
      <w:tr w:rsidR="00457669" w14:paraId="072440B3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93BC60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EA7E2" w14:textId="2047F548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Подробное описание работ,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6B706E" w14:textId="06E2EE9D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4F204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57D49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3D40A4AC" w14:textId="77777777" w:rsidTr="008F5EEB">
        <w:trPr>
          <w:trHeight w:val="1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C56CA5" w14:textId="2A9D7B95" w:rsidR="00457669" w:rsidRPr="004B7947" w:rsidRDefault="00B9009B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lastRenderedPageBreak/>
              <w:t xml:space="preserve">Полный перечень </w:t>
            </w:r>
            <w:r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указан в приложении 1а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35A2A" w14:textId="42AEE542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B9091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а</w:t>
            </w:r>
          </w:p>
          <w:p w14:paraId="31E5E07E" w14:textId="0B8AEAEE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E200A3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F5644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D3B81" w14:textId="3E8BE870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со сроками, указанными в соответствующем Техническом з</w:t>
            </w:r>
            <w:r w:rsidR="000A1482">
              <w:rPr>
                <w:rFonts w:ascii="Tahoma" w:hAnsi="Tahoma" w:cs="Tahoma"/>
                <w:color w:val="000000"/>
                <w:sz w:val="18"/>
                <w:szCs w:val="18"/>
              </w:rPr>
              <w:t>адании в течение срока действия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97DB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 расходования суммы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</w:p>
        </w:tc>
      </w:tr>
      <w:tr w:rsidR="004B7947" w14:paraId="5EDEBB08" w14:textId="77777777" w:rsidTr="008F5EEB">
        <w:trPr>
          <w:trHeight w:val="6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FA2808" w14:textId="4672E670" w:rsidR="004B7947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ЛОТ №6 -</w:t>
            </w:r>
            <w:r w:rsidR="004B7947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г. Ош и </w:t>
            </w:r>
            <w:proofErr w:type="spellStart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Ошской</w:t>
            </w:r>
            <w:proofErr w:type="spellEnd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области</w:t>
            </w:r>
            <w:r w:rsidR="00B9545C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4B7947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;</w:t>
            </w:r>
          </w:p>
        </w:tc>
      </w:tr>
      <w:tr w:rsidR="00457669" w14:paraId="16594E4B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7C77B5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946BB" w14:textId="4D2DC02E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Подробное описание работ,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EB1DAB" w14:textId="3243A03D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E09A1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43D87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162F1C28" w14:textId="77777777" w:rsidTr="008F5EEB">
        <w:trPr>
          <w:trHeight w:val="1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76531E" w14:textId="2BA38438" w:rsidR="00457669" w:rsidRPr="004B7947" w:rsidRDefault="00B9009B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Полный перечень </w:t>
            </w:r>
            <w:r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указан в приложении 1а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03C15" w14:textId="3A85E550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B9091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а</w:t>
            </w:r>
          </w:p>
          <w:p w14:paraId="465F715A" w14:textId="70615BEB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8C6029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1F642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13B5B" w14:textId="5A681F53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со сроками, указанными в соответствующем Техническом з</w:t>
            </w:r>
            <w:r w:rsidR="000A1482">
              <w:rPr>
                <w:rFonts w:ascii="Tahoma" w:hAnsi="Tahoma" w:cs="Tahoma"/>
                <w:color w:val="000000"/>
                <w:sz w:val="18"/>
                <w:szCs w:val="18"/>
              </w:rPr>
              <w:t>адании в течение срока действия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97DB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 расходования суммы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</w:p>
        </w:tc>
      </w:tr>
      <w:tr w:rsidR="004B7947" w14:paraId="71C55BF1" w14:textId="77777777" w:rsidTr="008F5EEB">
        <w:trPr>
          <w:trHeight w:val="6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A4EF2CC" w14:textId="3070FD71" w:rsidR="004B7947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ЛОТ №7 - </w:t>
            </w:r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Подготовка документации и строительство объектов связи по </w:t>
            </w:r>
            <w:proofErr w:type="spellStart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Баткенской</w:t>
            </w:r>
            <w:proofErr w:type="spellEnd"/>
            <w:r w:rsidR="00B9545C" w:rsidRPr="00B9545C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области</w:t>
            </w:r>
            <w:r w:rsidR="00B9545C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 xml:space="preserve"> </w:t>
            </w:r>
            <w:r w:rsidR="004B7947" w:rsidRPr="004B7947">
              <w:rPr>
                <w:rFonts w:ascii="Tahoma" w:hAnsi="Tahoma" w:cs="Tahoma"/>
                <w:b/>
                <w:color w:val="0000CC"/>
                <w:sz w:val="19"/>
                <w:szCs w:val="19"/>
              </w:rPr>
              <w:t>.</w:t>
            </w:r>
          </w:p>
        </w:tc>
      </w:tr>
      <w:tr w:rsidR="00457669" w14:paraId="6D1F30E4" w14:textId="77777777" w:rsidTr="008F5EEB">
        <w:trPr>
          <w:trHeight w:val="5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878712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Наименование работ, затрат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5914E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Подробное описание работ, </w:t>
            </w:r>
            <w:proofErr w:type="spellStart"/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материлов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46062" w14:textId="3153C058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Подрядчик заполняет цены (стоимость) работ,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283F7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Кол-во, объем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D77F0" w14:textId="77777777" w:rsidR="00457669" w:rsidRPr="004B7947" w:rsidRDefault="00457669" w:rsidP="00762976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4B7947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Срок выполнения работ</w:t>
            </w:r>
          </w:p>
        </w:tc>
      </w:tr>
      <w:tr w:rsidR="00457669" w14:paraId="10E64C9E" w14:textId="77777777" w:rsidTr="008F5EEB">
        <w:trPr>
          <w:trHeight w:val="16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A58B85" w14:textId="0EAE1F94" w:rsidR="00457669" w:rsidRPr="004B7947" w:rsidRDefault="00B9009B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Полный перечень </w:t>
            </w:r>
            <w:r w:rsidRPr="00B9009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объемов работ на строительство новых объектов связи ЗАО «Альфа Телеком» с получением разрешительной документации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указан в приложении 1а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2A866" w14:textId="3E4F3D19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Указано в Приложении №</w:t>
            </w:r>
            <w:r w:rsidR="008A2A7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  <w:r w:rsidR="00B9091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а</w:t>
            </w:r>
          </w:p>
          <w:p w14:paraId="3BE65D43" w14:textId="2E0F9A64" w:rsidR="00457669" w:rsidRPr="004B7947" w:rsidRDefault="00457669" w:rsidP="00762976">
            <w:pPr>
              <w:pStyle w:val="af2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949535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Прописать по каждой позиции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CB8C4" w14:textId="77777777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Условная </w:t>
            </w:r>
            <w:proofErr w:type="spellStart"/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91EFB" w14:textId="3109905E" w:rsidR="00457669" w:rsidRPr="004B7947" w:rsidRDefault="00457669" w:rsidP="00762976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>В соответствии со сроками, указанными в соответствующем Техническом задании в течение срок</w:t>
            </w:r>
            <w:r w:rsidR="000A1482">
              <w:rPr>
                <w:rFonts w:ascii="Tahoma" w:hAnsi="Tahoma" w:cs="Tahoma"/>
                <w:color w:val="000000"/>
                <w:sz w:val="18"/>
                <w:szCs w:val="18"/>
              </w:rPr>
              <w:t>а действия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D97DB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 расходования суммы </w:t>
            </w:r>
            <w:r w:rsidR="00231214">
              <w:rPr>
                <w:rFonts w:ascii="Tahoma" w:hAnsi="Tahoma" w:cs="Tahoma"/>
                <w:color w:val="000000"/>
                <w:sz w:val="18"/>
                <w:szCs w:val="18"/>
              </w:rPr>
              <w:t>Рамочного соглашения</w:t>
            </w:r>
            <w:r w:rsidRPr="004B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E15FD2C" w14:textId="77777777" w:rsidR="004B7947" w:rsidRPr="004B7947" w:rsidRDefault="004B7947" w:rsidP="004B7947">
      <w:pPr>
        <w:pStyle w:val="af2"/>
        <w:rPr>
          <w:rFonts w:ascii="Tahoma" w:hAnsi="Tahoma" w:cs="Tahoma"/>
          <w:sz w:val="19"/>
          <w:szCs w:val="19"/>
          <w:lang w:eastAsia="ru-RU"/>
        </w:rPr>
      </w:pPr>
    </w:p>
    <w:p w14:paraId="5C9E6E87" w14:textId="77777777" w:rsidR="004B7947" w:rsidRPr="004B7947" w:rsidRDefault="004B7947" w:rsidP="004B7947">
      <w:pPr>
        <w:pStyle w:val="af2"/>
        <w:rPr>
          <w:rFonts w:ascii="Tahoma" w:hAnsi="Tahoma" w:cs="Tahoma"/>
          <w:sz w:val="19"/>
          <w:szCs w:val="19"/>
        </w:rPr>
      </w:pPr>
    </w:p>
    <w:p w14:paraId="45032076" w14:textId="77777777" w:rsidR="004B7947" w:rsidRPr="003608DA" w:rsidRDefault="004B7947" w:rsidP="004B7947">
      <w:pPr>
        <w:pStyle w:val="af2"/>
        <w:rPr>
          <w:rFonts w:ascii="Tahoma" w:hAnsi="Tahoma" w:cs="Tahoma"/>
          <w:b/>
          <w:sz w:val="19"/>
          <w:szCs w:val="19"/>
        </w:rPr>
      </w:pPr>
      <w:r w:rsidRPr="003608DA">
        <w:rPr>
          <w:rFonts w:ascii="Tahoma" w:hAnsi="Tahoma" w:cs="Tahoma"/>
          <w:b/>
          <w:sz w:val="19"/>
          <w:szCs w:val="19"/>
        </w:rPr>
        <w:t xml:space="preserve">Примечание: </w:t>
      </w:r>
    </w:p>
    <w:p w14:paraId="24012C88" w14:textId="56F434D2" w:rsidR="004B7947" w:rsidRPr="00B9009B" w:rsidRDefault="004B7947" w:rsidP="004B7947">
      <w:pPr>
        <w:pStyle w:val="af2"/>
        <w:rPr>
          <w:rFonts w:ascii="Tahoma" w:hAnsi="Tahoma" w:cs="Tahoma"/>
          <w:sz w:val="19"/>
          <w:szCs w:val="19"/>
          <w:highlight w:val="yellow"/>
        </w:rPr>
      </w:pPr>
      <w:r w:rsidRPr="004B7947">
        <w:rPr>
          <w:rFonts w:ascii="Tahoma" w:hAnsi="Tahoma" w:cs="Tahoma"/>
          <w:sz w:val="19"/>
          <w:szCs w:val="19"/>
        </w:rPr>
        <w:t xml:space="preserve">     </w:t>
      </w:r>
      <w:r w:rsidRPr="00B9009B">
        <w:rPr>
          <w:rFonts w:ascii="Tahoma" w:hAnsi="Tahoma" w:cs="Tahoma"/>
          <w:sz w:val="19"/>
          <w:szCs w:val="19"/>
          <w:highlight w:val="yellow"/>
        </w:rPr>
        <w:t xml:space="preserve">- для выполнения работ </w:t>
      </w:r>
      <w:r w:rsidR="00CA4A85">
        <w:rPr>
          <w:rFonts w:ascii="Tahoma" w:hAnsi="Tahoma" w:cs="Tahoma"/>
          <w:sz w:val="19"/>
          <w:szCs w:val="19"/>
          <w:highlight w:val="yellow"/>
        </w:rPr>
        <w:t>П</w:t>
      </w:r>
      <w:r w:rsidRPr="00B9009B">
        <w:rPr>
          <w:rFonts w:ascii="Tahoma" w:hAnsi="Tahoma" w:cs="Tahoma"/>
          <w:sz w:val="19"/>
          <w:szCs w:val="19"/>
          <w:highlight w:val="yellow"/>
        </w:rPr>
        <w:t>одрядчик использует собственный инвентарь;</w:t>
      </w:r>
    </w:p>
    <w:p w14:paraId="5C1612D4" w14:textId="4F7D10B0" w:rsidR="004B7947" w:rsidRPr="00B9009B" w:rsidRDefault="004B7947" w:rsidP="004B7947">
      <w:pPr>
        <w:pStyle w:val="af2"/>
        <w:rPr>
          <w:rFonts w:ascii="Tahoma" w:hAnsi="Tahoma" w:cs="Tahoma"/>
          <w:sz w:val="19"/>
          <w:szCs w:val="19"/>
          <w:highlight w:val="yellow"/>
        </w:rPr>
      </w:pPr>
      <w:r w:rsidRPr="00B9009B">
        <w:rPr>
          <w:rFonts w:ascii="Tahoma" w:hAnsi="Tahoma" w:cs="Tahoma"/>
          <w:sz w:val="19"/>
          <w:szCs w:val="19"/>
          <w:highlight w:val="yellow"/>
        </w:rPr>
        <w:t xml:space="preserve">     - цены на работы указаны 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>с учетом</w:t>
      </w:r>
      <w:r w:rsidRPr="00B9009B">
        <w:rPr>
          <w:rFonts w:ascii="Tahoma" w:hAnsi="Tahoma" w:cs="Tahoma"/>
          <w:sz w:val="19"/>
          <w:szCs w:val="19"/>
          <w:highlight w:val="yellow"/>
        </w:rPr>
        <w:t xml:space="preserve"> стоимости материалов</w:t>
      </w:r>
      <w:r w:rsidR="00B9009B">
        <w:rPr>
          <w:rFonts w:ascii="Tahoma" w:hAnsi="Tahoma" w:cs="Tahoma"/>
          <w:sz w:val="19"/>
          <w:szCs w:val="19"/>
          <w:highlight w:val="yellow"/>
        </w:rPr>
        <w:t xml:space="preserve"> и прочих затрат</w:t>
      </w:r>
      <w:r w:rsidRPr="00B9009B">
        <w:rPr>
          <w:rFonts w:ascii="Tahoma" w:hAnsi="Tahoma" w:cs="Tahoma"/>
          <w:sz w:val="19"/>
          <w:szCs w:val="19"/>
          <w:highlight w:val="yellow"/>
        </w:rPr>
        <w:t xml:space="preserve">;   </w:t>
      </w:r>
    </w:p>
    <w:p w14:paraId="55DD3C69" w14:textId="434E6AD4" w:rsidR="004B7947" w:rsidRPr="004B7947" w:rsidRDefault="004B7947" w:rsidP="004B7947">
      <w:pPr>
        <w:pStyle w:val="af2"/>
        <w:rPr>
          <w:rFonts w:ascii="Tahoma" w:hAnsi="Tahoma" w:cs="Tahoma"/>
          <w:sz w:val="19"/>
          <w:szCs w:val="19"/>
        </w:rPr>
      </w:pPr>
      <w:r w:rsidRPr="00B9009B">
        <w:rPr>
          <w:rFonts w:ascii="Tahoma" w:hAnsi="Tahoma" w:cs="Tahoma"/>
          <w:sz w:val="19"/>
          <w:szCs w:val="19"/>
          <w:highlight w:val="yellow"/>
        </w:rPr>
        <w:t xml:space="preserve">     - командировочные расходы 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>включены в стоимость строительно</w:t>
      </w:r>
      <w:r w:rsidR="00CA4A85">
        <w:rPr>
          <w:rFonts w:ascii="Tahoma" w:hAnsi="Tahoma" w:cs="Tahoma"/>
          <w:sz w:val="19"/>
          <w:szCs w:val="19"/>
          <w:highlight w:val="yellow"/>
        </w:rPr>
        <w:t>-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>монтажных р</w:t>
      </w:r>
      <w:r w:rsidRPr="00B9009B">
        <w:rPr>
          <w:rFonts w:ascii="Tahoma" w:hAnsi="Tahoma" w:cs="Tahoma"/>
          <w:sz w:val="19"/>
          <w:szCs w:val="19"/>
          <w:highlight w:val="yellow"/>
        </w:rPr>
        <w:t>абот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>/получени</w:t>
      </w:r>
      <w:r w:rsidR="00CA4A85">
        <w:rPr>
          <w:rFonts w:ascii="Tahoma" w:hAnsi="Tahoma" w:cs="Tahoma"/>
          <w:sz w:val="19"/>
          <w:szCs w:val="19"/>
          <w:highlight w:val="yellow"/>
        </w:rPr>
        <w:t>я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 xml:space="preserve"> разрешительной документации</w:t>
      </w:r>
      <w:r w:rsidR="00CA4A85">
        <w:rPr>
          <w:rFonts w:ascii="Tahoma" w:hAnsi="Tahoma" w:cs="Tahoma"/>
          <w:sz w:val="19"/>
          <w:szCs w:val="19"/>
          <w:highlight w:val="yellow"/>
        </w:rPr>
        <w:t>.</w:t>
      </w:r>
      <w:r w:rsidRPr="00B9009B">
        <w:rPr>
          <w:rFonts w:ascii="Tahoma" w:hAnsi="Tahoma" w:cs="Tahoma"/>
          <w:sz w:val="19"/>
          <w:szCs w:val="19"/>
          <w:highlight w:val="yellow"/>
        </w:rPr>
        <w:t xml:space="preserve"> </w:t>
      </w:r>
      <w:r w:rsidR="00CA4A85">
        <w:rPr>
          <w:rFonts w:ascii="Tahoma" w:hAnsi="Tahoma" w:cs="Tahoma"/>
          <w:sz w:val="19"/>
          <w:szCs w:val="19"/>
          <w:highlight w:val="yellow"/>
        </w:rPr>
        <w:t>Л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>юбые иные выплаты и компенсации</w:t>
      </w:r>
      <w:r w:rsidR="00CA4A85">
        <w:rPr>
          <w:rFonts w:ascii="Tahoma" w:hAnsi="Tahoma" w:cs="Tahoma"/>
          <w:sz w:val="19"/>
          <w:szCs w:val="19"/>
          <w:highlight w:val="yellow"/>
        </w:rPr>
        <w:t>,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 xml:space="preserve"> прямо не включенные в </w:t>
      </w:r>
      <w:r w:rsidR="00B9009B">
        <w:rPr>
          <w:rFonts w:ascii="Tahoma" w:hAnsi="Tahoma" w:cs="Tahoma"/>
          <w:sz w:val="19"/>
          <w:szCs w:val="19"/>
          <w:highlight w:val="yellow"/>
        </w:rPr>
        <w:t>протокол цен</w:t>
      </w:r>
      <w:r w:rsidR="00CA4A85">
        <w:rPr>
          <w:rFonts w:ascii="Tahoma" w:hAnsi="Tahoma" w:cs="Tahoma"/>
          <w:sz w:val="19"/>
          <w:szCs w:val="19"/>
          <w:highlight w:val="yellow"/>
        </w:rPr>
        <w:t>,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 xml:space="preserve"> возмещению со стороны Заказчик</w:t>
      </w:r>
      <w:r w:rsidR="00CA4A85">
        <w:rPr>
          <w:rFonts w:ascii="Tahoma" w:hAnsi="Tahoma" w:cs="Tahoma"/>
          <w:sz w:val="19"/>
          <w:szCs w:val="19"/>
          <w:highlight w:val="yellow"/>
        </w:rPr>
        <w:t>а</w:t>
      </w:r>
      <w:r w:rsidR="00B9009B" w:rsidRPr="00B9009B">
        <w:rPr>
          <w:rFonts w:ascii="Tahoma" w:hAnsi="Tahoma" w:cs="Tahoma"/>
          <w:sz w:val="19"/>
          <w:szCs w:val="19"/>
          <w:highlight w:val="yellow"/>
        </w:rPr>
        <w:t xml:space="preserve"> не </w:t>
      </w:r>
      <w:proofErr w:type="spellStart"/>
      <w:r w:rsidR="00B9009B" w:rsidRPr="00B9009B">
        <w:rPr>
          <w:rFonts w:ascii="Tahoma" w:hAnsi="Tahoma" w:cs="Tahoma"/>
          <w:sz w:val="19"/>
          <w:szCs w:val="19"/>
          <w:highlight w:val="yellow"/>
        </w:rPr>
        <w:t>поджлежат</w:t>
      </w:r>
      <w:proofErr w:type="spellEnd"/>
      <w:r w:rsidR="00B9009B" w:rsidRPr="00B9009B">
        <w:rPr>
          <w:rFonts w:ascii="Tahoma" w:hAnsi="Tahoma" w:cs="Tahoma"/>
          <w:sz w:val="19"/>
          <w:szCs w:val="19"/>
          <w:highlight w:val="yellow"/>
        </w:rPr>
        <w:t>.</w:t>
      </w:r>
    </w:p>
    <w:p w14:paraId="2363697A" w14:textId="77777777" w:rsidR="004B7947" w:rsidRPr="004B7947" w:rsidRDefault="004B7947" w:rsidP="004B7947">
      <w:pPr>
        <w:pStyle w:val="af2"/>
        <w:rPr>
          <w:rFonts w:ascii="Tahoma" w:hAnsi="Tahoma" w:cs="Tahoma"/>
          <w:sz w:val="19"/>
          <w:szCs w:val="19"/>
        </w:rPr>
      </w:pPr>
    </w:p>
    <w:p w14:paraId="082E59CD" w14:textId="0B87978D" w:rsidR="004B7947" w:rsidRPr="004B7947" w:rsidRDefault="004B7947" w:rsidP="004B7947">
      <w:pPr>
        <w:pStyle w:val="af2"/>
        <w:rPr>
          <w:rFonts w:ascii="Tahoma" w:hAnsi="Tahoma" w:cs="Tahoma"/>
          <w:b/>
          <w:sz w:val="19"/>
          <w:szCs w:val="19"/>
        </w:rPr>
      </w:pPr>
      <w:r w:rsidRPr="004B7947">
        <w:rPr>
          <w:rFonts w:ascii="Tahoma" w:hAnsi="Tahoma" w:cs="Tahoma"/>
          <w:b/>
          <w:color w:val="000000"/>
          <w:sz w:val="19"/>
          <w:szCs w:val="19"/>
        </w:rPr>
        <w:t>Срок выполнения работ – в соответствии со сроками, указанными в Технических заданиях Заказчика в течение срока дейс</w:t>
      </w:r>
      <w:r w:rsidR="00B90917">
        <w:rPr>
          <w:rFonts w:ascii="Tahoma" w:hAnsi="Tahoma" w:cs="Tahoma"/>
          <w:b/>
          <w:color w:val="000000"/>
          <w:sz w:val="19"/>
          <w:szCs w:val="19"/>
        </w:rPr>
        <w:t>твия Рамочного соглашения</w:t>
      </w:r>
      <w:r w:rsidRPr="004B7947">
        <w:rPr>
          <w:rFonts w:ascii="Tahoma" w:hAnsi="Tahoma" w:cs="Tahoma"/>
          <w:b/>
          <w:color w:val="000000"/>
          <w:sz w:val="19"/>
          <w:szCs w:val="19"/>
        </w:rPr>
        <w:t>.</w:t>
      </w:r>
    </w:p>
    <w:p w14:paraId="4621D247" w14:textId="77777777" w:rsidR="00245C34" w:rsidRPr="004B7947" w:rsidRDefault="00245C34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22523F05" w14:textId="77777777" w:rsidR="00935D61" w:rsidRDefault="00935D61" w:rsidP="00935D61">
      <w:pPr>
        <w:spacing w:after="12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E953FAB" w14:textId="3A78E75A" w:rsidR="00CA655F" w:rsidRPr="002701A2" w:rsidRDefault="00CA655F" w:rsidP="000F154C">
      <w:pPr>
        <w:pStyle w:val="af2"/>
        <w:rPr>
          <w:rFonts w:ascii="Tahoma" w:hAnsi="Tahoma" w:cs="Tahoma"/>
          <w:b/>
          <w:sz w:val="19"/>
          <w:szCs w:val="19"/>
        </w:rPr>
      </w:pPr>
    </w:p>
    <w:p w14:paraId="606859D7" w14:textId="77777777" w:rsidR="00722EBA" w:rsidRPr="002701A2" w:rsidRDefault="00722EBA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AC10030" w14:textId="77777777" w:rsidR="00E832D3" w:rsidRDefault="00E832D3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  <w:sectPr w:rsidR="00E832D3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62A0AA49" w14:textId="129C8C59" w:rsidR="00245C34" w:rsidRPr="002701A2" w:rsidRDefault="00245C34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lastRenderedPageBreak/>
        <w:t>БАНКОВСКИЕ РЕКВИЗИТЫ</w:t>
      </w:r>
    </w:p>
    <w:p w14:paraId="48B191E7" w14:textId="0BF615EB" w:rsidR="00245C34" w:rsidRPr="002701A2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  <w:r w:rsidRPr="002701A2">
        <w:rPr>
          <w:rFonts w:ascii="Tahoma" w:hAnsi="Tahoma" w:cs="Tahoma"/>
          <w:b/>
          <w:sz w:val="19"/>
          <w:szCs w:val="19"/>
          <w:lang w:val="ru-RU"/>
        </w:rPr>
        <w:t>для внесения ГОИД</w:t>
      </w:r>
    </w:p>
    <w:p w14:paraId="3123C078" w14:textId="77777777" w:rsidR="005A4738" w:rsidRPr="002701A2" w:rsidRDefault="005A4738" w:rsidP="00245C34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W w:w="102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4110"/>
      </w:tblGrid>
      <w:tr w:rsidR="00245C34" w:rsidRPr="001932F6" w14:paraId="6D5EEA52" w14:textId="77777777" w:rsidTr="008F5EEB">
        <w:trPr>
          <w:trHeight w:val="24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701A2" w14:paraId="528BDA31" w14:textId="77777777" w:rsidTr="008F5EEB">
        <w:trPr>
          <w:trHeight w:val="5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1932F6" w14:paraId="5E15C574" w14:textId="77777777" w:rsidTr="008F5EEB">
        <w:trPr>
          <w:trHeight w:val="3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701A2" w:rsidRDefault="00245C34" w:rsidP="0013295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701A2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701A2">
              <w:rPr>
                <w:rFonts w:ascii="Tahoma" w:hAnsi="Tahoma" w:cs="Tahoma"/>
                <w:sz w:val="19"/>
                <w:szCs w:val="19"/>
              </w:rPr>
              <w:t xml:space="preserve">г. Бишкек, </w:t>
            </w:r>
            <w:proofErr w:type="spellStart"/>
            <w:r w:rsidRPr="002701A2">
              <w:rPr>
                <w:rFonts w:ascii="Tahoma" w:hAnsi="Tahoma" w:cs="Tahoma"/>
                <w:sz w:val="19"/>
                <w:szCs w:val="19"/>
              </w:rPr>
              <w:t>Кыргызская</w:t>
            </w:r>
            <w:proofErr w:type="spellEnd"/>
            <w:r w:rsidRPr="002701A2">
              <w:rPr>
                <w:rFonts w:ascii="Tahoma" w:hAnsi="Tahoma" w:cs="Tahoma"/>
                <w:sz w:val="19"/>
                <w:szCs w:val="19"/>
              </w:rPr>
              <w:t xml:space="preserve"> Республика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701A2" w14:paraId="3CDB45BB" w14:textId="77777777" w:rsidTr="008F5EEB">
        <w:trPr>
          <w:trHeight w:val="2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701A2" w:rsidRDefault="00245C34" w:rsidP="0013295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701A2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701A2" w:rsidRDefault="00245C34" w:rsidP="0013295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701A2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701A2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701A2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701A2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1932F6" w14:paraId="6A01F1D5" w14:textId="77777777" w:rsidTr="008F5EEB">
        <w:trPr>
          <w:trHeight w:val="3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352CCDA6" w:rsidR="00245C34" w:rsidRPr="002701A2" w:rsidRDefault="00245C34" w:rsidP="00132954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 w:rsidRPr="002701A2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Pr="002701A2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  <w:r w:rsidR="0054706E" w:rsidRPr="002701A2">
              <w:rPr>
                <w:rFonts w:ascii="Tahoma" w:hAnsi="Tahoma" w:cs="Tahoma"/>
                <w:i/>
                <w:sz w:val="19"/>
                <w:szCs w:val="19"/>
              </w:rPr>
              <w:t>№ объявления</w:t>
            </w:r>
          </w:p>
          <w:p w14:paraId="65FC4D9A" w14:textId="32652AD2" w:rsidR="00245C34" w:rsidRPr="002701A2" w:rsidRDefault="00245C34" w:rsidP="00132954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 w:rsidRPr="002701A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Гарантийное обеспечение исполнения </w:t>
            </w:r>
            <w:r w:rsidR="00DE27F6">
              <w:rPr>
                <w:rFonts w:ascii="Tahoma" w:hAnsi="Tahoma" w:cs="Tahoma"/>
                <w:b/>
                <w:i/>
                <w:sz w:val="19"/>
                <w:szCs w:val="19"/>
              </w:rPr>
              <w:t>Соглашения</w:t>
            </w:r>
            <w:r w:rsidRPr="002701A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№____;</w:t>
            </w:r>
            <w:r w:rsidRPr="002701A2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701A2" w:rsidRDefault="00245C34" w:rsidP="00132954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701A2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2701A2" w:rsidRDefault="00245C34" w:rsidP="00245C34">
      <w:pPr>
        <w:pStyle w:val="af2"/>
        <w:rPr>
          <w:rFonts w:ascii="Tahoma" w:hAnsi="Tahoma" w:cs="Tahoma"/>
          <w:b/>
          <w:sz w:val="19"/>
          <w:szCs w:val="19"/>
          <w:lang w:val="en-US"/>
        </w:rPr>
      </w:pPr>
    </w:p>
    <w:p w14:paraId="19E47631" w14:textId="77777777" w:rsidR="00245C34" w:rsidRPr="002701A2" w:rsidRDefault="00245C34" w:rsidP="00762976">
      <w:pPr>
        <w:pStyle w:val="af2"/>
        <w:ind w:firstLine="708"/>
        <w:rPr>
          <w:rFonts w:ascii="Tahoma" w:hAnsi="Tahoma" w:cs="Tahoma"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t xml:space="preserve">Примечание: </w:t>
      </w:r>
      <w:r w:rsidRPr="002701A2">
        <w:rPr>
          <w:rFonts w:ascii="Tahoma" w:hAnsi="Tahoma" w:cs="Tahoma"/>
          <w:sz w:val="19"/>
          <w:szCs w:val="19"/>
          <w:u w:val="single"/>
        </w:rPr>
        <w:t>Расходы, связанные с банковским переводом, несет победитель конкурса.</w:t>
      </w:r>
      <w:r w:rsidRPr="002701A2">
        <w:rPr>
          <w:rFonts w:ascii="Tahoma" w:hAnsi="Tahoma" w:cs="Tahoma"/>
          <w:sz w:val="19"/>
          <w:szCs w:val="19"/>
        </w:rPr>
        <w:t xml:space="preserve"> </w:t>
      </w:r>
    </w:p>
    <w:p w14:paraId="2F42CD49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73CB7FC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D3CA0FC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9914D97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6630D5B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78F2181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84794AB" w14:textId="77777777" w:rsidR="00592EA1" w:rsidRPr="002701A2" w:rsidRDefault="00592EA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570A4FE" w14:textId="4117D765" w:rsidR="002701A2" w:rsidRPr="002701A2" w:rsidRDefault="002701A2" w:rsidP="005459BB">
      <w:pPr>
        <w:spacing w:after="0"/>
        <w:rPr>
          <w:rFonts w:ascii="Tahoma" w:hAnsi="Tahoma" w:cs="Tahoma"/>
          <w:b/>
          <w:sz w:val="19"/>
          <w:szCs w:val="19"/>
        </w:rPr>
      </w:pPr>
    </w:p>
    <w:p w14:paraId="4AAB5C16" w14:textId="77777777" w:rsidR="00762976" w:rsidRDefault="0076297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7890D66" w14:textId="77777777" w:rsidR="00D97DBC" w:rsidRDefault="00D97DB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A6653B8" w14:textId="139FA3FB" w:rsidR="000A1482" w:rsidRDefault="000A1482" w:rsidP="00B26CA4">
      <w:pPr>
        <w:spacing w:after="0"/>
        <w:rPr>
          <w:rFonts w:ascii="Tahoma" w:hAnsi="Tahoma" w:cs="Tahoma"/>
          <w:b/>
          <w:sz w:val="19"/>
          <w:szCs w:val="19"/>
        </w:rPr>
      </w:pPr>
    </w:p>
    <w:p w14:paraId="74B02EF1" w14:textId="77777777" w:rsidR="00CD222B" w:rsidRDefault="00CD22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  <w:sectPr w:rsidR="00CD222B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077BC313" w14:textId="034477AF" w:rsidR="00721B54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459BB">
        <w:rPr>
          <w:rFonts w:ascii="Tahoma" w:hAnsi="Tahoma" w:cs="Tahoma"/>
          <w:b/>
          <w:sz w:val="19"/>
          <w:szCs w:val="19"/>
        </w:rPr>
        <w:t xml:space="preserve">№ </w:t>
      </w:r>
      <w:r w:rsidR="00721B54">
        <w:rPr>
          <w:rFonts w:ascii="Tahoma" w:hAnsi="Tahoma" w:cs="Tahoma"/>
          <w:b/>
          <w:sz w:val="19"/>
          <w:szCs w:val="19"/>
        </w:rPr>
        <w:t>1</w:t>
      </w:r>
      <w:r w:rsidR="005459BB">
        <w:rPr>
          <w:rFonts w:ascii="Tahoma" w:hAnsi="Tahoma" w:cs="Tahoma"/>
          <w:b/>
          <w:sz w:val="19"/>
          <w:szCs w:val="19"/>
        </w:rPr>
        <w:t>а</w:t>
      </w:r>
      <w:r w:rsidRPr="002701A2">
        <w:rPr>
          <w:rFonts w:ascii="Tahoma" w:hAnsi="Tahoma" w:cs="Tahoma"/>
          <w:b/>
          <w:sz w:val="19"/>
          <w:szCs w:val="19"/>
        </w:rPr>
        <w:t xml:space="preserve"> </w:t>
      </w:r>
    </w:p>
    <w:p w14:paraId="7B47045F" w14:textId="0CD5F745" w:rsidR="00D94419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t>к Приглашению</w:t>
      </w:r>
    </w:p>
    <w:p w14:paraId="085DB6C7" w14:textId="0E39B468" w:rsidR="005459BB" w:rsidRDefault="005459B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38CBE376" w14:textId="333C8402" w:rsidR="005459BB" w:rsidRDefault="005459BB" w:rsidP="005459BB">
      <w:pPr>
        <w:pStyle w:val="af2"/>
        <w:tabs>
          <w:tab w:val="left" w:pos="851"/>
        </w:tabs>
        <w:jc w:val="right"/>
        <w:rPr>
          <w:rFonts w:ascii="Tahoma" w:hAnsi="Tahoma" w:cs="Tahoma"/>
          <w:sz w:val="19"/>
          <w:szCs w:val="19"/>
        </w:rPr>
      </w:pPr>
    </w:p>
    <w:p w14:paraId="33A10E6E" w14:textId="44B3534C" w:rsidR="00B9545C" w:rsidRDefault="00B9545C" w:rsidP="005459BB">
      <w:pPr>
        <w:pStyle w:val="af2"/>
        <w:tabs>
          <w:tab w:val="left" w:pos="851"/>
        </w:tabs>
        <w:jc w:val="right"/>
        <w:rPr>
          <w:rFonts w:ascii="Tahoma" w:hAnsi="Tahoma" w:cs="Tahoma"/>
          <w:sz w:val="19"/>
          <w:szCs w:val="19"/>
        </w:rPr>
      </w:pPr>
    </w:p>
    <w:p w14:paraId="4A5217CF" w14:textId="77777777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t xml:space="preserve">Ведомость объемов работ </w:t>
      </w:r>
    </w:p>
    <w:p w14:paraId="4A683B63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г. Бишкек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 и Чуйской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1BBB20FB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 w:rsidRPr="009853AF">
        <w:rPr>
          <w:rFonts w:ascii="Tahoma" w:eastAsiaTheme="minorHAnsi" w:hAnsi="Tahoma" w:cs="Tahoma"/>
          <w:b/>
          <w:sz w:val="20"/>
          <w:szCs w:val="20"/>
        </w:rPr>
        <w:t>Лот №1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549"/>
        <w:gridCol w:w="964"/>
        <w:gridCol w:w="170"/>
        <w:gridCol w:w="851"/>
      </w:tblGrid>
      <w:tr w:rsidR="00222985" w:rsidRPr="00BF2F55" w14:paraId="7EAD6C2A" w14:textId="77777777" w:rsidTr="00703EFC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74ECF2C1" w14:textId="77777777" w:rsidR="00222985" w:rsidRPr="00BF2F55" w:rsidRDefault="00222985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4129D172" w14:textId="77777777" w:rsidR="00222985" w:rsidRPr="00200690" w:rsidRDefault="00222985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549" w:type="dxa"/>
            <w:shd w:val="clear" w:color="000000" w:fill="D9D9D9"/>
            <w:noWrap/>
            <w:vAlign w:val="center"/>
          </w:tcPr>
          <w:p w14:paraId="7C54DBA6" w14:textId="77777777" w:rsidR="00222985" w:rsidRPr="00BF2F55" w:rsidRDefault="00222985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1134" w:type="dxa"/>
            <w:gridSpan w:val="2"/>
            <w:shd w:val="clear" w:color="000000" w:fill="D9D9D9"/>
            <w:vAlign w:val="center"/>
          </w:tcPr>
          <w:p w14:paraId="5E7B7C51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25D29E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31720819" w14:textId="022298EC" w:rsidR="00222985" w:rsidRPr="0031629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222985" w:rsidRPr="00BF2F55" w14:paraId="2B46E00F" w14:textId="77777777" w:rsidTr="00703EFC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5E1B733A" w14:textId="77777777" w:rsidR="00222985" w:rsidRPr="00BF2F55" w:rsidRDefault="00222985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E206E8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  <w:p w14:paraId="1D3D37E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5096E40C" w14:textId="77777777" w:rsidR="00222985" w:rsidRPr="000A7251" w:rsidRDefault="00222985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9" w:type="dxa"/>
            <w:shd w:val="clear" w:color="auto" w:fill="FFFFFF"/>
            <w:noWrap/>
            <w:vAlign w:val="center"/>
          </w:tcPr>
          <w:p w14:paraId="47B78A9C" w14:textId="77777777" w:rsidR="00222985" w:rsidRPr="000A7251" w:rsidRDefault="00222985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74D4BE0" w14:textId="77777777" w:rsidR="00222985" w:rsidRPr="000A725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1AC6BB" w14:textId="4DCA6AE6" w:rsidR="00222985" w:rsidRPr="000A7251" w:rsidRDefault="00222985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5F4799E9" w14:textId="77777777" w:rsidTr="00440FC6">
        <w:trPr>
          <w:trHeight w:val="317"/>
        </w:trPr>
        <w:tc>
          <w:tcPr>
            <w:tcW w:w="704" w:type="dxa"/>
            <w:vMerge/>
            <w:vAlign w:val="center"/>
            <w:hideMark/>
          </w:tcPr>
          <w:p w14:paraId="590E571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16311888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по г. Бишкек и Чуйской области.</w:t>
            </w:r>
          </w:p>
          <w:p w14:paraId="7486CBD5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2468D95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7B279DA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4F96940" w14:textId="77777777" w:rsidR="00B9545C" w:rsidRPr="00C85DDD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C85DDD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222985" w:rsidRPr="00BF2F55" w14:paraId="6ECC9C30" w14:textId="77777777" w:rsidTr="00B33B0C">
        <w:trPr>
          <w:trHeight w:val="414"/>
        </w:trPr>
        <w:tc>
          <w:tcPr>
            <w:tcW w:w="704" w:type="dxa"/>
            <w:vMerge/>
            <w:vAlign w:val="center"/>
          </w:tcPr>
          <w:p w14:paraId="58E85B6E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508785B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C65" w14:textId="77777777" w:rsidR="00222985" w:rsidRPr="00C85DDD" w:rsidRDefault="00222985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04A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7DA26B" w14:textId="7F28064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65E2C0BD" w14:textId="77777777" w:rsidTr="00B33B0C">
        <w:trPr>
          <w:trHeight w:val="325"/>
        </w:trPr>
        <w:tc>
          <w:tcPr>
            <w:tcW w:w="704" w:type="dxa"/>
            <w:vMerge/>
            <w:vAlign w:val="center"/>
          </w:tcPr>
          <w:p w14:paraId="3A90DBE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2519CC3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F3C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E4E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97569E" w14:textId="1D24DC7E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2E688F6B" w14:textId="77777777" w:rsidTr="00B33B0C">
        <w:trPr>
          <w:trHeight w:val="519"/>
        </w:trPr>
        <w:tc>
          <w:tcPr>
            <w:tcW w:w="704" w:type="dxa"/>
            <w:vMerge/>
            <w:vAlign w:val="center"/>
          </w:tcPr>
          <w:p w14:paraId="47090E9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181A154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1A1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65B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103FB2" w14:textId="77B0F268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30D87F05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7C52CA2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F22CCB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039C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8EE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40D92D" w14:textId="3D94123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3FB17443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7C8DBD6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4A80968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7B0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CE8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ABAA4F" w14:textId="36F9AE88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69F29124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15C606D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900E0B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CF5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0DA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9AE290" w14:textId="0A48697C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54408A59" w14:textId="77777777" w:rsidTr="00B33B0C">
        <w:trPr>
          <w:trHeight w:val="770"/>
        </w:trPr>
        <w:tc>
          <w:tcPr>
            <w:tcW w:w="704" w:type="dxa"/>
            <w:vMerge/>
            <w:vAlign w:val="center"/>
          </w:tcPr>
          <w:p w14:paraId="19B7026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CE3C13F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E9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C06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A3715A" w14:textId="37AF96AB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26ACA81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4B084D8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892FBAD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833" w14:textId="77777777" w:rsidR="00222985" w:rsidRPr="00BF2F55" w:rsidRDefault="00222985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9E3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2E9DDD" w14:textId="09C57AC2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6C7F9AB9" w14:textId="77777777" w:rsidTr="00B33B0C">
        <w:trPr>
          <w:trHeight w:val="298"/>
        </w:trPr>
        <w:tc>
          <w:tcPr>
            <w:tcW w:w="704" w:type="dxa"/>
            <w:vMerge/>
            <w:vAlign w:val="center"/>
          </w:tcPr>
          <w:p w14:paraId="75E7789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C0984B4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D69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DD4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DF16EF" w14:textId="09FA094E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AC8CF69" w14:textId="77777777" w:rsidTr="00B33B0C">
        <w:trPr>
          <w:trHeight w:val="598"/>
        </w:trPr>
        <w:tc>
          <w:tcPr>
            <w:tcW w:w="704" w:type="dxa"/>
            <w:vMerge/>
            <w:vAlign w:val="center"/>
          </w:tcPr>
          <w:p w14:paraId="765FAB7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F428CB0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148" w14:textId="77777777" w:rsidR="00222985" w:rsidRPr="00BF2F55" w:rsidRDefault="00222985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CBA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A493DA" w14:textId="39494728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886CF77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04C9D85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E7D82B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252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217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10E750" w14:textId="66DABB7D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6A0BC85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06D1D53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AEC347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D1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313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63181C" w14:textId="41F82A02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1B7D6940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4F6D05B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4804D2A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1D1361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6C49CE87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353B7D2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63C8D1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BFDA258" w14:textId="77777777" w:rsidR="00B9545C" w:rsidRPr="00CF2A15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F2A15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222985" w:rsidRPr="00BF2F55" w14:paraId="7E83D2F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684F29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55BC49B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C922CCC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CD7AA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7938A" w14:textId="687062B4" w:rsidR="00222985" w:rsidRPr="00BF2F55" w:rsidRDefault="00222985" w:rsidP="00222985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7C9E23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240888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C15046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33142A1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D5F2F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F6EC8" w14:textId="472284CF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0C7E5C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6F7759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E675BD5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E3AA790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3B0719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7C89C" w14:textId="124DD5F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D2BF4E1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1FC8079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7D74FEB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A21C914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20F3FA03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1A5E5C3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1057DC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AB73188" w14:textId="77777777" w:rsidR="00B9545C" w:rsidRPr="0058579F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222985" w:rsidRPr="00BF2F55" w14:paraId="2340AD7E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ACB032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943F21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EAC164D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5AE08B0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42332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FD87B" w14:textId="65ADEFD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77193A9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34C8734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9EB93D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D941AB7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45D1CD60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C0AF1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41A2" w14:textId="4152F20F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1EB0EFD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B3A698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AEF1D30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23F764F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7AA6D32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2BEF5B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8F565" w14:textId="77E876D6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A9307B5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21AADDF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311652E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D636E80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61941DD9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659B711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74F2E8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3B854A5" w14:textId="77777777" w:rsidR="00B9545C" w:rsidRPr="00CD416A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222985" w:rsidRPr="00BF2F55" w14:paraId="7DB063D6" w14:textId="77777777" w:rsidTr="00B33B0C">
        <w:trPr>
          <w:trHeight w:val="308"/>
        </w:trPr>
        <w:tc>
          <w:tcPr>
            <w:tcW w:w="704" w:type="dxa"/>
            <w:vMerge/>
            <w:shd w:val="clear" w:color="auto" w:fill="auto"/>
            <w:vAlign w:val="bottom"/>
          </w:tcPr>
          <w:p w14:paraId="0A49FAD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329620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5A352ED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B155D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B2ED4" w14:textId="3B9E9C01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6E22078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2F30D7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15775E6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352EE44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8B8E54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AF912" w14:textId="127B167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895BF4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C04A23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8D0E7B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156EE83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0901EA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DC0AF" w14:textId="2F2D383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5F33FFB" w14:textId="77777777" w:rsidTr="00440FC6">
        <w:trPr>
          <w:trHeight w:val="753"/>
        </w:trPr>
        <w:tc>
          <w:tcPr>
            <w:tcW w:w="704" w:type="dxa"/>
            <w:vMerge/>
            <w:shd w:val="clear" w:color="auto" w:fill="auto"/>
            <w:vAlign w:val="bottom"/>
          </w:tcPr>
          <w:p w14:paraId="73D71DF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EA5888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F72E620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7AE2B278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5FEA384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77EE40D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9FF86CA" w14:textId="77777777" w:rsidR="00B9545C" w:rsidRPr="001E40FF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222985" w:rsidRPr="00BF2F55" w14:paraId="160D891E" w14:textId="77777777" w:rsidTr="00B33B0C">
        <w:trPr>
          <w:trHeight w:val="179"/>
        </w:trPr>
        <w:tc>
          <w:tcPr>
            <w:tcW w:w="704" w:type="dxa"/>
            <w:vMerge/>
            <w:shd w:val="clear" w:color="auto" w:fill="auto"/>
            <w:vAlign w:val="bottom"/>
          </w:tcPr>
          <w:p w14:paraId="65E5A38C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C018BD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581CD33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A9DC63" w14:textId="77777777" w:rsidR="00222985" w:rsidRPr="00BF2F55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C0B62" w14:textId="3E4D6B25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9123C2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052079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5F8D39E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5DAFFA2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8DBC46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9FFAC" w14:textId="58C742CB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50E5C6E8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6B99A53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064FA8B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CEC50D5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2EFC60F2" w14:textId="77777777" w:rsidTr="00B33B0C">
        <w:trPr>
          <w:trHeight w:val="86"/>
        </w:trPr>
        <w:tc>
          <w:tcPr>
            <w:tcW w:w="704" w:type="dxa"/>
            <w:vMerge/>
            <w:shd w:val="clear" w:color="auto" w:fill="auto"/>
            <w:vAlign w:val="bottom"/>
          </w:tcPr>
          <w:p w14:paraId="1A0C9E1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11A33E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545B9FA" w14:textId="77777777" w:rsidR="00B9545C" w:rsidRPr="00886EE6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222985" w:rsidRPr="00BF2F55" w14:paraId="785ED90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31FF57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179525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FC15C8B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0831D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572B8" w14:textId="200F67B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A577FCA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9B7E53C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EE221F6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43DBB2C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27AE6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F045E" w14:textId="61916100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450B398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9CE229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4124CF4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D1F12C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1FD926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42588" w14:textId="0306207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7BD097F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270671F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D4EB67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FBBEE98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1F3E03D4" w14:textId="77777777" w:rsidTr="00B33B0C">
        <w:trPr>
          <w:trHeight w:val="193"/>
        </w:trPr>
        <w:tc>
          <w:tcPr>
            <w:tcW w:w="704" w:type="dxa"/>
            <w:vMerge/>
            <w:shd w:val="clear" w:color="auto" w:fill="auto"/>
            <w:vAlign w:val="bottom"/>
          </w:tcPr>
          <w:p w14:paraId="6A22238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AB9DC71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74AB232" w14:textId="77777777" w:rsidR="00B9545C" w:rsidRPr="00961541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57A2E528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222985" w:rsidRPr="00BF2F55" w14:paraId="7CC534E1" w14:textId="77777777" w:rsidTr="00703EFC">
        <w:trPr>
          <w:trHeight w:val="816"/>
        </w:trPr>
        <w:tc>
          <w:tcPr>
            <w:tcW w:w="704" w:type="dxa"/>
            <w:vMerge/>
            <w:shd w:val="clear" w:color="auto" w:fill="auto"/>
            <w:vAlign w:val="bottom"/>
          </w:tcPr>
          <w:p w14:paraId="29259CC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2FB6F8F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2F37374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A0ECF3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36422" w14:textId="129489FA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DB3DDC8" w14:textId="77777777" w:rsidTr="00703EFC">
        <w:trPr>
          <w:trHeight w:val="860"/>
        </w:trPr>
        <w:tc>
          <w:tcPr>
            <w:tcW w:w="704" w:type="dxa"/>
            <w:vMerge/>
            <w:shd w:val="clear" w:color="auto" w:fill="auto"/>
            <w:vAlign w:val="bottom"/>
          </w:tcPr>
          <w:p w14:paraId="348A955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39049AE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1676398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64675B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FA619" w14:textId="11838E41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189B39D" w14:textId="77777777" w:rsidTr="00703EFC">
        <w:trPr>
          <w:trHeight w:val="748"/>
        </w:trPr>
        <w:tc>
          <w:tcPr>
            <w:tcW w:w="704" w:type="dxa"/>
            <w:vMerge/>
            <w:shd w:val="clear" w:color="auto" w:fill="auto"/>
            <w:vAlign w:val="bottom"/>
          </w:tcPr>
          <w:p w14:paraId="38500D2F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216A182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93EE578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F62681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12A1E" w14:textId="1948E48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660E301C" w14:textId="77777777" w:rsidTr="00703EFC">
        <w:trPr>
          <w:trHeight w:val="126"/>
        </w:trPr>
        <w:tc>
          <w:tcPr>
            <w:tcW w:w="704" w:type="dxa"/>
            <w:vMerge/>
            <w:shd w:val="clear" w:color="auto" w:fill="auto"/>
            <w:vAlign w:val="bottom"/>
          </w:tcPr>
          <w:p w14:paraId="0ABC6B6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970E7F7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B7FEC9B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A4FC81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64C68" w14:textId="0638515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F1A44B6" w14:textId="77777777" w:rsidTr="00B33B0C">
        <w:trPr>
          <w:trHeight w:val="516"/>
        </w:trPr>
        <w:tc>
          <w:tcPr>
            <w:tcW w:w="704" w:type="dxa"/>
            <w:vMerge/>
            <w:shd w:val="clear" w:color="auto" w:fill="auto"/>
            <w:vAlign w:val="bottom"/>
          </w:tcPr>
          <w:p w14:paraId="49588574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4048077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BC1407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D27935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E630A" w14:textId="289929A2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0E61145" w14:textId="77777777" w:rsidTr="00703EFC">
        <w:trPr>
          <w:trHeight w:val="864"/>
        </w:trPr>
        <w:tc>
          <w:tcPr>
            <w:tcW w:w="704" w:type="dxa"/>
            <w:vMerge/>
            <w:shd w:val="clear" w:color="auto" w:fill="auto"/>
            <w:vAlign w:val="bottom"/>
          </w:tcPr>
          <w:p w14:paraId="1DCAB7EF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4FF200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A7D2621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2C9B8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58A43" w14:textId="30622F4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D50157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531515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00974AE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5CE126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A4AF10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4683F" w14:textId="4FD649F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D48FB61" w14:textId="77777777" w:rsidTr="00703EFC">
        <w:trPr>
          <w:trHeight w:val="865"/>
        </w:trPr>
        <w:tc>
          <w:tcPr>
            <w:tcW w:w="704" w:type="dxa"/>
            <w:vMerge/>
            <w:shd w:val="clear" w:color="auto" w:fill="auto"/>
            <w:vAlign w:val="bottom"/>
          </w:tcPr>
          <w:p w14:paraId="0455967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279E0F1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8B7609A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01F918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BC247" w14:textId="07727F8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C71C870" w14:textId="77777777" w:rsidTr="00703EFC">
        <w:trPr>
          <w:trHeight w:val="625"/>
        </w:trPr>
        <w:tc>
          <w:tcPr>
            <w:tcW w:w="704" w:type="dxa"/>
            <w:vMerge/>
            <w:shd w:val="clear" w:color="auto" w:fill="auto"/>
            <w:vAlign w:val="bottom"/>
          </w:tcPr>
          <w:p w14:paraId="63E08D0E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890439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17E4BE8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32B868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8F311" w14:textId="59C8C65E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6135537" w14:textId="77777777" w:rsidTr="00703EFC">
        <w:trPr>
          <w:trHeight w:val="625"/>
        </w:trPr>
        <w:tc>
          <w:tcPr>
            <w:tcW w:w="704" w:type="dxa"/>
            <w:vMerge/>
            <w:shd w:val="clear" w:color="auto" w:fill="auto"/>
            <w:vAlign w:val="bottom"/>
          </w:tcPr>
          <w:p w14:paraId="3423606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C364907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99C63D0" w14:textId="77777777" w:rsidR="00222985" w:rsidRPr="004E75F8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AE0D55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AF12F" w14:textId="17B08718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576A96C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EB9013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A7061DD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4672EAF" w14:textId="77777777" w:rsidR="00B9545C" w:rsidRPr="00B33B0C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33B0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Примечание:</w:t>
            </w:r>
            <w:r w:rsidRPr="00B33B0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все дополнительные работы на строительной площадке (п. п. 7.1-7.10)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 </w:t>
            </w:r>
            <w:r w:rsidRPr="00B33B0C">
              <w:rPr>
                <w:sz w:val="16"/>
                <w:szCs w:val="16"/>
              </w:rPr>
              <w:t xml:space="preserve"> </w:t>
            </w:r>
            <w:r w:rsidRPr="00B33B0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455129AD" w14:textId="77777777" w:rsidTr="00B33B0C">
        <w:trPr>
          <w:trHeight w:val="130"/>
        </w:trPr>
        <w:tc>
          <w:tcPr>
            <w:tcW w:w="704" w:type="dxa"/>
            <w:vMerge/>
            <w:shd w:val="clear" w:color="auto" w:fill="auto"/>
            <w:vAlign w:val="bottom"/>
          </w:tcPr>
          <w:p w14:paraId="544E506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B6F53C9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8EE3417" w14:textId="77777777" w:rsidR="00B9545C" w:rsidRPr="00D95DD9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222985" w:rsidRPr="00BF2F55" w14:paraId="6C15B819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5B8AB1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88851A5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0B0FAF0" w14:textId="77777777" w:rsidR="00222985" w:rsidRPr="00D95DD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97946A" w14:textId="77777777" w:rsidR="00222985" w:rsidRPr="00D95DD9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AAC6C" w14:textId="32473BCB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B7CF36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8448382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775BF69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B3CE6EE" w14:textId="77777777" w:rsidR="00222985" w:rsidRPr="00AB76C3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73EC64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A89FF" w14:textId="10F3D2D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E24B2E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391676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C38460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5E3B7E4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125988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01F7D" w14:textId="0578C76C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6DF4910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0F16154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72F9994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8236FDF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87A531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3389D3A" w14:textId="4835E186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6E7F8B74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A6DE83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572FBF8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7393F72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43D6E7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F45A4" w14:textId="1DAF66A1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00CAD5B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2E15CA1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4F7A6C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BC718BB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3FAB7BE5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2163336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5B8E5B7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15186C1" w14:textId="77777777" w:rsidR="00B9545C" w:rsidRPr="00E828FA" w:rsidRDefault="00B9545C" w:rsidP="00B9545C">
            <w:pPr>
              <w:pStyle w:val="a3"/>
              <w:numPr>
                <w:ilvl w:val="0"/>
                <w:numId w:val="2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222985" w:rsidRPr="00BF2F55" w14:paraId="1F73E71A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0BCDB9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84193D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6D254DB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0E5204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29752" w14:textId="23E88C05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6A44B6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C75A0C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7A5749F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1779D13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D1CD47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29335D" w14:textId="662D0751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CFEC999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7ECA4D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C7D0627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361E088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EF9D7E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A1A334" w14:textId="0D5EBAD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FA25811" w14:textId="77777777" w:rsidTr="00B33B0C">
        <w:trPr>
          <w:trHeight w:val="252"/>
        </w:trPr>
        <w:tc>
          <w:tcPr>
            <w:tcW w:w="704" w:type="dxa"/>
            <w:vMerge/>
            <w:shd w:val="clear" w:color="auto" w:fill="auto"/>
            <w:vAlign w:val="bottom"/>
          </w:tcPr>
          <w:p w14:paraId="4588C5E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B1D0829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3CECD30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B33B0C">
              <w:rPr>
                <w:rFonts w:ascii="Tahoma" w:hAnsi="Tahoma" w:cs="Tahoma"/>
                <w:b/>
                <w:i/>
                <w:color w:val="000000"/>
                <w:sz w:val="16"/>
                <w:szCs w:val="18"/>
              </w:rPr>
              <w:t>Примечание:</w:t>
            </w:r>
            <w:r w:rsidRPr="00B33B0C">
              <w:rPr>
                <w:rFonts w:ascii="Tahoma" w:hAnsi="Tahoma" w:cs="Tahoma"/>
                <w:i/>
                <w:color w:val="000000"/>
                <w:sz w:val="16"/>
                <w:szCs w:val="18"/>
              </w:rPr>
              <w:t xml:space="preserve"> доставка металлического ограждения на площадку строительства осуществляется совместно с доставкой конструкций башни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B9545C" w:rsidRPr="00BF2F55" w14:paraId="44EA821B" w14:textId="77777777" w:rsidTr="00B33B0C">
        <w:trPr>
          <w:trHeight w:val="133"/>
        </w:trPr>
        <w:tc>
          <w:tcPr>
            <w:tcW w:w="704" w:type="dxa"/>
            <w:shd w:val="clear" w:color="auto" w:fill="auto"/>
            <w:vAlign w:val="bottom"/>
          </w:tcPr>
          <w:p w14:paraId="121975C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3"/>
            <w:shd w:val="clear" w:color="auto" w:fill="auto"/>
            <w:vAlign w:val="center"/>
          </w:tcPr>
          <w:p w14:paraId="75C7C820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1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  <w:gridSpan w:val="2"/>
          </w:tcPr>
          <w:p w14:paraId="0C55715C" w14:textId="77777777" w:rsidR="00B9545C" w:rsidRPr="00BF2F55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38E1BAC" w14:textId="77777777" w:rsidR="00B9545C" w:rsidRPr="0049772B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2DC89BD5" w14:textId="77777777" w:rsidR="00B9545C" w:rsidRPr="00B33B0C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B33B0C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040F0815" w14:textId="77777777" w:rsidR="00B9545C" w:rsidRPr="00B33B0C" w:rsidRDefault="00B9545C" w:rsidP="00B9545C">
      <w:pPr>
        <w:pStyle w:val="a3"/>
        <w:numPr>
          <w:ilvl w:val="0"/>
          <w:numId w:val="25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4FB5CEF7" w14:textId="77777777" w:rsidR="00B9545C" w:rsidRPr="00B33B0C" w:rsidRDefault="00B9545C" w:rsidP="00B9545C">
      <w:pPr>
        <w:pStyle w:val="a3"/>
        <w:numPr>
          <w:ilvl w:val="0"/>
          <w:numId w:val="25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0CD1C28F" w14:textId="77777777" w:rsidR="00B9545C" w:rsidRPr="00B33B0C" w:rsidRDefault="00B9545C" w:rsidP="00B9545C">
      <w:pPr>
        <w:pStyle w:val="a3"/>
        <w:numPr>
          <w:ilvl w:val="0"/>
          <w:numId w:val="25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66219FD8" w14:textId="77777777" w:rsidR="00B9545C" w:rsidRPr="00B33B0C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32FE0EA4" w14:textId="77777777" w:rsidR="00B9545C" w:rsidRPr="00B33B0C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19445066" w14:textId="77777777" w:rsidR="00B9545C" w:rsidRPr="00B33B0C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B33B0C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B33B0C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48E9F0D1" w14:textId="5EA6BBC0" w:rsidR="00B9545C" w:rsidRPr="00B33B0C" w:rsidRDefault="00B9545C" w:rsidP="00B33B0C">
      <w:pPr>
        <w:pStyle w:val="af2"/>
        <w:rPr>
          <w:rFonts w:ascii="Tahoma" w:hAnsi="Tahoma" w:cs="Tahoma"/>
          <w:sz w:val="18"/>
          <w:szCs w:val="18"/>
        </w:rPr>
      </w:pPr>
      <w:r w:rsidRPr="00B33B0C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B33B0C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B33B0C">
        <w:rPr>
          <w:rFonts w:ascii="Tahoma" w:hAnsi="Tahoma" w:cs="Tahoma"/>
          <w:sz w:val="18"/>
          <w:szCs w:val="18"/>
        </w:rPr>
        <w:t xml:space="preserve">                    (подпись и печать)</w:t>
      </w:r>
    </w:p>
    <w:p w14:paraId="09D978E1" w14:textId="0AA30FFA" w:rsidR="001D00AA" w:rsidRDefault="001D00AA" w:rsidP="00B33B0C">
      <w:pPr>
        <w:pStyle w:val="af2"/>
        <w:rPr>
          <w:rFonts w:ascii="Tahoma" w:hAnsi="Tahoma" w:cs="Tahoma"/>
          <w:b/>
          <w:bCs/>
          <w:sz w:val="20"/>
          <w:szCs w:val="20"/>
        </w:rPr>
        <w:sectPr w:rsidR="001D00AA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4FE8C570" w14:textId="1D6A15F7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</w:p>
    <w:p w14:paraId="2FEB3BB2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proofErr w:type="spellStart"/>
      <w:r>
        <w:rPr>
          <w:rFonts w:ascii="Tahoma" w:hAnsi="Tahoma" w:cs="Tahoma"/>
          <w:b/>
          <w:bCs/>
          <w:sz w:val="20"/>
          <w:szCs w:val="20"/>
          <w:highlight w:val="yellow"/>
        </w:rPr>
        <w:t>Таласской</w:t>
      </w:r>
      <w:proofErr w:type="spellEnd"/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6E5DE59E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eastAsiaTheme="minorHAnsi" w:hAnsi="Tahoma" w:cs="Tahoma"/>
          <w:b/>
          <w:sz w:val="20"/>
          <w:szCs w:val="20"/>
        </w:rPr>
        <w:t>Лот №2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407"/>
        <w:gridCol w:w="993"/>
        <w:gridCol w:w="113"/>
        <w:gridCol w:w="1021"/>
      </w:tblGrid>
      <w:tr w:rsidR="00222985" w:rsidRPr="00BF2F55" w14:paraId="06DD13B0" w14:textId="77777777" w:rsidTr="00703EFC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233EC2F4" w14:textId="77777777" w:rsidR="00222985" w:rsidRPr="00BF2F55" w:rsidRDefault="00222985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39C9DB7D" w14:textId="77777777" w:rsidR="00222985" w:rsidRPr="00200690" w:rsidRDefault="00222985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407" w:type="dxa"/>
            <w:shd w:val="clear" w:color="000000" w:fill="D9D9D9"/>
            <w:noWrap/>
            <w:vAlign w:val="center"/>
          </w:tcPr>
          <w:p w14:paraId="0FF623E1" w14:textId="77777777" w:rsidR="00222985" w:rsidRPr="00BF2F55" w:rsidRDefault="00222985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993" w:type="dxa"/>
            <w:shd w:val="clear" w:color="000000" w:fill="D9D9D9"/>
            <w:vAlign w:val="center"/>
          </w:tcPr>
          <w:p w14:paraId="70CB1D91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B3A31A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1134" w:type="dxa"/>
            <w:gridSpan w:val="2"/>
            <w:shd w:val="clear" w:color="000000" w:fill="D9D9D9"/>
            <w:vAlign w:val="center"/>
          </w:tcPr>
          <w:p w14:paraId="0702860B" w14:textId="1CABFE2D" w:rsidR="00222985" w:rsidRPr="0031629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222985" w:rsidRPr="00BF2F55" w14:paraId="1DB8E518" w14:textId="77777777" w:rsidTr="00703EFC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6A49098C" w14:textId="77777777" w:rsidR="00222985" w:rsidRPr="00BF2F55" w:rsidRDefault="00222985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F002C0F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  <w:p w14:paraId="14A6FA04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64D238A1" w14:textId="77777777" w:rsidR="00222985" w:rsidRPr="000A7251" w:rsidRDefault="00222985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7" w:type="dxa"/>
            <w:shd w:val="clear" w:color="auto" w:fill="FFFFFF"/>
            <w:noWrap/>
            <w:vAlign w:val="center"/>
          </w:tcPr>
          <w:p w14:paraId="6FD355C5" w14:textId="77777777" w:rsidR="00222985" w:rsidRPr="000A7251" w:rsidRDefault="00222985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8E6C3E" w14:textId="77777777" w:rsidR="00222985" w:rsidRPr="000A725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FECE277" w14:textId="7125649C" w:rsidR="00222985" w:rsidRPr="000A7251" w:rsidRDefault="00222985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640BDB1F" w14:textId="77777777" w:rsidTr="00B33B0C">
        <w:trPr>
          <w:trHeight w:val="70"/>
        </w:trPr>
        <w:tc>
          <w:tcPr>
            <w:tcW w:w="704" w:type="dxa"/>
            <w:vMerge/>
            <w:vAlign w:val="center"/>
            <w:hideMark/>
          </w:tcPr>
          <w:p w14:paraId="593998D8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11A9691E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по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Таласской</w:t>
            </w:r>
            <w:proofErr w:type="spellEnd"/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области.</w:t>
            </w:r>
          </w:p>
          <w:p w14:paraId="2B3264CA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7515866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6B911AE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4E804C5" w14:textId="77777777" w:rsidR="00B9545C" w:rsidRPr="00C85DDD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C85DDD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222985" w:rsidRPr="00BF2F55" w14:paraId="53934229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35E22122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F1DEC4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183" w14:textId="77777777" w:rsidR="00222985" w:rsidRPr="00C85DDD" w:rsidRDefault="00222985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59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FB8E6A" w14:textId="2F33018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5210DB72" w14:textId="77777777" w:rsidTr="00B33B0C">
        <w:trPr>
          <w:trHeight w:val="171"/>
        </w:trPr>
        <w:tc>
          <w:tcPr>
            <w:tcW w:w="704" w:type="dxa"/>
            <w:vMerge/>
            <w:vAlign w:val="center"/>
          </w:tcPr>
          <w:p w14:paraId="535E0DF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A49915E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B38A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0A7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BBC211" w14:textId="7647F51A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412A5DA1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6BBF730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AAC28B0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9F50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C75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EC4545" w14:textId="27AC437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5587CADC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1156C31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8879F93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B028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BBA2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261887" w14:textId="58D1F3A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141DDE24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557E2F44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4E8194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68A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CA3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171217" w14:textId="0F2CA991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0C8C053A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58DFC020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ADA7C8B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B012" w14:textId="77777777" w:rsidR="00222985" w:rsidRPr="0065719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8A1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61D096" w14:textId="231EDC30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22985" w:rsidRPr="00BF2F55" w14:paraId="5854CEC1" w14:textId="77777777" w:rsidTr="00B33B0C">
        <w:trPr>
          <w:trHeight w:val="474"/>
        </w:trPr>
        <w:tc>
          <w:tcPr>
            <w:tcW w:w="704" w:type="dxa"/>
            <w:vMerge/>
            <w:vAlign w:val="center"/>
          </w:tcPr>
          <w:p w14:paraId="72B149C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6682A9E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247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3E15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882734" w14:textId="0C9A493C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4FE68CE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488CAC4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7BA551E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F9E" w14:textId="77777777" w:rsidR="00222985" w:rsidRPr="00BF2F55" w:rsidRDefault="00222985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391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F285A9" w14:textId="4182A4FE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E6E17B6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1F077A7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CF1A940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8C8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64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F29C96" w14:textId="2F9095CB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9F86083" w14:textId="77777777" w:rsidTr="00B33B0C">
        <w:trPr>
          <w:trHeight w:val="92"/>
        </w:trPr>
        <w:tc>
          <w:tcPr>
            <w:tcW w:w="704" w:type="dxa"/>
            <w:vMerge/>
            <w:vAlign w:val="center"/>
          </w:tcPr>
          <w:p w14:paraId="3090664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EB07E5F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E6A" w14:textId="77777777" w:rsidR="00222985" w:rsidRPr="00BF2F55" w:rsidRDefault="00222985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26B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9BD99F" w14:textId="1031F5C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8771D8F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189B3A7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61E958A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8C5A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B89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F46944" w14:textId="15A59B9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CB46187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4CB5D83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7343A40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90A7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239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58835E" w14:textId="591F59C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4604899F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7F0E2A3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D77812F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A3E13C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0163919C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372075E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357C9ED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9EA6CFB" w14:textId="77777777" w:rsidR="00B9545C" w:rsidRPr="00CF2A15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F2A15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222985" w:rsidRPr="00BF2F55" w14:paraId="7052EA34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3D5B88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9150F5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57FABBBF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1763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270E0D" w14:textId="4B1A9FE2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51443B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7EFB2C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AAF0C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15E41D19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D05E6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32E8A8" w14:textId="7D3A4B7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183056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57645F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5667B42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7934FBE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6711C6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1847B1" w14:textId="2F15B84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6E573D43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1A7216E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5E6874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7DF589D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13032F0C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23D61AB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7CB4813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C98F530" w14:textId="77777777" w:rsidR="00B9545C" w:rsidRPr="0058579F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222985" w:rsidRPr="00BF2F55" w14:paraId="233A353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C30958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EE568C1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71F0B91C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AFA50E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FE466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229851" w14:textId="31F31431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BE30DF6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B176382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B512960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13AD15BB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72274FD7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2EF20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873AAF" w14:textId="48F86DC5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078C5E19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09B6DA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5CAB753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6CE7B734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106C2DBF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3A293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D4173C" w14:textId="15F23D4B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7BD7CFE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2F029DF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726E5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AFEB047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4D237499" w14:textId="77777777" w:rsidTr="00440FC6">
        <w:trPr>
          <w:trHeight w:val="293"/>
        </w:trPr>
        <w:tc>
          <w:tcPr>
            <w:tcW w:w="704" w:type="dxa"/>
            <w:vMerge/>
            <w:shd w:val="clear" w:color="auto" w:fill="auto"/>
            <w:vAlign w:val="bottom"/>
          </w:tcPr>
          <w:p w14:paraId="2B70F70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C106A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3292955" w14:textId="77777777" w:rsidR="00B9545C" w:rsidRPr="00CD416A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222985" w:rsidRPr="00BF2F55" w14:paraId="318A6C8F" w14:textId="77777777" w:rsidTr="00B33B0C">
        <w:trPr>
          <w:trHeight w:val="214"/>
        </w:trPr>
        <w:tc>
          <w:tcPr>
            <w:tcW w:w="704" w:type="dxa"/>
            <w:vMerge/>
            <w:shd w:val="clear" w:color="auto" w:fill="auto"/>
            <w:vAlign w:val="bottom"/>
          </w:tcPr>
          <w:p w14:paraId="643CFFC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32E3CB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6FDCA2EE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36BD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83F63E" w14:textId="332480E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15ED5A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673811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82C32B6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12A2446A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27573E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276BC9" w14:textId="7B0717B1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0308B97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E38885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9D375DB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005D1CE4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A1180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1B664E" w14:textId="37B8E0C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FCD5071" w14:textId="77777777" w:rsidTr="00440FC6">
        <w:trPr>
          <w:trHeight w:val="753"/>
        </w:trPr>
        <w:tc>
          <w:tcPr>
            <w:tcW w:w="704" w:type="dxa"/>
            <w:vMerge/>
            <w:shd w:val="clear" w:color="auto" w:fill="auto"/>
            <w:vAlign w:val="bottom"/>
          </w:tcPr>
          <w:p w14:paraId="5167DDB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8B2C39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D05BA6B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773B8D77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0293FA6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F95AD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61ED0C2" w14:textId="77777777" w:rsidR="00B9545C" w:rsidRPr="001E40FF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222985" w:rsidRPr="00BF2F55" w14:paraId="45138E27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42AF157A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1D7BDE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5C9D969E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818B9" w14:textId="77777777" w:rsidR="00222985" w:rsidRPr="00BF2F55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16DC70" w14:textId="1A68F49F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6959667E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A41435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4C20E6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33AFEB39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FC710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FE3C3B" w14:textId="392E5B6B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08AFEAD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25BDDF6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030D81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CDE2053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4693320B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0F58F1B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23DBC2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5688A6B" w14:textId="77777777" w:rsidR="00B9545C" w:rsidRPr="00886EE6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222985" w:rsidRPr="00BF2F55" w14:paraId="37DE3026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7F39D8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7EFDD9F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8160DD4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D5B9B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EC35F1" w14:textId="41F8EABF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9F56148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1E9F43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74B276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933FF40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D409B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39DD8E" w14:textId="04C9875A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C627DA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5A1F90C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1DC1ECC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34963EFE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B69A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407201" w14:textId="2018694F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142AB18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297C7CF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D1DF47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96F6356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1454D8BB" w14:textId="77777777" w:rsidTr="00B33B0C">
        <w:trPr>
          <w:trHeight w:val="280"/>
        </w:trPr>
        <w:tc>
          <w:tcPr>
            <w:tcW w:w="704" w:type="dxa"/>
            <w:vMerge/>
            <w:shd w:val="clear" w:color="auto" w:fill="auto"/>
            <w:vAlign w:val="bottom"/>
          </w:tcPr>
          <w:p w14:paraId="75AA6AD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5D0CF7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6B49B4B" w14:textId="77777777" w:rsidR="00B9545C" w:rsidRPr="00961541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69B65E84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222985" w:rsidRPr="00BF2F55" w14:paraId="3B27EE3E" w14:textId="77777777" w:rsidTr="00703EFC">
        <w:trPr>
          <w:trHeight w:val="816"/>
        </w:trPr>
        <w:tc>
          <w:tcPr>
            <w:tcW w:w="704" w:type="dxa"/>
            <w:vMerge/>
            <w:shd w:val="clear" w:color="auto" w:fill="auto"/>
            <w:vAlign w:val="bottom"/>
          </w:tcPr>
          <w:p w14:paraId="160B2B3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584C58D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119B8865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C39D3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859167" w14:textId="143AF904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4650577F" w14:textId="77777777" w:rsidTr="00B33B0C">
        <w:trPr>
          <w:trHeight w:val="540"/>
        </w:trPr>
        <w:tc>
          <w:tcPr>
            <w:tcW w:w="704" w:type="dxa"/>
            <w:vMerge/>
            <w:shd w:val="clear" w:color="auto" w:fill="auto"/>
            <w:vAlign w:val="bottom"/>
          </w:tcPr>
          <w:p w14:paraId="05EB817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6D35E65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65D91531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EE419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124791" w14:textId="7450B9BF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60E0E142" w14:textId="77777777" w:rsidTr="00703EFC">
        <w:trPr>
          <w:trHeight w:val="748"/>
        </w:trPr>
        <w:tc>
          <w:tcPr>
            <w:tcW w:w="704" w:type="dxa"/>
            <w:vMerge/>
            <w:shd w:val="clear" w:color="auto" w:fill="auto"/>
            <w:vAlign w:val="bottom"/>
          </w:tcPr>
          <w:p w14:paraId="13398A77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181BD37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0944B37C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A660F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3E2A12" w14:textId="1F028403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B11DFA5" w14:textId="77777777" w:rsidTr="00B33B0C">
        <w:trPr>
          <w:trHeight w:val="606"/>
        </w:trPr>
        <w:tc>
          <w:tcPr>
            <w:tcW w:w="704" w:type="dxa"/>
            <w:vMerge/>
            <w:shd w:val="clear" w:color="auto" w:fill="auto"/>
            <w:vAlign w:val="bottom"/>
          </w:tcPr>
          <w:p w14:paraId="2E2E906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B66505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2F25687C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262414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C94967" w14:textId="3FE1C7BF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E67299B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17BD6DA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242F54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5C3881EE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D6E2F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F440D0" w14:textId="1FB5083E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7E6EB76" w14:textId="77777777" w:rsidTr="00B33B0C">
        <w:trPr>
          <w:trHeight w:val="419"/>
        </w:trPr>
        <w:tc>
          <w:tcPr>
            <w:tcW w:w="704" w:type="dxa"/>
            <w:vMerge/>
            <w:shd w:val="clear" w:color="auto" w:fill="auto"/>
            <w:vAlign w:val="bottom"/>
          </w:tcPr>
          <w:p w14:paraId="16B3E21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F4A050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7CB6D362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D84AE5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BA4B49" w14:textId="61D8775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7A6784E4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0E3F3B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08C7CE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0FE62971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0946B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8AF860" w14:textId="56EBF105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E7C2E1A" w14:textId="77777777" w:rsidTr="00B33B0C">
        <w:trPr>
          <w:trHeight w:val="440"/>
        </w:trPr>
        <w:tc>
          <w:tcPr>
            <w:tcW w:w="704" w:type="dxa"/>
            <w:vMerge/>
            <w:shd w:val="clear" w:color="auto" w:fill="auto"/>
            <w:vAlign w:val="bottom"/>
          </w:tcPr>
          <w:p w14:paraId="70620F25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CEBE311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00730149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04F59B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CBE0CF" w14:textId="33E3B3E6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251A891E" w14:textId="77777777" w:rsidTr="00B33B0C">
        <w:trPr>
          <w:trHeight w:val="127"/>
        </w:trPr>
        <w:tc>
          <w:tcPr>
            <w:tcW w:w="704" w:type="dxa"/>
            <w:vMerge/>
            <w:shd w:val="clear" w:color="auto" w:fill="auto"/>
            <w:vAlign w:val="bottom"/>
          </w:tcPr>
          <w:p w14:paraId="5D01918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38F270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3B978F8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62AA78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D5FB67" w14:textId="5EBF4D42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E62F684" w14:textId="77777777" w:rsidTr="00B33B0C">
        <w:trPr>
          <w:trHeight w:val="187"/>
        </w:trPr>
        <w:tc>
          <w:tcPr>
            <w:tcW w:w="704" w:type="dxa"/>
            <w:vMerge/>
            <w:shd w:val="clear" w:color="auto" w:fill="auto"/>
            <w:vAlign w:val="bottom"/>
          </w:tcPr>
          <w:p w14:paraId="060B108E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186C417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5A1DA283" w14:textId="77777777" w:rsidR="00222985" w:rsidRPr="004E75F8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F054AE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60E5F6" w14:textId="77A3F35A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5A1E473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598123A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600009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924035D" w14:textId="77777777" w:rsidR="00B9545C" w:rsidRPr="00BF2F5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55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все дополнительные работы на строительной площадке (п. п. 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10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10E7F938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2EC5C53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2B22EB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5E79911" w14:textId="77777777" w:rsidR="00B9545C" w:rsidRPr="00D95DD9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222985" w:rsidRPr="00BF2F55" w14:paraId="3FFF1A4B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E509D3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5ACA9A3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2BF4BDD0" w14:textId="77777777" w:rsidR="00222985" w:rsidRPr="00D95DD9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2A81B" w14:textId="77777777" w:rsidR="00222985" w:rsidRPr="00D95DD9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6976CB" w14:textId="2FB6F2DC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1D31004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8A09334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33BF136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2DA14463" w14:textId="77777777" w:rsidR="00222985" w:rsidRPr="00E40DA8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C96468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319515" w14:textId="71DEF8B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16DBAF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BE364DF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DA1C61B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2239E6D5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937DF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69B5BB" w14:textId="081EB2B6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9FBD98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9ABB069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A9B9BF0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EBA2053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6FDB2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8BCB1D" w14:textId="3C0625B4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518C315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DD5AAA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016804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260051FF" w14:textId="77777777" w:rsidR="0022298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5676BB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211E17" w14:textId="4D690DA2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62522675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0A4EDB4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E3E535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80FD45A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76F4A617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049A455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D624D6E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F414B5B" w14:textId="77777777" w:rsidR="00B9545C" w:rsidRPr="00E828FA" w:rsidRDefault="00B9545C" w:rsidP="00B9545C">
            <w:pPr>
              <w:pStyle w:val="a3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222985" w:rsidRPr="00BF2F55" w14:paraId="50C6E28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294BDD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44845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2964BF5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CD8FD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F0890F" w14:textId="2C2FFC79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301794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8EE672E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CF94ABE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32B53EC1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3542F5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0E5C8E" w14:textId="463C437E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222985" w:rsidRPr="00BF2F55" w14:paraId="3E523F0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A96230F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CCBCBDE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158E02F" w14:textId="7777777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9D516E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A0365D" w14:textId="11D0A06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64C72E32" w14:textId="77777777" w:rsidTr="00440FC6">
        <w:trPr>
          <w:trHeight w:val="389"/>
        </w:trPr>
        <w:tc>
          <w:tcPr>
            <w:tcW w:w="704" w:type="dxa"/>
            <w:vMerge/>
            <w:shd w:val="clear" w:color="auto" w:fill="auto"/>
            <w:vAlign w:val="bottom"/>
          </w:tcPr>
          <w:p w14:paraId="74483CE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54D8C3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C0C73E6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</w:tr>
      <w:tr w:rsidR="00B9545C" w:rsidRPr="00BF2F55" w14:paraId="41A4AC9C" w14:textId="77777777" w:rsidTr="00440FC6">
        <w:trPr>
          <w:trHeight w:val="559"/>
        </w:trPr>
        <w:tc>
          <w:tcPr>
            <w:tcW w:w="704" w:type="dxa"/>
            <w:shd w:val="clear" w:color="auto" w:fill="auto"/>
            <w:vAlign w:val="bottom"/>
          </w:tcPr>
          <w:p w14:paraId="484426B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4"/>
            <w:shd w:val="clear" w:color="auto" w:fill="auto"/>
            <w:vAlign w:val="center"/>
          </w:tcPr>
          <w:p w14:paraId="798EA35B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2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</w:tcPr>
          <w:p w14:paraId="701DC893" w14:textId="77777777" w:rsidR="00B9545C" w:rsidRPr="00BF2F55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57EA43A" w14:textId="77777777" w:rsidR="00B9545C" w:rsidRPr="0049772B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466F30D1" w14:textId="77777777" w:rsidR="00B9545C" w:rsidRPr="00FA74FA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FA74FA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32B0A369" w14:textId="77777777" w:rsidR="00B9545C" w:rsidRPr="00E40DA8" w:rsidRDefault="00B9545C" w:rsidP="00B9545C">
      <w:pPr>
        <w:pStyle w:val="a3"/>
        <w:numPr>
          <w:ilvl w:val="0"/>
          <w:numId w:val="27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E40DA8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3D79B2AF" w14:textId="77777777" w:rsidR="00B9545C" w:rsidRDefault="00B9545C" w:rsidP="00B9545C">
      <w:pPr>
        <w:pStyle w:val="a3"/>
        <w:numPr>
          <w:ilvl w:val="0"/>
          <w:numId w:val="27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E40DA8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00C8BE9E" w14:textId="77777777" w:rsidR="00B9545C" w:rsidRDefault="00B9545C" w:rsidP="00B9545C">
      <w:pPr>
        <w:pStyle w:val="a3"/>
        <w:numPr>
          <w:ilvl w:val="0"/>
          <w:numId w:val="27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30455B1D" w14:textId="77777777" w:rsidR="00B9545C" w:rsidRPr="00E40DA8" w:rsidRDefault="00B9545C" w:rsidP="00B9545C">
      <w:pPr>
        <w:pStyle w:val="a3"/>
        <w:rPr>
          <w:rFonts w:ascii="Tahoma" w:hAnsi="Tahoma" w:cs="Tahoma"/>
          <w:bCs/>
          <w:i/>
          <w:color w:val="000000"/>
          <w:sz w:val="18"/>
          <w:szCs w:val="18"/>
        </w:rPr>
      </w:pPr>
    </w:p>
    <w:p w14:paraId="6FC52559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7936CD6A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6633F100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71B18AE0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4329B992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</w:p>
    <w:p w14:paraId="32C0FC2B" w14:textId="77777777" w:rsidR="00B9545C" w:rsidRDefault="00B9545C" w:rsidP="00B9545C">
      <w:pPr>
        <w:spacing w:after="0" w:line="240" w:lineRule="auto"/>
        <w:ind w:left="-567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57E83314" w14:textId="77777777" w:rsidR="00B9545C" w:rsidRDefault="00B9545C" w:rsidP="00B9545C">
      <w:pPr>
        <w:spacing w:after="0" w:line="240" w:lineRule="auto"/>
        <w:ind w:left="-567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2C510A40" w14:textId="77777777" w:rsidR="001D00AA" w:rsidRDefault="001D00AA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  <w:sectPr w:rsidR="001D00AA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12A28BF2" w14:textId="2F500809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</w:p>
    <w:p w14:paraId="00DF7785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Иссык-Кульской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17F8CA10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eastAsiaTheme="minorHAnsi" w:hAnsi="Tahoma" w:cs="Tahoma"/>
          <w:b/>
          <w:sz w:val="20"/>
          <w:szCs w:val="20"/>
        </w:rPr>
        <w:t>Лот №3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549"/>
        <w:gridCol w:w="964"/>
        <w:gridCol w:w="170"/>
        <w:gridCol w:w="851"/>
      </w:tblGrid>
      <w:tr w:rsidR="00BE4C48" w:rsidRPr="00BF2F55" w14:paraId="56E5B287" w14:textId="77777777" w:rsidTr="00703EFC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3E6C89C0" w14:textId="77777777" w:rsidR="00BE4C48" w:rsidRPr="00BF2F55" w:rsidRDefault="00BE4C48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64ED6A18" w14:textId="77777777" w:rsidR="00BE4C48" w:rsidRPr="00200690" w:rsidRDefault="00BE4C48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549" w:type="dxa"/>
            <w:shd w:val="clear" w:color="000000" w:fill="D9D9D9"/>
            <w:noWrap/>
            <w:vAlign w:val="center"/>
          </w:tcPr>
          <w:p w14:paraId="030C0D10" w14:textId="77777777" w:rsidR="00BE4C48" w:rsidRPr="00BF2F55" w:rsidRDefault="00BE4C48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1134" w:type="dxa"/>
            <w:gridSpan w:val="2"/>
            <w:shd w:val="clear" w:color="000000" w:fill="D9D9D9"/>
            <w:vAlign w:val="center"/>
          </w:tcPr>
          <w:p w14:paraId="005DD956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B676667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687B2274" w14:textId="4AF3AFC8" w:rsidR="00BE4C48" w:rsidRPr="00316291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BE4C48" w:rsidRPr="00BF2F55" w14:paraId="0AC2646F" w14:textId="77777777" w:rsidTr="00703EFC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44FEBE95" w14:textId="77777777" w:rsidR="00BE4C48" w:rsidRPr="00BF2F55" w:rsidRDefault="00BE4C48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BE2364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  <w:p w14:paraId="30499EC2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135C4548" w14:textId="77777777" w:rsidR="00BE4C48" w:rsidRPr="000A7251" w:rsidRDefault="00BE4C48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9" w:type="dxa"/>
            <w:shd w:val="clear" w:color="auto" w:fill="FFFFFF"/>
            <w:noWrap/>
            <w:vAlign w:val="center"/>
          </w:tcPr>
          <w:p w14:paraId="55DA9599" w14:textId="77777777" w:rsidR="00BE4C48" w:rsidRPr="000A7251" w:rsidRDefault="00BE4C48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DAA027F" w14:textId="77777777" w:rsidR="00BE4C48" w:rsidRPr="000A7251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B34748" w14:textId="3AC5D86E" w:rsidR="00BE4C48" w:rsidRPr="000A7251" w:rsidRDefault="00BE4C48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3B01BB2B" w14:textId="77777777" w:rsidTr="00440FC6">
        <w:trPr>
          <w:trHeight w:val="317"/>
        </w:trPr>
        <w:tc>
          <w:tcPr>
            <w:tcW w:w="704" w:type="dxa"/>
            <w:vMerge/>
            <w:vAlign w:val="center"/>
            <w:hideMark/>
          </w:tcPr>
          <w:p w14:paraId="5E93B08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62E8A381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по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Иссык-Кульской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области.</w:t>
            </w:r>
          </w:p>
          <w:p w14:paraId="11D571FE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482E6DA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CDF2145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70C395F" w14:textId="77777777" w:rsidR="00B9545C" w:rsidRPr="00C85DDD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C85DDD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BE4C48" w:rsidRPr="00BF2F55" w14:paraId="2192B095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4C76294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C1B5027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88F" w14:textId="77777777" w:rsidR="00BE4C48" w:rsidRPr="00C85DDD" w:rsidRDefault="00BE4C48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D17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3A6DCB" w14:textId="73C770E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2CC3A804" w14:textId="77777777" w:rsidTr="00B33B0C">
        <w:trPr>
          <w:trHeight w:val="187"/>
        </w:trPr>
        <w:tc>
          <w:tcPr>
            <w:tcW w:w="704" w:type="dxa"/>
            <w:vMerge/>
            <w:vAlign w:val="center"/>
          </w:tcPr>
          <w:p w14:paraId="138D019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38215C8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808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D49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8E28E5" w14:textId="421B144D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641B15B2" w14:textId="77777777" w:rsidTr="00B33B0C">
        <w:trPr>
          <w:trHeight w:val="225"/>
        </w:trPr>
        <w:tc>
          <w:tcPr>
            <w:tcW w:w="704" w:type="dxa"/>
            <w:vMerge/>
            <w:vAlign w:val="center"/>
          </w:tcPr>
          <w:p w14:paraId="69117E96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F32383A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ECF4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4F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9D282C" w14:textId="6EB217F0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52DEFF88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7E1C3549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B3539BE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A30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2E2C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0109BA" w14:textId="1381D90A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51749B47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4FFDF1E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C3506AC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EB0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FF5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7C73D5" w14:textId="24253DAE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5D444A08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0175D806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0ED20DE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B174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517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D99C0B" w14:textId="28C271A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0E23AFC3" w14:textId="77777777" w:rsidTr="00B33B0C">
        <w:trPr>
          <w:trHeight w:val="774"/>
        </w:trPr>
        <w:tc>
          <w:tcPr>
            <w:tcW w:w="704" w:type="dxa"/>
            <w:vMerge/>
            <w:vAlign w:val="center"/>
          </w:tcPr>
          <w:p w14:paraId="1FD8EE4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03AA7D5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887F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C1E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8AA68A" w14:textId="4DF6E95E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A3B4CCD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0A1A8517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6706E24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A0E" w14:textId="77777777" w:rsidR="00BE4C48" w:rsidRPr="00BF2F55" w:rsidRDefault="00BE4C48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FCB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9DA122" w14:textId="4E47BC7F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FF333AB" w14:textId="77777777" w:rsidTr="00B33B0C">
        <w:trPr>
          <w:trHeight w:val="430"/>
        </w:trPr>
        <w:tc>
          <w:tcPr>
            <w:tcW w:w="704" w:type="dxa"/>
            <w:vMerge/>
            <w:vAlign w:val="center"/>
          </w:tcPr>
          <w:p w14:paraId="1FFE17D6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1E52B88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27C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66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A32C9B" w14:textId="45AE6882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391B738" w14:textId="77777777" w:rsidTr="00B33B0C">
        <w:trPr>
          <w:trHeight w:val="318"/>
        </w:trPr>
        <w:tc>
          <w:tcPr>
            <w:tcW w:w="704" w:type="dxa"/>
            <w:vMerge/>
            <w:vAlign w:val="center"/>
          </w:tcPr>
          <w:p w14:paraId="0011D64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75538C1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659" w14:textId="77777777" w:rsidR="00BE4C48" w:rsidRPr="00BF2F55" w:rsidRDefault="00BE4C48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A77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2842A6" w14:textId="7CDE295D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12CB1C83" w14:textId="77777777" w:rsidTr="00B33B0C">
        <w:trPr>
          <w:trHeight w:val="87"/>
        </w:trPr>
        <w:tc>
          <w:tcPr>
            <w:tcW w:w="704" w:type="dxa"/>
            <w:vMerge/>
            <w:vAlign w:val="center"/>
          </w:tcPr>
          <w:p w14:paraId="082E9BD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F1C4470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80A2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C21C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573CFA" w14:textId="1B134CA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79B1240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15119154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E00FEC8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327E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4EE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FD971D" w14:textId="78432240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4322890F" w14:textId="77777777" w:rsidTr="00B33B0C">
        <w:trPr>
          <w:trHeight w:val="125"/>
        </w:trPr>
        <w:tc>
          <w:tcPr>
            <w:tcW w:w="704" w:type="dxa"/>
            <w:vMerge/>
            <w:vAlign w:val="center"/>
          </w:tcPr>
          <w:p w14:paraId="6317C52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1F2D025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27DBA7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7FCD86A8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1EF0D3C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7FA20A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1C3CE48" w14:textId="77777777" w:rsidR="00B9545C" w:rsidRPr="00CF2A15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F2A15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BE4C48" w:rsidRPr="00BF2F55" w14:paraId="1146B73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AB3C775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DF780B0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B10A7B9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FF1823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319F0" w14:textId="159D2D0B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1CD97E7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0EEDD0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6A2CDB5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EBA6301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751DC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8597A" w14:textId="3A4A65F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52E8E77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749590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3EA234A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8588003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33BA6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292DD" w14:textId="2C0EB38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CBE6B76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4C04055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14D96E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8A3BE0B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68508A85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202D61F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8130663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CE8C168" w14:textId="77777777" w:rsidR="00B9545C" w:rsidRPr="0058579F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BE4C48" w:rsidRPr="00BF2F55" w14:paraId="6910C927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4DF050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AD1C3C7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C506D1A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76670C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D7CFD" w14:textId="3F44769A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205F7BAB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401D5C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5740440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ED3B882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5A21FA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86DF7" w14:textId="24BD8D8A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FEB11AA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A1807E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6F4901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F47EA3C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F20EF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DAE0B3" w14:textId="0B9823AD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5CF8E894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3811758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D5D26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5F5422E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427EF856" w14:textId="77777777" w:rsidTr="00440FC6">
        <w:trPr>
          <w:trHeight w:val="293"/>
        </w:trPr>
        <w:tc>
          <w:tcPr>
            <w:tcW w:w="704" w:type="dxa"/>
            <w:vMerge/>
            <w:shd w:val="clear" w:color="auto" w:fill="auto"/>
            <w:vAlign w:val="bottom"/>
          </w:tcPr>
          <w:p w14:paraId="53FF57F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5DFB08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182D053" w14:textId="77777777" w:rsidR="00B9545C" w:rsidRPr="00CD416A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BE4C48" w:rsidRPr="00BF2F55" w14:paraId="1FEE6272" w14:textId="77777777" w:rsidTr="00B33B0C">
        <w:trPr>
          <w:trHeight w:val="356"/>
        </w:trPr>
        <w:tc>
          <w:tcPr>
            <w:tcW w:w="704" w:type="dxa"/>
            <w:vMerge/>
            <w:shd w:val="clear" w:color="auto" w:fill="auto"/>
            <w:vAlign w:val="bottom"/>
          </w:tcPr>
          <w:p w14:paraId="1C09E292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245C106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90ACFAF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CE3181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C232D" w14:textId="163D68A5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F37C54B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74374E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1E77777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7DECBA5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377AB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DC3A7" w14:textId="7B60E0DB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5D592DA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998B01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1A8B7D3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0A10673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8139BA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207FC" w14:textId="5C90462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B39005B" w14:textId="77777777" w:rsidTr="00440FC6">
        <w:trPr>
          <w:trHeight w:val="753"/>
        </w:trPr>
        <w:tc>
          <w:tcPr>
            <w:tcW w:w="704" w:type="dxa"/>
            <w:vMerge/>
            <w:shd w:val="clear" w:color="auto" w:fill="auto"/>
            <w:vAlign w:val="bottom"/>
          </w:tcPr>
          <w:p w14:paraId="4138669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BC44DF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4EF4BBB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0E02888A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24CF581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173F4B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8805326" w14:textId="77777777" w:rsidR="00B9545C" w:rsidRPr="001E40FF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BE4C48" w:rsidRPr="00BF2F55" w14:paraId="53727B6E" w14:textId="77777777" w:rsidTr="00B33B0C">
        <w:trPr>
          <w:trHeight w:val="267"/>
        </w:trPr>
        <w:tc>
          <w:tcPr>
            <w:tcW w:w="704" w:type="dxa"/>
            <w:vMerge/>
            <w:shd w:val="clear" w:color="auto" w:fill="auto"/>
            <w:vAlign w:val="bottom"/>
          </w:tcPr>
          <w:p w14:paraId="123CBE4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5D2ADF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4428EDD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6FBD08" w14:textId="77777777" w:rsidR="00BE4C48" w:rsidRPr="00BF2F55" w:rsidRDefault="00BE4C48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12C05" w14:textId="00062D05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3A3995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9F60CF7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F5C500D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377C0EA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30A1B5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675D8" w14:textId="2AE2075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3A626B6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363D7498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EAEBF9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0F8CB90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3D8182CE" w14:textId="77777777" w:rsidTr="00440FC6">
        <w:trPr>
          <w:trHeight w:val="451"/>
        </w:trPr>
        <w:tc>
          <w:tcPr>
            <w:tcW w:w="704" w:type="dxa"/>
            <w:vMerge/>
            <w:shd w:val="clear" w:color="auto" w:fill="auto"/>
            <w:vAlign w:val="bottom"/>
          </w:tcPr>
          <w:p w14:paraId="3827CDF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A1538E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B34A3EC" w14:textId="77777777" w:rsidR="00B9545C" w:rsidRPr="00886EE6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BE4C48" w:rsidRPr="00BF2F55" w14:paraId="4B5B42D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C83EC28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C0793C5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9BCD338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FFDF57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2B44A" w14:textId="0C18DDFE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8BD938A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71F0DC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D60CB4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5628AC1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71D78C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6D748" w14:textId="7E23AF7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55276CAF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BD1D95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8AEBE5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8886026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DD4EDF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585B7" w14:textId="423AE88A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1B4A25B0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6481600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24E8A7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A22FCD4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50C86D35" w14:textId="77777777" w:rsidTr="00440FC6">
        <w:trPr>
          <w:trHeight w:val="559"/>
        </w:trPr>
        <w:tc>
          <w:tcPr>
            <w:tcW w:w="704" w:type="dxa"/>
            <w:vMerge/>
            <w:shd w:val="clear" w:color="auto" w:fill="auto"/>
            <w:vAlign w:val="bottom"/>
          </w:tcPr>
          <w:p w14:paraId="06948E28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C1E575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30A8BE4" w14:textId="77777777" w:rsidR="00B9545C" w:rsidRPr="00961541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46A55C08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BE4C48" w:rsidRPr="00BF2F55" w14:paraId="135644A9" w14:textId="77777777" w:rsidTr="00703EFC">
        <w:trPr>
          <w:trHeight w:val="816"/>
        </w:trPr>
        <w:tc>
          <w:tcPr>
            <w:tcW w:w="704" w:type="dxa"/>
            <w:vMerge/>
            <w:shd w:val="clear" w:color="auto" w:fill="auto"/>
            <w:vAlign w:val="bottom"/>
          </w:tcPr>
          <w:p w14:paraId="341273F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2F822F9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4628C8A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B65B0F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0FF12" w14:textId="12F41A7E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92BA636" w14:textId="77777777" w:rsidTr="00703EFC">
        <w:trPr>
          <w:trHeight w:val="860"/>
        </w:trPr>
        <w:tc>
          <w:tcPr>
            <w:tcW w:w="704" w:type="dxa"/>
            <w:vMerge/>
            <w:shd w:val="clear" w:color="auto" w:fill="auto"/>
            <w:vAlign w:val="bottom"/>
          </w:tcPr>
          <w:p w14:paraId="6F94C92E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9F6D5FC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D7BEA28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D2D08E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699EB" w14:textId="76F97D4C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8D2D354" w14:textId="77777777" w:rsidTr="00703EFC">
        <w:trPr>
          <w:trHeight w:val="748"/>
        </w:trPr>
        <w:tc>
          <w:tcPr>
            <w:tcW w:w="704" w:type="dxa"/>
            <w:vMerge/>
            <w:shd w:val="clear" w:color="auto" w:fill="auto"/>
            <w:vAlign w:val="bottom"/>
          </w:tcPr>
          <w:p w14:paraId="5A94374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319EB47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463AAA8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96BAC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60AA2" w14:textId="695F1B2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464A57C" w14:textId="77777777" w:rsidTr="00703EFC">
        <w:trPr>
          <w:trHeight w:val="126"/>
        </w:trPr>
        <w:tc>
          <w:tcPr>
            <w:tcW w:w="704" w:type="dxa"/>
            <w:vMerge/>
            <w:shd w:val="clear" w:color="auto" w:fill="auto"/>
            <w:vAlign w:val="bottom"/>
          </w:tcPr>
          <w:p w14:paraId="5B020C44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89D62DE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8E6DA81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596A71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20B9F" w14:textId="3370221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34F2AB5" w14:textId="77777777" w:rsidTr="00B33B0C">
        <w:trPr>
          <w:trHeight w:val="419"/>
        </w:trPr>
        <w:tc>
          <w:tcPr>
            <w:tcW w:w="704" w:type="dxa"/>
            <w:vMerge/>
            <w:shd w:val="clear" w:color="auto" w:fill="auto"/>
            <w:vAlign w:val="bottom"/>
          </w:tcPr>
          <w:p w14:paraId="642D4DE7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912782D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4992759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87425E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DFA7D" w14:textId="7DF132E9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7A6CF243" w14:textId="77777777" w:rsidTr="00703EFC">
        <w:trPr>
          <w:trHeight w:val="864"/>
        </w:trPr>
        <w:tc>
          <w:tcPr>
            <w:tcW w:w="704" w:type="dxa"/>
            <w:vMerge/>
            <w:shd w:val="clear" w:color="auto" w:fill="auto"/>
            <w:vAlign w:val="bottom"/>
          </w:tcPr>
          <w:p w14:paraId="7F263C6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8E8B41A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252448E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1CBFD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7F133" w14:textId="532677B0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14E2510D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096F225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9D44E61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0CFD061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79FDDF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6D16A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14:paraId="6AA9F329" w14:textId="5E6E5D1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BE4C48" w:rsidRPr="00BF2F55" w14:paraId="08BB9D43" w14:textId="77777777" w:rsidTr="00B33B0C">
        <w:trPr>
          <w:trHeight w:val="440"/>
        </w:trPr>
        <w:tc>
          <w:tcPr>
            <w:tcW w:w="704" w:type="dxa"/>
            <w:vMerge/>
            <w:shd w:val="clear" w:color="auto" w:fill="auto"/>
            <w:vAlign w:val="bottom"/>
          </w:tcPr>
          <w:p w14:paraId="494C1B7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7C58EFA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10AC6E4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7CE9E6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6CB21" w14:textId="6E713B29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79B7E52E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208CD8E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668D26E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E5DA3A0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5AE68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1BA5E5" w14:textId="7EE21F2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66024F9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1EE00F4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4B5C645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C840B80" w14:textId="77777777" w:rsidR="00BE4C48" w:rsidRPr="004E75F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B9FD74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94104" w14:textId="3FC70ADB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AE44B0D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1773B4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62AC07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12606EB" w14:textId="77777777" w:rsidR="00B9545C" w:rsidRPr="00BF2F5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55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все дополнительные работы на строительной площадке (п. п. 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10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03226FF6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31FF7DA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C74670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8A027C5" w14:textId="77777777" w:rsidR="00B9545C" w:rsidRPr="00D95DD9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BE4C48" w:rsidRPr="00BF2F55" w14:paraId="486F250E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B2DD71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8A1FD2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978AF0F" w14:textId="77777777" w:rsidR="00BE4C48" w:rsidRPr="00D95DD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E0A4A6" w14:textId="77777777" w:rsidR="00BE4C48" w:rsidRPr="00D95DD9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CED79" w14:textId="5A1AB89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5F26FC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AED6BB7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14A3F5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86BFFBD" w14:textId="77777777" w:rsidR="00BE4C48" w:rsidRPr="00E40DA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3EAC0F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A48A9" w14:textId="75594C99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E1692D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0B642B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B293247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67AAD8E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60E4D8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0526A" w14:textId="70DE8090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1D91F52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30CE08E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00F913C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04388FB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EAEB63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23A9C7C" w14:textId="111120F0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267F0D4E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375895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F21DE36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156AC22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16917B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63A80" w14:textId="37659CC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4EC24E64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732E23C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C1F7D3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F133417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534D6FA1" w14:textId="77777777" w:rsidTr="00B33B0C">
        <w:trPr>
          <w:trHeight w:val="127"/>
        </w:trPr>
        <w:tc>
          <w:tcPr>
            <w:tcW w:w="704" w:type="dxa"/>
            <w:vMerge/>
            <w:shd w:val="clear" w:color="auto" w:fill="auto"/>
            <w:vAlign w:val="bottom"/>
          </w:tcPr>
          <w:p w14:paraId="0F462BD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0DBFD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4845213" w14:textId="77777777" w:rsidR="00B9545C" w:rsidRPr="00E828FA" w:rsidRDefault="00B9545C" w:rsidP="00B9545C">
            <w:pPr>
              <w:pStyle w:val="a3"/>
              <w:numPr>
                <w:ilvl w:val="0"/>
                <w:numId w:val="30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BE4C48" w:rsidRPr="00BF2F55" w14:paraId="6EFB1A08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CC04D5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8636130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79447D3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945E3E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93109" w14:textId="4D154AEE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16E649BB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222972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0E4CF8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3ABCC10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C07953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36C903D" w14:textId="29FC3404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158267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BA74F0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C90371A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39EE60B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EC08B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37F51" w14:textId="5133D81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1EE7D5D8" w14:textId="77777777" w:rsidTr="00440FC6">
        <w:trPr>
          <w:trHeight w:val="389"/>
        </w:trPr>
        <w:tc>
          <w:tcPr>
            <w:tcW w:w="704" w:type="dxa"/>
            <w:vMerge/>
            <w:shd w:val="clear" w:color="auto" w:fill="auto"/>
            <w:vAlign w:val="bottom"/>
          </w:tcPr>
          <w:p w14:paraId="6DC937A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B686B3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FE4FDC2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</w:tr>
      <w:tr w:rsidR="00B9545C" w:rsidRPr="00BF2F55" w14:paraId="3B72F06A" w14:textId="77777777" w:rsidTr="00440FC6">
        <w:trPr>
          <w:trHeight w:val="559"/>
        </w:trPr>
        <w:tc>
          <w:tcPr>
            <w:tcW w:w="704" w:type="dxa"/>
            <w:shd w:val="clear" w:color="auto" w:fill="auto"/>
            <w:vAlign w:val="bottom"/>
          </w:tcPr>
          <w:p w14:paraId="3F03753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3"/>
            <w:shd w:val="clear" w:color="auto" w:fill="auto"/>
            <w:vAlign w:val="center"/>
          </w:tcPr>
          <w:p w14:paraId="02B3BBB6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3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  <w:gridSpan w:val="2"/>
          </w:tcPr>
          <w:p w14:paraId="4434DF9A" w14:textId="77777777" w:rsidR="00B9545C" w:rsidRPr="00BF2F55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37DD857" w14:textId="77777777" w:rsidR="00B9545C" w:rsidRPr="0049772B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4DE16689" w14:textId="77777777" w:rsidR="00B9545C" w:rsidRPr="00FA74FA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FA74FA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5B2762F2" w14:textId="77777777" w:rsidR="00B9545C" w:rsidRPr="00D93E44" w:rsidRDefault="00B9545C" w:rsidP="00B9545C">
      <w:pPr>
        <w:pStyle w:val="a3"/>
        <w:numPr>
          <w:ilvl w:val="0"/>
          <w:numId w:val="29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D93E44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110BBB34" w14:textId="77777777" w:rsidR="00B9545C" w:rsidRDefault="00B9545C" w:rsidP="00B9545C">
      <w:pPr>
        <w:pStyle w:val="a3"/>
        <w:numPr>
          <w:ilvl w:val="0"/>
          <w:numId w:val="29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D93E44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0A1972D7" w14:textId="77777777" w:rsidR="00B9545C" w:rsidRDefault="00B9545C" w:rsidP="00B9545C">
      <w:pPr>
        <w:pStyle w:val="a3"/>
        <w:numPr>
          <w:ilvl w:val="0"/>
          <w:numId w:val="29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0D575762" w14:textId="77777777" w:rsidR="00B9545C" w:rsidRPr="00D93E44" w:rsidRDefault="00B9545C" w:rsidP="00B9545C">
      <w:pPr>
        <w:pStyle w:val="a3"/>
        <w:rPr>
          <w:rFonts w:ascii="Tahoma" w:hAnsi="Tahoma" w:cs="Tahoma"/>
          <w:bCs/>
          <w:i/>
          <w:color w:val="000000"/>
          <w:sz w:val="18"/>
          <w:szCs w:val="18"/>
        </w:rPr>
      </w:pPr>
    </w:p>
    <w:p w14:paraId="6AC003B2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635AAD3C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23EBE1B4" w14:textId="77777777" w:rsidR="00B9545C" w:rsidRPr="000E38B9" w:rsidRDefault="00B9545C" w:rsidP="00B9545C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2B3E7781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167B63C9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16AFDA48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</w:p>
    <w:p w14:paraId="7355C1D6" w14:textId="77777777" w:rsidR="00B9545C" w:rsidRDefault="00B9545C" w:rsidP="00B9545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3BFA2C19" w14:textId="77777777" w:rsidR="00B9545C" w:rsidRDefault="00B9545C" w:rsidP="00B9545C">
      <w:pPr>
        <w:spacing w:after="0" w:line="240" w:lineRule="auto"/>
        <w:ind w:left="-567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5C877075" w14:textId="77777777" w:rsidR="001D00AA" w:rsidRDefault="001D00AA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  <w:sectPr w:rsidR="001D00AA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077A9094" w14:textId="3C030FF1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</w:p>
    <w:p w14:paraId="04093AE9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proofErr w:type="spellStart"/>
      <w:r>
        <w:rPr>
          <w:rFonts w:ascii="Tahoma" w:hAnsi="Tahoma" w:cs="Tahoma"/>
          <w:b/>
          <w:bCs/>
          <w:sz w:val="20"/>
          <w:szCs w:val="20"/>
          <w:highlight w:val="yellow"/>
        </w:rPr>
        <w:t>Нарынской</w:t>
      </w:r>
      <w:proofErr w:type="spellEnd"/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7125B882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eastAsiaTheme="minorHAnsi" w:hAnsi="Tahoma" w:cs="Tahoma"/>
          <w:b/>
          <w:sz w:val="20"/>
          <w:szCs w:val="20"/>
        </w:rPr>
        <w:t>Лот №4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691"/>
        <w:gridCol w:w="822"/>
        <w:gridCol w:w="170"/>
        <w:gridCol w:w="851"/>
      </w:tblGrid>
      <w:tr w:rsidR="00BE4C48" w:rsidRPr="00BF2F55" w14:paraId="09D13177" w14:textId="77777777" w:rsidTr="00703EFC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4F245873" w14:textId="77777777" w:rsidR="00BE4C48" w:rsidRPr="00BF2F55" w:rsidRDefault="00BE4C48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40620C1E" w14:textId="77777777" w:rsidR="00BE4C48" w:rsidRPr="00200690" w:rsidRDefault="00BE4C48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691" w:type="dxa"/>
            <w:shd w:val="clear" w:color="000000" w:fill="D9D9D9"/>
            <w:noWrap/>
            <w:vAlign w:val="center"/>
          </w:tcPr>
          <w:p w14:paraId="0C77BAA9" w14:textId="77777777" w:rsidR="00BE4C48" w:rsidRPr="00BF2F55" w:rsidRDefault="00BE4C48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992" w:type="dxa"/>
            <w:gridSpan w:val="2"/>
            <w:shd w:val="clear" w:color="000000" w:fill="D9D9D9"/>
            <w:vAlign w:val="center"/>
          </w:tcPr>
          <w:p w14:paraId="68409E1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1FEABA2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7A6B84C3" w14:textId="4D24EE4D" w:rsidR="00BE4C48" w:rsidRPr="00316291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BE4C48" w:rsidRPr="00BF2F55" w14:paraId="475AA6AC" w14:textId="77777777" w:rsidTr="00703EFC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39636930" w14:textId="77777777" w:rsidR="00BE4C48" w:rsidRPr="00BF2F55" w:rsidRDefault="00BE4C48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5C730C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  <w:p w14:paraId="35A8048F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09C3C4DC" w14:textId="77777777" w:rsidR="00BE4C48" w:rsidRPr="000A7251" w:rsidRDefault="00BE4C48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1" w:type="dxa"/>
            <w:shd w:val="clear" w:color="auto" w:fill="FFFFFF"/>
            <w:noWrap/>
            <w:vAlign w:val="center"/>
          </w:tcPr>
          <w:p w14:paraId="3663D668" w14:textId="77777777" w:rsidR="00BE4C48" w:rsidRPr="000A7251" w:rsidRDefault="00BE4C48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F252D3F" w14:textId="77777777" w:rsidR="00BE4C48" w:rsidRPr="000A7251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4551A9" w14:textId="6F66CD8C" w:rsidR="00BE4C48" w:rsidRPr="000A7251" w:rsidRDefault="00BE4C48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3000D96F" w14:textId="77777777" w:rsidTr="00440FC6">
        <w:trPr>
          <w:trHeight w:val="317"/>
        </w:trPr>
        <w:tc>
          <w:tcPr>
            <w:tcW w:w="704" w:type="dxa"/>
            <w:vMerge/>
            <w:vAlign w:val="center"/>
            <w:hideMark/>
          </w:tcPr>
          <w:p w14:paraId="7BB8EBF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00429BD6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по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Нарынской</w:t>
            </w:r>
            <w:proofErr w:type="spellEnd"/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области.</w:t>
            </w:r>
          </w:p>
          <w:p w14:paraId="16612082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728E4CF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6DEA947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710F12C" w14:textId="77777777" w:rsidR="00B9545C" w:rsidRPr="00C85DDD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C85DDD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BE4C48" w:rsidRPr="00BF2F55" w14:paraId="5CC97879" w14:textId="77777777" w:rsidTr="00703EFC">
        <w:trPr>
          <w:trHeight w:val="420"/>
        </w:trPr>
        <w:tc>
          <w:tcPr>
            <w:tcW w:w="704" w:type="dxa"/>
            <w:vMerge/>
            <w:vAlign w:val="center"/>
          </w:tcPr>
          <w:p w14:paraId="2BA256D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DEB001B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B88B" w14:textId="77777777" w:rsidR="00BE4C48" w:rsidRPr="00C85DDD" w:rsidRDefault="00BE4C48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0D4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F42202" w14:textId="0C915652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42B9C780" w14:textId="77777777" w:rsidTr="00703EFC">
        <w:trPr>
          <w:trHeight w:val="187"/>
        </w:trPr>
        <w:tc>
          <w:tcPr>
            <w:tcW w:w="704" w:type="dxa"/>
            <w:vMerge/>
            <w:vAlign w:val="center"/>
          </w:tcPr>
          <w:p w14:paraId="381F9A5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F6FDF88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088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03A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C355A7" w14:textId="1542FD89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2191A758" w14:textId="77777777" w:rsidTr="00703EFC">
        <w:trPr>
          <w:trHeight w:val="225"/>
        </w:trPr>
        <w:tc>
          <w:tcPr>
            <w:tcW w:w="704" w:type="dxa"/>
            <w:vMerge/>
            <w:vAlign w:val="center"/>
          </w:tcPr>
          <w:p w14:paraId="6C275F8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D898D33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36F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53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C339EB" w14:textId="6E21038A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1B722989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6BCD8C92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796A052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730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EA0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E6D479" w14:textId="767E055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05452F1E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05B01EC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0986525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B88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D0C6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B20A61" w14:textId="53B92F2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4B5CC625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4A2D396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3FF5A3D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6BE" w14:textId="77777777" w:rsidR="00BE4C48" w:rsidRPr="00657199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60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436A96" w14:textId="49584F8A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4C48" w:rsidRPr="00BF2F55" w14:paraId="28EE5762" w14:textId="77777777" w:rsidTr="00703EFC">
        <w:trPr>
          <w:trHeight w:val="348"/>
        </w:trPr>
        <w:tc>
          <w:tcPr>
            <w:tcW w:w="704" w:type="dxa"/>
            <w:vMerge/>
            <w:vAlign w:val="center"/>
          </w:tcPr>
          <w:p w14:paraId="412A687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2F73E3B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777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C563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73436B" w14:textId="5FCB259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64A7B62C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5A9B199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B31077A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C73" w14:textId="77777777" w:rsidR="00BE4C48" w:rsidRPr="00BF2F55" w:rsidRDefault="00BE4C48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CC6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D46806" w14:textId="2B9505FD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6F4CE4AC" w14:textId="77777777" w:rsidTr="00703EFC">
        <w:trPr>
          <w:trHeight w:val="288"/>
        </w:trPr>
        <w:tc>
          <w:tcPr>
            <w:tcW w:w="704" w:type="dxa"/>
            <w:vMerge/>
            <w:vAlign w:val="center"/>
          </w:tcPr>
          <w:p w14:paraId="1104A9E7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AF6B651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27E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95C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21FF52" w14:textId="5FBBC221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3AF90B7C" w14:textId="77777777" w:rsidTr="00B33B0C">
        <w:trPr>
          <w:trHeight w:val="217"/>
        </w:trPr>
        <w:tc>
          <w:tcPr>
            <w:tcW w:w="704" w:type="dxa"/>
            <w:vMerge/>
            <w:vAlign w:val="center"/>
          </w:tcPr>
          <w:p w14:paraId="73ED8C4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B2C3C83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65FF" w14:textId="77777777" w:rsidR="00BE4C48" w:rsidRPr="00BF2F55" w:rsidRDefault="00BE4C48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3F1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171122" w14:textId="5866AE5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70E359DB" w14:textId="77777777" w:rsidTr="00B33B0C">
        <w:trPr>
          <w:trHeight w:val="127"/>
        </w:trPr>
        <w:tc>
          <w:tcPr>
            <w:tcW w:w="704" w:type="dxa"/>
            <w:vMerge/>
            <w:vAlign w:val="center"/>
          </w:tcPr>
          <w:p w14:paraId="7F3A6E7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FAD6E19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BA61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A7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0F0299" w14:textId="457A545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2F7A453E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5CFB223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95B808D" w14:textId="77777777" w:rsidR="00BE4C48" w:rsidRPr="00BF2F55" w:rsidRDefault="00BE4C48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7764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CD3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6DD467" w14:textId="6FC6812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4C48F690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00BF1C7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EB4AD65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CC832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1C63B606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2627C85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F3D2C6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8DE8A12" w14:textId="77777777" w:rsidR="00B9545C" w:rsidRPr="00CF2A15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F2A15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BE4C48" w:rsidRPr="00BF2F55" w14:paraId="63D28A87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84AC3B8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4344E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AB6602D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948287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9D6CE" w14:textId="1A561FF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210EA92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F195A4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AA810BC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C96BAB7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85BDB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83FA7" w14:textId="0502925E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245D3E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A7B516C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7EF6E6D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76C55C4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2317F2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F7058" w14:textId="100570D5" w:rsidR="00BE4C48" w:rsidRPr="00BF2F55" w:rsidRDefault="00BE4C48" w:rsidP="00B954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55080E1A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0BDE5ED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CEA3559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00D9B34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3C36F975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3111F129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85D731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414C784" w14:textId="77777777" w:rsidR="00B9545C" w:rsidRPr="0058579F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BE4C48" w:rsidRPr="00BF2F55" w14:paraId="485CDD2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40CC39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8B73EC9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8F065D5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497F7ACA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966C21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9B7824" w14:textId="51EC7AB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D3E2CB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D9C5C4F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28E1F4F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1540706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0F9E252F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0531C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FBACE" w14:textId="77401C6B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6E77B68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545D440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2EC737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41587DF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090A5D58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ABAF97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42B23" w14:textId="69AA8B69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6DF8FF7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01A1561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56FB6E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9C85E89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5295BECD" w14:textId="77777777" w:rsidTr="00440FC6">
        <w:trPr>
          <w:trHeight w:val="293"/>
        </w:trPr>
        <w:tc>
          <w:tcPr>
            <w:tcW w:w="704" w:type="dxa"/>
            <w:vMerge/>
            <w:shd w:val="clear" w:color="auto" w:fill="auto"/>
            <w:vAlign w:val="bottom"/>
          </w:tcPr>
          <w:p w14:paraId="69A2BEF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384C11B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6F0E534" w14:textId="77777777" w:rsidR="00B9545C" w:rsidRPr="00CD416A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BE4C48" w:rsidRPr="00BF2F55" w14:paraId="405E26E1" w14:textId="77777777" w:rsidTr="00703EFC">
        <w:trPr>
          <w:trHeight w:val="514"/>
        </w:trPr>
        <w:tc>
          <w:tcPr>
            <w:tcW w:w="704" w:type="dxa"/>
            <w:vMerge/>
            <w:shd w:val="clear" w:color="auto" w:fill="auto"/>
            <w:vAlign w:val="bottom"/>
          </w:tcPr>
          <w:p w14:paraId="55C5A02E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99ED928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DFDA234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449A75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09919" w14:textId="52F20A4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512EDC94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706548F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8E6F573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F630E39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258B8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111A6" w14:textId="2F8179E8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7FCF195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DD0FA5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5210758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F237ABB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2847E1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C69AF" w14:textId="07772B91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EAB30BD" w14:textId="77777777" w:rsidTr="00440FC6">
        <w:trPr>
          <w:trHeight w:val="753"/>
        </w:trPr>
        <w:tc>
          <w:tcPr>
            <w:tcW w:w="704" w:type="dxa"/>
            <w:vMerge/>
            <w:shd w:val="clear" w:color="auto" w:fill="auto"/>
            <w:vAlign w:val="bottom"/>
          </w:tcPr>
          <w:p w14:paraId="470B2D59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D796A9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3BB9760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7259036F" w14:textId="77777777" w:rsidTr="00B33B0C">
        <w:trPr>
          <w:trHeight w:val="215"/>
        </w:trPr>
        <w:tc>
          <w:tcPr>
            <w:tcW w:w="704" w:type="dxa"/>
            <w:vMerge/>
            <w:shd w:val="clear" w:color="auto" w:fill="auto"/>
            <w:vAlign w:val="bottom"/>
          </w:tcPr>
          <w:p w14:paraId="0879AE09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164DF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5BA97A9" w14:textId="77777777" w:rsidR="00B9545C" w:rsidRPr="001E40FF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BE4C48" w:rsidRPr="00BF2F55" w14:paraId="633B3564" w14:textId="77777777" w:rsidTr="00703EFC">
        <w:trPr>
          <w:trHeight w:val="548"/>
        </w:trPr>
        <w:tc>
          <w:tcPr>
            <w:tcW w:w="704" w:type="dxa"/>
            <w:vMerge/>
            <w:shd w:val="clear" w:color="auto" w:fill="auto"/>
            <w:vAlign w:val="bottom"/>
          </w:tcPr>
          <w:p w14:paraId="5BE5BFBF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7F9D72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6BEF789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2B27D9" w14:textId="77777777" w:rsidR="00BE4C48" w:rsidRPr="00BF2F55" w:rsidRDefault="00BE4C48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79F67" w14:textId="068357F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7B63D27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17C2AA5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37CFCAB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2CF6085C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AB7BE6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2E8A5" w14:textId="05BEEC1F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4DECB701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3F8EE95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89B7A9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FBBAD1B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12FAEE96" w14:textId="77777777" w:rsidTr="00B33B0C">
        <w:trPr>
          <w:trHeight w:val="143"/>
        </w:trPr>
        <w:tc>
          <w:tcPr>
            <w:tcW w:w="704" w:type="dxa"/>
            <w:vMerge/>
            <w:shd w:val="clear" w:color="auto" w:fill="auto"/>
            <w:vAlign w:val="bottom"/>
          </w:tcPr>
          <w:p w14:paraId="0D35852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429A5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B28B028" w14:textId="77777777" w:rsidR="00B9545C" w:rsidRPr="00886EE6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BE4C48" w:rsidRPr="00BF2F55" w14:paraId="348421B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F9FB44D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CD4D69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C388EC2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C97BB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C415A" w14:textId="428160A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7965502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C0D50D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E394F6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6D66C11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FCCC0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1E5B5" w14:textId="5BDD949E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A965BC7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D47D1C5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7473434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1AA8D3A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F8B7D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78C83" w14:textId="0F70A3BB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76FBCE8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454BA12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7165E7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65F0C82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12D90F28" w14:textId="77777777" w:rsidTr="00B33B0C">
        <w:trPr>
          <w:trHeight w:val="147"/>
        </w:trPr>
        <w:tc>
          <w:tcPr>
            <w:tcW w:w="704" w:type="dxa"/>
            <w:vMerge/>
            <w:shd w:val="clear" w:color="auto" w:fill="auto"/>
            <w:vAlign w:val="bottom"/>
          </w:tcPr>
          <w:p w14:paraId="54AEE20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42206E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86F9606" w14:textId="77777777" w:rsidR="00B9545C" w:rsidRPr="00961541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2BDB304F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BE4C48" w:rsidRPr="00BF2F55" w14:paraId="55B1D9C3" w14:textId="77777777" w:rsidTr="00B33B0C">
        <w:trPr>
          <w:trHeight w:val="436"/>
        </w:trPr>
        <w:tc>
          <w:tcPr>
            <w:tcW w:w="704" w:type="dxa"/>
            <w:vMerge/>
            <w:shd w:val="clear" w:color="auto" w:fill="auto"/>
            <w:vAlign w:val="bottom"/>
          </w:tcPr>
          <w:p w14:paraId="2C273DCF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87B0497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226BFF41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2C37C2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66A1D" w14:textId="6BE4DD10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745C461" w14:textId="77777777" w:rsidTr="00B33B0C">
        <w:trPr>
          <w:trHeight w:val="347"/>
        </w:trPr>
        <w:tc>
          <w:tcPr>
            <w:tcW w:w="704" w:type="dxa"/>
            <w:vMerge/>
            <w:shd w:val="clear" w:color="auto" w:fill="auto"/>
            <w:vAlign w:val="bottom"/>
          </w:tcPr>
          <w:p w14:paraId="22FBF82A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76C336F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CFDEA70" w14:textId="77777777" w:rsidR="00BE4C48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179E9B" w14:textId="77777777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17BC3" w14:textId="2B04AA18" w:rsidR="00BE4C48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0AA89829" w14:textId="77777777" w:rsidTr="00703EFC">
        <w:trPr>
          <w:trHeight w:val="748"/>
        </w:trPr>
        <w:tc>
          <w:tcPr>
            <w:tcW w:w="704" w:type="dxa"/>
            <w:vMerge/>
            <w:shd w:val="clear" w:color="auto" w:fill="auto"/>
            <w:vAlign w:val="bottom"/>
          </w:tcPr>
          <w:p w14:paraId="1A8B7D3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4FF88D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AFF3B4C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92B909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F875C" w14:textId="51920DB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27B615A5" w14:textId="77777777" w:rsidTr="00703EFC">
        <w:trPr>
          <w:trHeight w:val="126"/>
        </w:trPr>
        <w:tc>
          <w:tcPr>
            <w:tcW w:w="704" w:type="dxa"/>
            <w:vMerge/>
            <w:shd w:val="clear" w:color="auto" w:fill="auto"/>
            <w:vAlign w:val="bottom"/>
          </w:tcPr>
          <w:p w14:paraId="00E2182B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CC5D0BB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BE58F18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AF6628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97C66" w14:textId="2D0D364C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36BB505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0F69247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FA80A85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CA879BD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53374D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A98FC" w14:textId="231562A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63434E6B" w14:textId="77777777" w:rsidTr="00703EFC">
        <w:trPr>
          <w:trHeight w:val="864"/>
        </w:trPr>
        <w:tc>
          <w:tcPr>
            <w:tcW w:w="704" w:type="dxa"/>
            <w:vMerge/>
            <w:shd w:val="clear" w:color="auto" w:fill="auto"/>
            <w:vAlign w:val="bottom"/>
          </w:tcPr>
          <w:p w14:paraId="160C4C03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0CCB9F2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9067538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CBCC60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7AE36" w14:textId="5C0E4AB4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E4C48" w:rsidRPr="00BF2F55" w14:paraId="4AF42DB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8244201" w14:textId="77777777" w:rsidR="00BE4C48" w:rsidRPr="00BF2F55" w:rsidRDefault="00BE4C48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04DFC1" w14:textId="77777777" w:rsidR="00BE4C48" w:rsidRPr="000A1F7A" w:rsidRDefault="00BE4C48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008BC36" w14:textId="77777777" w:rsidR="00BE4C48" w:rsidRPr="00BF2F55" w:rsidRDefault="00BE4C48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29604C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DC351" w14:textId="77777777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14:paraId="2F00C0E0" w14:textId="5FBCCFD3" w:rsidR="00BE4C48" w:rsidRPr="00BF2F55" w:rsidRDefault="00BE4C48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03EFC" w:rsidRPr="00BF2F55" w14:paraId="2C5E74F2" w14:textId="77777777" w:rsidTr="00B33B0C">
        <w:trPr>
          <w:trHeight w:val="187"/>
        </w:trPr>
        <w:tc>
          <w:tcPr>
            <w:tcW w:w="704" w:type="dxa"/>
            <w:vMerge/>
            <w:shd w:val="clear" w:color="auto" w:fill="auto"/>
            <w:vAlign w:val="bottom"/>
          </w:tcPr>
          <w:p w14:paraId="14898A6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B8EBC72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2DE0625E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2A7AD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9D0DC" w14:textId="3FA5791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70A3865" w14:textId="77777777" w:rsidTr="00B33B0C">
        <w:trPr>
          <w:trHeight w:val="83"/>
        </w:trPr>
        <w:tc>
          <w:tcPr>
            <w:tcW w:w="704" w:type="dxa"/>
            <w:vMerge/>
            <w:shd w:val="clear" w:color="auto" w:fill="auto"/>
            <w:vAlign w:val="bottom"/>
          </w:tcPr>
          <w:p w14:paraId="3EB9267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00609D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2B51A3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BB429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3413B" w14:textId="73ED467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881A231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6E224AD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49EE7C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F2DF7D5" w14:textId="77777777" w:rsidR="00703EFC" w:rsidRPr="004E75F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8997F9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73463" w14:textId="6137A7E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1143B2EE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037FEC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F34FA7E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E7A9F73" w14:textId="77777777" w:rsidR="00B9545C" w:rsidRPr="00BF2F5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55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все дополнительные работы на строительной площадке (п. п. 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10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319E4ED5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6D34181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28E37EE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50450D9" w14:textId="77777777" w:rsidR="00B9545C" w:rsidRPr="00D95DD9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38159C8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142FC2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1CF1AB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213F9B38" w14:textId="77777777" w:rsidR="00703EFC" w:rsidRPr="00D95DD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327F8C" w14:textId="77777777" w:rsidR="00703EFC" w:rsidRPr="00D95DD9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E5DEA" w14:textId="59B8951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18D95C8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02365B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025341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940D7C7" w14:textId="77777777" w:rsidR="00703EFC" w:rsidRPr="00E40DA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A2CE19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5CCC6" w14:textId="6150090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32A7DCD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FB7E8E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6FD30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16002C02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A5087E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919AB" w14:textId="6DB6DCD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E3C49ED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02902A8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057B10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1F3077F9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775809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DAAD6E" w14:textId="1F753FA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3A90AE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9ECD15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D27614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ACAB701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DB8AA3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31E2A" w14:textId="2EDFFBB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48AE700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2712F02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937AD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0DC0A7A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04988FA6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0FCCCE6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182D4D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D8EA68F" w14:textId="77777777" w:rsidR="00B9545C" w:rsidRPr="00E828FA" w:rsidRDefault="00B9545C" w:rsidP="00B9545C">
            <w:pPr>
              <w:pStyle w:val="a3"/>
              <w:numPr>
                <w:ilvl w:val="0"/>
                <w:numId w:val="32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4811939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BCB82A8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9605F7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13A47FF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E8C24D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B657F" w14:textId="0D08D21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9B4C3E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557517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1DCD44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FC8EC1A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169DC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A38A23D" w14:textId="3FB098E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02A5DAD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6CCEC56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E934A2D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3917D43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7F2FC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2DE64" w14:textId="5C38D8B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C639886" w14:textId="77777777" w:rsidTr="00440FC6">
        <w:trPr>
          <w:trHeight w:val="389"/>
        </w:trPr>
        <w:tc>
          <w:tcPr>
            <w:tcW w:w="704" w:type="dxa"/>
            <w:vMerge/>
            <w:shd w:val="clear" w:color="auto" w:fill="auto"/>
            <w:vAlign w:val="bottom"/>
          </w:tcPr>
          <w:p w14:paraId="6458719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009989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B300603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</w:tr>
      <w:tr w:rsidR="00B9545C" w:rsidRPr="00BF2F55" w14:paraId="07CCC635" w14:textId="77777777" w:rsidTr="00440FC6">
        <w:trPr>
          <w:trHeight w:val="559"/>
        </w:trPr>
        <w:tc>
          <w:tcPr>
            <w:tcW w:w="704" w:type="dxa"/>
            <w:shd w:val="clear" w:color="auto" w:fill="auto"/>
            <w:vAlign w:val="bottom"/>
          </w:tcPr>
          <w:p w14:paraId="13DF3B3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3"/>
            <w:shd w:val="clear" w:color="auto" w:fill="auto"/>
            <w:vAlign w:val="center"/>
          </w:tcPr>
          <w:p w14:paraId="75EEEA5E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4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  <w:gridSpan w:val="2"/>
          </w:tcPr>
          <w:p w14:paraId="69A205FE" w14:textId="77777777" w:rsidR="00B9545C" w:rsidRPr="00BF2F55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5DC8611" w14:textId="77777777" w:rsidR="00B9545C" w:rsidRPr="0049772B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08101777" w14:textId="77777777" w:rsidR="00B9545C" w:rsidRPr="00FA74FA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FA74FA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6C60E92C" w14:textId="77777777" w:rsidR="00B9545C" w:rsidRPr="00D501D6" w:rsidRDefault="00B9545C" w:rsidP="00B9545C">
      <w:pPr>
        <w:pStyle w:val="a3"/>
        <w:numPr>
          <w:ilvl w:val="0"/>
          <w:numId w:val="31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D501D6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5CDE3EFC" w14:textId="77777777" w:rsidR="00B9545C" w:rsidRDefault="00B9545C" w:rsidP="00B9545C">
      <w:pPr>
        <w:pStyle w:val="a3"/>
        <w:numPr>
          <w:ilvl w:val="0"/>
          <w:numId w:val="31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D501D6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55232914" w14:textId="77777777" w:rsidR="00B9545C" w:rsidRDefault="00B9545C" w:rsidP="00B9545C">
      <w:pPr>
        <w:pStyle w:val="a3"/>
        <w:numPr>
          <w:ilvl w:val="0"/>
          <w:numId w:val="31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40EBD4CF" w14:textId="77777777" w:rsidR="00B9545C" w:rsidRPr="00D501D6" w:rsidRDefault="00B9545C" w:rsidP="00B9545C">
      <w:pPr>
        <w:pStyle w:val="a3"/>
        <w:rPr>
          <w:rFonts w:ascii="Tahoma" w:hAnsi="Tahoma" w:cs="Tahoma"/>
          <w:bCs/>
          <w:i/>
          <w:color w:val="000000"/>
          <w:sz w:val="18"/>
          <w:szCs w:val="18"/>
        </w:rPr>
      </w:pPr>
    </w:p>
    <w:p w14:paraId="324FDC4C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3CC313F2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22E0F791" w14:textId="77777777" w:rsidR="00B9545C" w:rsidRPr="00FA74FA" w:rsidRDefault="00B9545C" w:rsidP="00B9545C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2B86488C" w14:textId="77777777" w:rsidR="00B9545C" w:rsidRPr="000E38B9" w:rsidRDefault="00B9545C" w:rsidP="00B9545C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5999F8A7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02E4F7B0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24FEC653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</w:p>
    <w:p w14:paraId="5D0B1826" w14:textId="77777777" w:rsidR="00B9545C" w:rsidRDefault="00B9545C" w:rsidP="00B9545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0DAA4AEA" w14:textId="77777777" w:rsidR="00B9545C" w:rsidRDefault="00B9545C" w:rsidP="00B9545C">
      <w:pPr>
        <w:spacing w:after="0" w:line="240" w:lineRule="auto"/>
        <w:ind w:left="-567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5908B611" w14:textId="77777777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E966A89" w14:textId="77777777" w:rsidR="001D00AA" w:rsidRDefault="001D00AA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  <w:sectPr w:rsidR="001D00AA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3E3D99D2" w14:textId="52F22586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</w:p>
    <w:p w14:paraId="5C42D97D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proofErr w:type="spellStart"/>
      <w:r>
        <w:rPr>
          <w:rFonts w:ascii="Tahoma" w:hAnsi="Tahoma" w:cs="Tahoma"/>
          <w:b/>
          <w:bCs/>
          <w:sz w:val="20"/>
          <w:szCs w:val="20"/>
          <w:highlight w:val="yellow"/>
        </w:rPr>
        <w:t>Джалал-Абадской</w:t>
      </w:r>
      <w:proofErr w:type="spellEnd"/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0B9E8633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eastAsiaTheme="minorHAnsi" w:hAnsi="Tahoma" w:cs="Tahoma"/>
          <w:b/>
          <w:sz w:val="20"/>
          <w:szCs w:val="20"/>
        </w:rPr>
        <w:t>Лот №5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266"/>
        <w:gridCol w:w="1134"/>
        <w:gridCol w:w="113"/>
        <w:gridCol w:w="1021"/>
      </w:tblGrid>
      <w:tr w:rsidR="00703EFC" w:rsidRPr="00BF2F55" w14:paraId="37F3A9F1" w14:textId="77777777" w:rsidTr="00703EFC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5B8F1AAF" w14:textId="77777777" w:rsidR="00703EFC" w:rsidRPr="00BF2F55" w:rsidRDefault="00703EFC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1BFF8258" w14:textId="77777777" w:rsidR="00703EFC" w:rsidRPr="00200690" w:rsidRDefault="00703EFC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266" w:type="dxa"/>
            <w:shd w:val="clear" w:color="000000" w:fill="D9D9D9"/>
            <w:noWrap/>
            <w:vAlign w:val="center"/>
          </w:tcPr>
          <w:p w14:paraId="34382A7C" w14:textId="77777777" w:rsidR="00703EFC" w:rsidRPr="00BF2F55" w:rsidRDefault="00703EFC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69C2999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98ACE5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1134" w:type="dxa"/>
            <w:gridSpan w:val="2"/>
            <w:shd w:val="clear" w:color="000000" w:fill="D9D9D9"/>
            <w:vAlign w:val="center"/>
          </w:tcPr>
          <w:p w14:paraId="73484E60" w14:textId="0D83D201" w:rsidR="00703EFC" w:rsidRPr="00316291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703EFC" w:rsidRPr="00BF2F55" w14:paraId="79267E28" w14:textId="77777777" w:rsidTr="00703EFC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19CB6024" w14:textId="77777777" w:rsidR="00703EFC" w:rsidRPr="00BF2F55" w:rsidRDefault="00703EFC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A33F38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  <w:p w14:paraId="261299E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32A7D3B1" w14:textId="77777777" w:rsidR="00703EFC" w:rsidRPr="000A7251" w:rsidRDefault="00703EFC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6" w:type="dxa"/>
            <w:shd w:val="clear" w:color="auto" w:fill="FFFFFF"/>
            <w:noWrap/>
            <w:vAlign w:val="center"/>
          </w:tcPr>
          <w:p w14:paraId="6B7108C9" w14:textId="77777777" w:rsidR="00703EFC" w:rsidRPr="000A7251" w:rsidRDefault="00703EFC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6AFEE7" w14:textId="77777777" w:rsidR="00703EFC" w:rsidRPr="000A7251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D7FC147" w14:textId="3A4E4C66" w:rsidR="00703EFC" w:rsidRPr="000A7251" w:rsidRDefault="00703EFC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1FD009E6" w14:textId="77777777" w:rsidTr="00440FC6">
        <w:trPr>
          <w:trHeight w:val="317"/>
        </w:trPr>
        <w:tc>
          <w:tcPr>
            <w:tcW w:w="704" w:type="dxa"/>
            <w:vMerge/>
            <w:vAlign w:val="center"/>
            <w:hideMark/>
          </w:tcPr>
          <w:p w14:paraId="54C2BBA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4DA661C4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по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Джалал-Абадской</w:t>
            </w:r>
            <w:proofErr w:type="spellEnd"/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области.</w:t>
            </w:r>
          </w:p>
          <w:p w14:paraId="03018375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C1CDE84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A9164F1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6DA4D31" w14:textId="77777777" w:rsidR="00B9545C" w:rsidRPr="00C85DDD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C85DDD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703EFC" w:rsidRPr="00BF2F55" w14:paraId="6DEC7AFF" w14:textId="77777777" w:rsidTr="00703EFC">
        <w:trPr>
          <w:trHeight w:val="136"/>
        </w:trPr>
        <w:tc>
          <w:tcPr>
            <w:tcW w:w="704" w:type="dxa"/>
            <w:vMerge/>
            <w:vAlign w:val="center"/>
          </w:tcPr>
          <w:p w14:paraId="0B187FC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5EA596B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832" w14:textId="77777777" w:rsidR="00703EFC" w:rsidRPr="00C85DDD" w:rsidRDefault="00703EFC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765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5FAFEA" w14:textId="7220D48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083468B7" w14:textId="77777777" w:rsidTr="00703EFC">
        <w:trPr>
          <w:trHeight w:val="187"/>
        </w:trPr>
        <w:tc>
          <w:tcPr>
            <w:tcW w:w="704" w:type="dxa"/>
            <w:vMerge/>
            <w:vAlign w:val="center"/>
          </w:tcPr>
          <w:p w14:paraId="2437846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0DFD969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123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63D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DDFCB4" w14:textId="052A2308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02D53098" w14:textId="77777777" w:rsidTr="00703EFC">
        <w:trPr>
          <w:trHeight w:val="225"/>
        </w:trPr>
        <w:tc>
          <w:tcPr>
            <w:tcW w:w="704" w:type="dxa"/>
            <w:vMerge/>
            <w:vAlign w:val="center"/>
          </w:tcPr>
          <w:p w14:paraId="5DA1D73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4CB7084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F9F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E2A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A52DA7" w14:textId="6C544A6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2BCDD35E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47B5F14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9F674F6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BA03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B3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9B59B8" w14:textId="5181595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57FB4F52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123289B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7DA7079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ABDF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2A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5813C6" w14:textId="57F5D95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684BA4FA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5F1EF19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12611B5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11E9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A9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DF8DB2" w14:textId="4C9B315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132F6E1D" w14:textId="77777777" w:rsidTr="00703EFC">
        <w:trPr>
          <w:trHeight w:val="490"/>
        </w:trPr>
        <w:tc>
          <w:tcPr>
            <w:tcW w:w="704" w:type="dxa"/>
            <w:vMerge/>
            <w:vAlign w:val="center"/>
          </w:tcPr>
          <w:p w14:paraId="3904F75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E90B8DE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95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BD63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A64845" w14:textId="551F5A9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4245087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1DA0098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F9971D5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54B" w14:textId="77777777" w:rsidR="00703EFC" w:rsidRPr="00BF2F55" w:rsidRDefault="00703EFC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1F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C14942" w14:textId="6C9C6A1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9BFB01F" w14:textId="77777777" w:rsidTr="00703EFC">
        <w:trPr>
          <w:trHeight w:val="207"/>
        </w:trPr>
        <w:tc>
          <w:tcPr>
            <w:tcW w:w="704" w:type="dxa"/>
            <w:vMerge/>
            <w:vAlign w:val="center"/>
          </w:tcPr>
          <w:p w14:paraId="6032261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EEBC1B3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FA92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75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0D77F5" w14:textId="4A33AAB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A679551" w14:textId="77777777" w:rsidTr="00703EFC">
        <w:trPr>
          <w:trHeight w:val="803"/>
        </w:trPr>
        <w:tc>
          <w:tcPr>
            <w:tcW w:w="704" w:type="dxa"/>
            <w:vMerge/>
            <w:vAlign w:val="center"/>
          </w:tcPr>
          <w:p w14:paraId="39D45EF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34D05ED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BCB" w14:textId="77777777" w:rsidR="00703EFC" w:rsidRPr="00BF2F55" w:rsidRDefault="00703EFC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B83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7C1612" w14:textId="1A8EDE6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E095A07" w14:textId="77777777" w:rsidTr="00703EFC">
        <w:trPr>
          <w:trHeight w:val="70"/>
        </w:trPr>
        <w:tc>
          <w:tcPr>
            <w:tcW w:w="704" w:type="dxa"/>
            <w:vMerge/>
            <w:vAlign w:val="center"/>
          </w:tcPr>
          <w:p w14:paraId="52D82A0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9D13412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51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22C2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316C02" w14:textId="4D923608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5537F47" w14:textId="77777777" w:rsidTr="00703EFC">
        <w:trPr>
          <w:trHeight w:val="303"/>
        </w:trPr>
        <w:tc>
          <w:tcPr>
            <w:tcW w:w="704" w:type="dxa"/>
            <w:vMerge/>
            <w:vAlign w:val="center"/>
          </w:tcPr>
          <w:p w14:paraId="67CF751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CCBD630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951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603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26C4AA" w14:textId="7FA18F0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CF72FA7" w14:textId="77777777" w:rsidTr="00703EFC">
        <w:trPr>
          <w:trHeight w:val="70"/>
        </w:trPr>
        <w:tc>
          <w:tcPr>
            <w:tcW w:w="704" w:type="dxa"/>
            <w:vMerge/>
            <w:vAlign w:val="center"/>
          </w:tcPr>
          <w:p w14:paraId="4F46B89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7250F23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C2A316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3CE5802A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21EBD709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FA5450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256897E" w14:textId="77777777" w:rsidR="00B9545C" w:rsidRPr="00CF2A15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F2A15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703EFC" w:rsidRPr="00BF2F55" w14:paraId="48E38E7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B72997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676F5C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1CC08574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C6DA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4CBC61" w14:textId="0BD22DF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F9E3EA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CDDFC3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B20D92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4636FECA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95483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0E45F2" w14:textId="1EC3274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6775F77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4D5D85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ADA703B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4910585B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A7B7F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0330E3" w14:textId="597F5F6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6DD45E1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4C961A6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7F571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13C718E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3F5C632F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61CE94CA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D2EF13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CE95B33" w14:textId="77777777" w:rsidR="00B9545C" w:rsidRPr="0058579F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1FACC1F0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655C9A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425113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0D130C48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ECAE5B2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AB8B4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667BEB" w14:textId="263BE11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49E622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198C65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FCD8C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B146152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47E64E4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591D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299DFA" w14:textId="012BF5D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CE450DE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B274B7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D867536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3A4B6AD0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7A4D915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E9AE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06C5EF" w14:textId="553A7AA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58B87FEA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3DFF35D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2C0F66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FB9DF4E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233BF160" w14:textId="77777777" w:rsidTr="00440FC6">
        <w:trPr>
          <w:trHeight w:val="293"/>
        </w:trPr>
        <w:tc>
          <w:tcPr>
            <w:tcW w:w="704" w:type="dxa"/>
            <w:vMerge/>
            <w:shd w:val="clear" w:color="auto" w:fill="auto"/>
            <w:vAlign w:val="bottom"/>
          </w:tcPr>
          <w:p w14:paraId="391016EA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94BDFDB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ED7AE06" w14:textId="77777777" w:rsidR="00B9545C" w:rsidRPr="00CD416A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6E7A5188" w14:textId="77777777" w:rsidTr="00B33B0C">
        <w:trPr>
          <w:trHeight w:val="433"/>
        </w:trPr>
        <w:tc>
          <w:tcPr>
            <w:tcW w:w="704" w:type="dxa"/>
            <w:vMerge/>
            <w:shd w:val="clear" w:color="auto" w:fill="auto"/>
            <w:vAlign w:val="bottom"/>
          </w:tcPr>
          <w:p w14:paraId="4DA7B78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637C294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14308521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002E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94EDF9" w14:textId="72BEE5A9" w:rsidR="00703EFC" w:rsidRPr="00BF2F55" w:rsidRDefault="00703EFC" w:rsidP="00B9545C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4CCEA7C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596B3B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17916C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7D6B729B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ABD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621503" w14:textId="4A5DB71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BB4D3C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44C5B1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04F0BC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538367EC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69D0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B9EC8E" w14:textId="1F5E4A7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9276916" w14:textId="77777777" w:rsidTr="00440FC6">
        <w:trPr>
          <w:trHeight w:val="753"/>
        </w:trPr>
        <w:tc>
          <w:tcPr>
            <w:tcW w:w="704" w:type="dxa"/>
            <w:vMerge/>
            <w:shd w:val="clear" w:color="auto" w:fill="auto"/>
            <w:vAlign w:val="bottom"/>
          </w:tcPr>
          <w:p w14:paraId="332CA0F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227848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1154C92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4CB3320E" w14:textId="77777777" w:rsidTr="00B33B0C">
        <w:trPr>
          <w:trHeight w:val="169"/>
        </w:trPr>
        <w:tc>
          <w:tcPr>
            <w:tcW w:w="704" w:type="dxa"/>
            <w:vMerge/>
            <w:shd w:val="clear" w:color="auto" w:fill="auto"/>
            <w:vAlign w:val="bottom"/>
          </w:tcPr>
          <w:p w14:paraId="37F747F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49163F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8B4D744" w14:textId="77777777" w:rsidR="00B9545C" w:rsidRPr="001E40FF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159DA372" w14:textId="77777777" w:rsidTr="00B33B0C">
        <w:trPr>
          <w:trHeight w:val="370"/>
        </w:trPr>
        <w:tc>
          <w:tcPr>
            <w:tcW w:w="704" w:type="dxa"/>
            <w:vMerge/>
            <w:shd w:val="clear" w:color="auto" w:fill="auto"/>
            <w:vAlign w:val="bottom"/>
          </w:tcPr>
          <w:p w14:paraId="119421B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ADE797D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43E7B4F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60148" w14:textId="77777777" w:rsidR="00703EFC" w:rsidRPr="00BF2F55" w:rsidRDefault="00703EF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0FC24C" w14:textId="610C888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DFFF866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B940AF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760C5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0C502B6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5B91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1B7FBA" w14:textId="1704376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6D5DFD8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2FE9198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860E6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DE3CA54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667F1668" w14:textId="77777777" w:rsidTr="00B33B0C">
        <w:trPr>
          <w:trHeight w:val="123"/>
        </w:trPr>
        <w:tc>
          <w:tcPr>
            <w:tcW w:w="704" w:type="dxa"/>
            <w:vMerge/>
            <w:shd w:val="clear" w:color="auto" w:fill="auto"/>
            <w:vAlign w:val="bottom"/>
          </w:tcPr>
          <w:p w14:paraId="55F9277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26B59A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B5AD3DF" w14:textId="77777777" w:rsidR="00B9545C" w:rsidRPr="00886EE6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515B91E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48B927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97F7EC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5B3083EB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1BB7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1AFCA8" w14:textId="03647FC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2B5116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0F8E85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F7206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4EA23F52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3FFF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5D9F4D" w14:textId="71DBFDF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6FF584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768B03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63D4976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4837E3AC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612F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3EF310" w14:textId="67EEF26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7ADD5D9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6CEA3664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0359223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23433A3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11A52E3D" w14:textId="77777777" w:rsidTr="00440FC6">
        <w:trPr>
          <w:trHeight w:val="559"/>
        </w:trPr>
        <w:tc>
          <w:tcPr>
            <w:tcW w:w="704" w:type="dxa"/>
            <w:vMerge/>
            <w:shd w:val="clear" w:color="auto" w:fill="auto"/>
            <w:vAlign w:val="bottom"/>
          </w:tcPr>
          <w:p w14:paraId="22F1B34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D78B07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A17C6F7" w14:textId="77777777" w:rsidR="00B9545C" w:rsidRPr="00961541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4D38A881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703EFC" w:rsidRPr="00BF2F55" w14:paraId="04FBA8D9" w14:textId="77777777" w:rsidTr="00703EFC">
        <w:trPr>
          <w:trHeight w:val="816"/>
        </w:trPr>
        <w:tc>
          <w:tcPr>
            <w:tcW w:w="704" w:type="dxa"/>
            <w:vMerge/>
            <w:shd w:val="clear" w:color="auto" w:fill="auto"/>
            <w:vAlign w:val="bottom"/>
          </w:tcPr>
          <w:p w14:paraId="08EB97A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126A68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52D08634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952F5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AC9C78" w14:textId="7B0EF910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1C677BE" w14:textId="77777777" w:rsidTr="00703EFC">
        <w:trPr>
          <w:trHeight w:val="860"/>
        </w:trPr>
        <w:tc>
          <w:tcPr>
            <w:tcW w:w="704" w:type="dxa"/>
            <w:vMerge/>
            <w:shd w:val="clear" w:color="auto" w:fill="auto"/>
            <w:vAlign w:val="bottom"/>
          </w:tcPr>
          <w:p w14:paraId="45894D0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5D926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03C5AF51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3779D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F3A9D1" w14:textId="4B33754B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8AE9DAA" w14:textId="77777777" w:rsidTr="00703EFC">
        <w:trPr>
          <w:trHeight w:val="748"/>
        </w:trPr>
        <w:tc>
          <w:tcPr>
            <w:tcW w:w="704" w:type="dxa"/>
            <w:vMerge/>
            <w:shd w:val="clear" w:color="auto" w:fill="auto"/>
            <w:vAlign w:val="bottom"/>
          </w:tcPr>
          <w:p w14:paraId="05EC6C1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FAC34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04228BB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65D7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015F36" w14:textId="696935F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8CFDD3A" w14:textId="77777777" w:rsidTr="00703EFC">
        <w:trPr>
          <w:trHeight w:val="126"/>
        </w:trPr>
        <w:tc>
          <w:tcPr>
            <w:tcW w:w="704" w:type="dxa"/>
            <w:vMerge/>
            <w:shd w:val="clear" w:color="auto" w:fill="auto"/>
            <w:vAlign w:val="bottom"/>
          </w:tcPr>
          <w:p w14:paraId="0DE3772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A5DBD7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93AA34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77A5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571BBC" w14:textId="3B1DECCC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742497B" w14:textId="77777777" w:rsidTr="00B33B0C">
        <w:trPr>
          <w:trHeight w:val="255"/>
        </w:trPr>
        <w:tc>
          <w:tcPr>
            <w:tcW w:w="704" w:type="dxa"/>
            <w:vMerge/>
            <w:shd w:val="clear" w:color="auto" w:fill="auto"/>
            <w:vAlign w:val="bottom"/>
          </w:tcPr>
          <w:p w14:paraId="0966E36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B2F688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74CA932E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D412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3D99CE" w14:textId="448D9C2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CB73F9A" w14:textId="77777777" w:rsidTr="00B33B0C">
        <w:trPr>
          <w:trHeight w:val="292"/>
        </w:trPr>
        <w:tc>
          <w:tcPr>
            <w:tcW w:w="704" w:type="dxa"/>
            <w:vMerge/>
            <w:shd w:val="clear" w:color="auto" w:fill="auto"/>
            <w:vAlign w:val="bottom"/>
          </w:tcPr>
          <w:p w14:paraId="0509BEC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1E818D4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00D5CA0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7374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1A518C" w14:textId="3B436188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A8253C4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D0FC55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111B47A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F45966C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8688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A527D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14:paraId="26CBFBA9" w14:textId="6F6E399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03EFC" w:rsidRPr="00BF2F55" w14:paraId="597AA9B4" w14:textId="77777777" w:rsidTr="00B33B0C">
        <w:trPr>
          <w:trHeight w:val="255"/>
        </w:trPr>
        <w:tc>
          <w:tcPr>
            <w:tcW w:w="704" w:type="dxa"/>
            <w:vMerge/>
            <w:shd w:val="clear" w:color="auto" w:fill="auto"/>
            <w:vAlign w:val="bottom"/>
          </w:tcPr>
          <w:p w14:paraId="74D4759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5AFC29A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12C94FF6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D44D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9F89EA" w14:textId="644D967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3BE41E5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51CD341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854E83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7C5D823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9319A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8E28C0" w14:textId="2F79077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793AC47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34F2902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8904D0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32E8F0B9" w14:textId="77777777" w:rsidR="00703EFC" w:rsidRPr="004E75F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7AC7E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E7256E" w14:textId="2B82744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2AC4670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744E5E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9358F89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6D05DD4" w14:textId="77777777" w:rsidR="00B9545C" w:rsidRPr="00BF2F5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55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все дополнительные работы на строительной площадке (п. п. 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10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3186FF12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61707E9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C974B9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33BA071" w14:textId="77777777" w:rsidR="00B9545C" w:rsidRPr="00D95DD9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64CE7921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2F41E3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A382B8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7EAA413" w14:textId="77777777" w:rsidR="00703EFC" w:rsidRPr="00D95DD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5320F" w14:textId="77777777" w:rsidR="00703EFC" w:rsidRPr="00D95DD9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9E23C2" w14:textId="584FC89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E3ABE8E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009D4E8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39B406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64BC5206" w14:textId="77777777" w:rsidR="00703EFC" w:rsidRPr="00E40DA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39629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48498F" w14:textId="2B167B3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68D412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EAD0BA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FA3E24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5D2B8518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DCD5F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7DB4C8" w14:textId="2AB9778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B0DC44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408A57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ABFD61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3C8400E0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25BC8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83A996" w14:textId="671E686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7419FD5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A2F70A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90235A6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74D0FFDC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4A3F8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E069A4" w14:textId="20A905D8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C1C7C1B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1B9D6D6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7A8C52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565C3FC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4F95BE8D" w14:textId="77777777" w:rsidTr="00B33B0C">
        <w:trPr>
          <w:trHeight w:val="143"/>
        </w:trPr>
        <w:tc>
          <w:tcPr>
            <w:tcW w:w="704" w:type="dxa"/>
            <w:vMerge/>
            <w:shd w:val="clear" w:color="auto" w:fill="auto"/>
            <w:vAlign w:val="bottom"/>
          </w:tcPr>
          <w:p w14:paraId="2BD1E9C8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F026C8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B0B67B2" w14:textId="77777777" w:rsidR="00B9545C" w:rsidRPr="00E828FA" w:rsidRDefault="00B9545C" w:rsidP="00B9545C">
            <w:pPr>
              <w:pStyle w:val="a3"/>
              <w:numPr>
                <w:ilvl w:val="0"/>
                <w:numId w:val="34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0C2DB563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EBC0B7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F112282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5F65B13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D4D1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331807" w14:textId="78FA86D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0BB107B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0945F9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7233E4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4E1811C3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E50F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D7A3FE" w14:textId="3F7E7EA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A2E1D88" w14:textId="77777777" w:rsidTr="00703EFC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37403E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4C721EA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766CFC26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23E7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7D18D2" w14:textId="4E34BC8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757BF48" w14:textId="77777777" w:rsidTr="00440FC6">
        <w:trPr>
          <w:trHeight w:val="389"/>
        </w:trPr>
        <w:tc>
          <w:tcPr>
            <w:tcW w:w="704" w:type="dxa"/>
            <w:vMerge/>
            <w:shd w:val="clear" w:color="auto" w:fill="auto"/>
            <w:vAlign w:val="bottom"/>
          </w:tcPr>
          <w:p w14:paraId="062FE42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650FF7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C655AC4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</w:tr>
      <w:tr w:rsidR="00B9545C" w:rsidRPr="00BF2F55" w14:paraId="1B3103EA" w14:textId="77777777" w:rsidTr="00B33B0C">
        <w:trPr>
          <w:trHeight w:val="113"/>
        </w:trPr>
        <w:tc>
          <w:tcPr>
            <w:tcW w:w="704" w:type="dxa"/>
            <w:shd w:val="clear" w:color="auto" w:fill="auto"/>
            <w:vAlign w:val="bottom"/>
          </w:tcPr>
          <w:p w14:paraId="7C52223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4"/>
            <w:shd w:val="clear" w:color="auto" w:fill="auto"/>
            <w:vAlign w:val="center"/>
          </w:tcPr>
          <w:p w14:paraId="75F6A783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5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</w:tcPr>
          <w:p w14:paraId="12853438" w14:textId="77777777" w:rsidR="00B9545C" w:rsidRPr="00BF2F55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26FEAFE" w14:textId="77777777" w:rsidR="00B9545C" w:rsidRPr="00B33B0C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5A96FAF2" w14:textId="77777777" w:rsidR="00B9545C" w:rsidRPr="00B33B0C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B33B0C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6D260C99" w14:textId="77777777" w:rsidR="00B9545C" w:rsidRPr="00B33B0C" w:rsidRDefault="00B9545C" w:rsidP="00B9545C">
      <w:pPr>
        <w:pStyle w:val="a3"/>
        <w:numPr>
          <w:ilvl w:val="0"/>
          <w:numId w:val="33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67BE3EFE" w14:textId="77777777" w:rsidR="00B9545C" w:rsidRPr="00B33B0C" w:rsidRDefault="00B9545C" w:rsidP="00B9545C">
      <w:pPr>
        <w:pStyle w:val="a3"/>
        <w:numPr>
          <w:ilvl w:val="0"/>
          <w:numId w:val="33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08838865" w14:textId="77777777" w:rsidR="00B9545C" w:rsidRPr="00B33B0C" w:rsidRDefault="00B9545C" w:rsidP="00B9545C">
      <w:pPr>
        <w:pStyle w:val="a3"/>
        <w:numPr>
          <w:ilvl w:val="0"/>
          <w:numId w:val="33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 w:rsidRPr="00B33B0C"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3914304E" w14:textId="77777777" w:rsidR="00B9545C" w:rsidRPr="00DF7982" w:rsidRDefault="00B9545C" w:rsidP="00B9545C">
      <w:pPr>
        <w:pStyle w:val="a3"/>
        <w:rPr>
          <w:rFonts w:ascii="Tahoma" w:hAnsi="Tahoma" w:cs="Tahoma"/>
          <w:bCs/>
          <w:i/>
          <w:color w:val="000000"/>
          <w:sz w:val="18"/>
          <w:szCs w:val="18"/>
        </w:rPr>
      </w:pPr>
    </w:p>
    <w:p w14:paraId="568E0138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20D195DD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6D14BD1F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01F7751C" w14:textId="0FF751B6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40FD941A" w14:textId="5B81CFFA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</w:p>
    <w:p w14:paraId="5B277B6A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г. Ош и </w:t>
      </w:r>
      <w:proofErr w:type="spellStart"/>
      <w:r>
        <w:rPr>
          <w:rFonts w:ascii="Tahoma" w:hAnsi="Tahoma" w:cs="Tahoma"/>
          <w:b/>
          <w:bCs/>
          <w:sz w:val="20"/>
          <w:szCs w:val="20"/>
          <w:highlight w:val="yellow"/>
        </w:rPr>
        <w:t>Ошской</w:t>
      </w:r>
      <w:proofErr w:type="spellEnd"/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14B686C6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eastAsiaTheme="minorHAnsi" w:hAnsi="Tahoma" w:cs="Tahoma"/>
          <w:b/>
          <w:sz w:val="20"/>
          <w:szCs w:val="20"/>
        </w:rPr>
        <w:t>Лот №6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549"/>
        <w:gridCol w:w="964"/>
        <w:gridCol w:w="28"/>
        <w:gridCol w:w="993"/>
      </w:tblGrid>
      <w:tr w:rsidR="00703EFC" w:rsidRPr="00BF2F55" w14:paraId="7FC22455" w14:textId="77777777" w:rsidTr="0064759D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395D17AC" w14:textId="77777777" w:rsidR="00703EFC" w:rsidRPr="00BF2F55" w:rsidRDefault="00703EFC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4361EEBC" w14:textId="77777777" w:rsidR="00703EFC" w:rsidRPr="00200690" w:rsidRDefault="00703EFC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549" w:type="dxa"/>
            <w:shd w:val="clear" w:color="000000" w:fill="D9D9D9"/>
            <w:noWrap/>
            <w:vAlign w:val="center"/>
          </w:tcPr>
          <w:p w14:paraId="1F10868E" w14:textId="77777777" w:rsidR="00703EFC" w:rsidRPr="00BF2F55" w:rsidRDefault="00703EFC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992" w:type="dxa"/>
            <w:gridSpan w:val="2"/>
            <w:shd w:val="clear" w:color="000000" w:fill="D9D9D9"/>
            <w:vAlign w:val="center"/>
          </w:tcPr>
          <w:p w14:paraId="5806AA6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2C45A2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3" w:type="dxa"/>
            <w:shd w:val="clear" w:color="000000" w:fill="D9D9D9"/>
            <w:vAlign w:val="center"/>
          </w:tcPr>
          <w:p w14:paraId="6A9C0D96" w14:textId="686E59CF" w:rsidR="00703EFC" w:rsidRPr="00316291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703EFC" w:rsidRPr="00BF2F55" w14:paraId="6159D083" w14:textId="77777777" w:rsidTr="0064759D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55F8BFD9" w14:textId="77777777" w:rsidR="00703EFC" w:rsidRPr="00BF2F55" w:rsidRDefault="00703EFC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2E4C21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  <w:p w14:paraId="5CF7F46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2F671444" w14:textId="77777777" w:rsidR="00703EFC" w:rsidRPr="000A7251" w:rsidRDefault="00703EFC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9" w:type="dxa"/>
            <w:shd w:val="clear" w:color="auto" w:fill="FFFFFF"/>
            <w:noWrap/>
            <w:vAlign w:val="center"/>
          </w:tcPr>
          <w:p w14:paraId="2081452E" w14:textId="77777777" w:rsidR="00703EFC" w:rsidRPr="000A7251" w:rsidRDefault="00703EFC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A47AC56" w14:textId="77777777" w:rsidR="00703EFC" w:rsidRPr="000A7251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4B1462" w14:textId="7F0B031A" w:rsidR="00703EFC" w:rsidRPr="000A7251" w:rsidRDefault="00703EFC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63B69885" w14:textId="77777777" w:rsidTr="00440FC6">
        <w:trPr>
          <w:trHeight w:val="317"/>
        </w:trPr>
        <w:tc>
          <w:tcPr>
            <w:tcW w:w="704" w:type="dxa"/>
            <w:vMerge/>
            <w:vAlign w:val="center"/>
            <w:hideMark/>
          </w:tcPr>
          <w:p w14:paraId="4DA1146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37993D1D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по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Ошской</w:t>
            </w:r>
            <w:proofErr w:type="spellEnd"/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области.</w:t>
            </w:r>
          </w:p>
          <w:p w14:paraId="0CCA5F20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AAFFD15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C8CD9C8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28BAE9E" w14:textId="77777777" w:rsidR="00B9545C" w:rsidRPr="001B1519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1B151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703EFC" w:rsidRPr="00BF2F55" w14:paraId="5B7352AA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6F061E3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8C17C58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284" w14:textId="77777777" w:rsidR="00703EFC" w:rsidRPr="00C85DDD" w:rsidRDefault="00703EFC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D8F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6EA9C3" w14:textId="738F811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527941F0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72371FC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7CAA481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BDE8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D5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44ABA2" w14:textId="3190447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76F3EDE9" w14:textId="77777777" w:rsidTr="00B33B0C">
        <w:trPr>
          <w:trHeight w:val="83"/>
        </w:trPr>
        <w:tc>
          <w:tcPr>
            <w:tcW w:w="704" w:type="dxa"/>
            <w:vMerge/>
            <w:vAlign w:val="center"/>
          </w:tcPr>
          <w:p w14:paraId="10E3771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15CA492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824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C24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5A5175" w14:textId="0A02194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12C94756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06FAFFF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639F44D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CF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63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1D155C" w14:textId="7EC245B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34C68807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4EC2762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53C5E36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A7E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B8C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C16182" w14:textId="3345BF7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48A91474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3F5D392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6675BDF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62C2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A4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01AF26" w14:textId="4F0705B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0FF6A297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1982833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EF02C4B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140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C3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452DB1" w14:textId="748E1D5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56D0F8D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03C832A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24D140E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491" w14:textId="77777777" w:rsidR="00703EFC" w:rsidRPr="00BF2F55" w:rsidRDefault="00703EFC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374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97D256" w14:textId="419E92E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F3B83A7" w14:textId="77777777" w:rsidTr="00B33B0C">
        <w:trPr>
          <w:trHeight w:val="288"/>
        </w:trPr>
        <w:tc>
          <w:tcPr>
            <w:tcW w:w="704" w:type="dxa"/>
            <w:vMerge/>
            <w:vAlign w:val="center"/>
          </w:tcPr>
          <w:p w14:paraId="63FA53A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5695B03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DE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A8A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E45FC9" w14:textId="7C8F055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B0C20F1" w14:textId="77777777" w:rsidTr="00B33B0C">
        <w:trPr>
          <w:trHeight w:val="460"/>
        </w:trPr>
        <w:tc>
          <w:tcPr>
            <w:tcW w:w="704" w:type="dxa"/>
            <w:vMerge/>
            <w:vAlign w:val="center"/>
          </w:tcPr>
          <w:p w14:paraId="39366B2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7B93D3C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BFD" w14:textId="77777777" w:rsidR="00703EFC" w:rsidRPr="00BF2F55" w:rsidRDefault="00703EFC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FA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BB7889" w14:textId="568CDE5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EB1D85C" w14:textId="77777777" w:rsidTr="00B33B0C">
        <w:trPr>
          <w:trHeight w:val="87"/>
        </w:trPr>
        <w:tc>
          <w:tcPr>
            <w:tcW w:w="704" w:type="dxa"/>
            <w:vMerge/>
            <w:vAlign w:val="center"/>
          </w:tcPr>
          <w:p w14:paraId="1B58C37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74EDD08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55F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1AD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02638D" w14:textId="270A8A3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D385FA1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67C62DD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8D98AF1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005E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E3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005BA" w14:textId="253C80E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5B443C01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46B959AA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FB19A3F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774FFB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1DB9405C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63BEDAE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BE01F37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01A5845" w14:textId="77777777" w:rsidR="00B9545C" w:rsidRPr="001B1519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B151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703EFC" w:rsidRPr="00BF2F55" w14:paraId="11860EC4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6E6D57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0986AC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2465799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9B5E9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E350C" w14:textId="4B07559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BEA2164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EF11CF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2F2010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91F6C8B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94175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8D5AE" w14:textId="7955801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FDAE16B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00FE77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D2FE76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11CCF0C0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3CAE2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AB3347" w14:textId="580076A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6965D9F6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2B06894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4CE7876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FF01BC2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5C57E8BF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03678F3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6ED99C1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54304F1D" w14:textId="77777777" w:rsidR="00B9545C" w:rsidRPr="0058579F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6071247C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388BFB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30225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1A1CF99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67A60DA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6791A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FD45F3" w14:textId="510B8B9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A5A8EF8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F91A58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187146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6260196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B17DFB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EE2BA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10285" w14:textId="18A27EC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F6FD973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F2B9416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5DD019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A92990E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506858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3D64E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877A68" w14:textId="0BBE066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BF0320C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70F5D96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2A15ED1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3BF4614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1CB43BF2" w14:textId="77777777" w:rsidTr="00440FC6">
        <w:trPr>
          <w:trHeight w:val="293"/>
        </w:trPr>
        <w:tc>
          <w:tcPr>
            <w:tcW w:w="704" w:type="dxa"/>
            <w:vMerge/>
            <w:shd w:val="clear" w:color="auto" w:fill="auto"/>
            <w:vAlign w:val="bottom"/>
          </w:tcPr>
          <w:p w14:paraId="48BCECD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D614E0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9EB8E06" w14:textId="77777777" w:rsidR="00B9545C" w:rsidRPr="00CD416A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600D2F0B" w14:textId="77777777" w:rsidTr="00B33B0C">
        <w:trPr>
          <w:trHeight w:val="214"/>
        </w:trPr>
        <w:tc>
          <w:tcPr>
            <w:tcW w:w="704" w:type="dxa"/>
            <w:vMerge/>
            <w:shd w:val="clear" w:color="auto" w:fill="auto"/>
            <w:vAlign w:val="bottom"/>
          </w:tcPr>
          <w:p w14:paraId="496C7C7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1F0D5D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F48CB22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A5C75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A0421" w14:textId="11C89E0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E5A34DA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4D296A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DEA86D1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942ED66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9A23F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BF8F2" w14:textId="335CBDF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AD29636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5AA8056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90A47B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A6E4DEF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B0BFD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DFA53B" w14:textId="35E6CDE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62D8170" w14:textId="77777777" w:rsidTr="00440FC6">
        <w:trPr>
          <w:trHeight w:val="858"/>
        </w:trPr>
        <w:tc>
          <w:tcPr>
            <w:tcW w:w="704" w:type="dxa"/>
            <w:vMerge/>
            <w:shd w:val="clear" w:color="auto" w:fill="auto"/>
            <w:vAlign w:val="bottom"/>
          </w:tcPr>
          <w:p w14:paraId="3BD95DE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F50B71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FC4A652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3DEFFD67" w14:textId="77777777" w:rsidTr="00B33B0C">
        <w:trPr>
          <w:trHeight w:val="109"/>
        </w:trPr>
        <w:tc>
          <w:tcPr>
            <w:tcW w:w="704" w:type="dxa"/>
            <w:vMerge/>
            <w:shd w:val="clear" w:color="auto" w:fill="auto"/>
            <w:vAlign w:val="bottom"/>
          </w:tcPr>
          <w:p w14:paraId="0ACB840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C94A7F5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DFC2A50" w14:textId="77777777" w:rsidR="00B9545C" w:rsidRPr="001E40FF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7FA77F6C" w14:textId="77777777" w:rsidTr="00B33B0C">
        <w:trPr>
          <w:trHeight w:val="311"/>
        </w:trPr>
        <w:tc>
          <w:tcPr>
            <w:tcW w:w="704" w:type="dxa"/>
            <w:vMerge/>
            <w:shd w:val="clear" w:color="auto" w:fill="auto"/>
            <w:vAlign w:val="bottom"/>
          </w:tcPr>
          <w:p w14:paraId="3AD9370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A21D75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F5035B2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28D3DF" w14:textId="77777777" w:rsidR="00703EFC" w:rsidRPr="00BF2F55" w:rsidRDefault="00703EF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A15E32" w14:textId="0079AB5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5F79663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7D05B9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F5614A7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4634D5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9AFA6C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BC7594" w14:textId="265FC21C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1068D1EC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36515C2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A4A599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15C63AE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35CC2104" w14:textId="77777777" w:rsidTr="00B33B0C">
        <w:trPr>
          <w:trHeight w:val="204"/>
        </w:trPr>
        <w:tc>
          <w:tcPr>
            <w:tcW w:w="704" w:type="dxa"/>
            <w:vMerge/>
            <w:shd w:val="clear" w:color="auto" w:fill="auto"/>
            <w:vAlign w:val="bottom"/>
          </w:tcPr>
          <w:p w14:paraId="2049F7B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0B01A8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EF706CA" w14:textId="77777777" w:rsidR="00B9545C" w:rsidRPr="00886EE6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4CD6A413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31B61A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C7F3822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7996E2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23CD7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6DEAD5" w14:textId="4D86857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16782F6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1615DA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F53511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A5BF09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9EB6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1D26D4" w14:textId="2C1D1A8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B3A8F29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B17F01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6231D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21FDC20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4CA69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7801C" w14:textId="0BD03268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59B93325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0092DB5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CF511A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0B2782E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43DA3B5F" w14:textId="77777777" w:rsidTr="00B33B0C">
        <w:trPr>
          <w:trHeight w:val="169"/>
        </w:trPr>
        <w:tc>
          <w:tcPr>
            <w:tcW w:w="704" w:type="dxa"/>
            <w:vMerge/>
            <w:shd w:val="clear" w:color="auto" w:fill="auto"/>
            <w:vAlign w:val="bottom"/>
          </w:tcPr>
          <w:p w14:paraId="30EBFE0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87C34BE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00048B3" w14:textId="77777777" w:rsidR="00B9545C" w:rsidRPr="00961541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25F1AF2E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703EFC" w:rsidRPr="00BF2F55" w14:paraId="133473F9" w14:textId="77777777" w:rsidTr="00B33B0C">
        <w:trPr>
          <w:trHeight w:val="316"/>
        </w:trPr>
        <w:tc>
          <w:tcPr>
            <w:tcW w:w="704" w:type="dxa"/>
            <w:vMerge/>
            <w:shd w:val="clear" w:color="auto" w:fill="auto"/>
            <w:vAlign w:val="bottom"/>
          </w:tcPr>
          <w:p w14:paraId="262493F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44D2626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EBD5B37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613DE6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52EC00" w14:textId="60133033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82B1FD9" w14:textId="77777777" w:rsidTr="0064759D">
        <w:trPr>
          <w:trHeight w:val="860"/>
        </w:trPr>
        <w:tc>
          <w:tcPr>
            <w:tcW w:w="704" w:type="dxa"/>
            <w:vMerge/>
            <w:shd w:val="clear" w:color="auto" w:fill="auto"/>
            <w:vAlign w:val="bottom"/>
          </w:tcPr>
          <w:p w14:paraId="5E51E53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6D3F71B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CBB8527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EFE171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3AC04" w14:textId="7E912E96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95D2E2A" w14:textId="77777777" w:rsidTr="00B33B0C">
        <w:trPr>
          <w:trHeight w:val="480"/>
        </w:trPr>
        <w:tc>
          <w:tcPr>
            <w:tcW w:w="704" w:type="dxa"/>
            <w:vMerge/>
            <w:shd w:val="clear" w:color="auto" w:fill="auto"/>
            <w:vAlign w:val="bottom"/>
          </w:tcPr>
          <w:p w14:paraId="19718E3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468B6C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038ED59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F64F3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E483" w14:textId="59A216F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0DACA4E" w14:textId="77777777" w:rsidTr="0064759D">
        <w:trPr>
          <w:trHeight w:val="126"/>
        </w:trPr>
        <w:tc>
          <w:tcPr>
            <w:tcW w:w="704" w:type="dxa"/>
            <w:vMerge/>
            <w:shd w:val="clear" w:color="auto" w:fill="auto"/>
            <w:vAlign w:val="bottom"/>
          </w:tcPr>
          <w:p w14:paraId="26C0BA0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AAE78C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25C9EB9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41E1A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DFA5E" w14:textId="61F6D27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45649A5" w14:textId="77777777" w:rsidTr="00B33B0C">
        <w:trPr>
          <w:trHeight w:val="135"/>
        </w:trPr>
        <w:tc>
          <w:tcPr>
            <w:tcW w:w="704" w:type="dxa"/>
            <w:vMerge/>
            <w:shd w:val="clear" w:color="auto" w:fill="auto"/>
            <w:vAlign w:val="bottom"/>
          </w:tcPr>
          <w:p w14:paraId="248FEA3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0198F62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F9E740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D6DB34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CF49FD" w14:textId="7B98B92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C1EC9F9" w14:textId="77777777" w:rsidTr="00B33B0C">
        <w:trPr>
          <w:trHeight w:val="419"/>
        </w:trPr>
        <w:tc>
          <w:tcPr>
            <w:tcW w:w="704" w:type="dxa"/>
            <w:vMerge/>
            <w:shd w:val="clear" w:color="auto" w:fill="auto"/>
            <w:vAlign w:val="bottom"/>
          </w:tcPr>
          <w:p w14:paraId="2D543DD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3D66277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28C298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21DFA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F4CB10" w14:textId="7438BC9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B6EBF15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437594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A67FFF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2D24E43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11436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8241B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14:paraId="31D4CAA4" w14:textId="22A0C3B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03EFC" w:rsidRPr="00BF2F55" w14:paraId="0F4AAB9C" w14:textId="77777777" w:rsidTr="00B33B0C">
        <w:trPr>
          <w:trHeight w:val="367"/>
        </w:trPr>
        <w:tc>
          <w:tcPr>
            <w:tcW w:w="704" w:type="dxa"/>
            <w:vMerge/>
            <w:shd w:val="clear" w:color="auto" w:fill="auto"/>
            <w:vAlign w:val="bottom"/>
          </w:tcPr>
          <w:p w14:paraId="72A569B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ED63AB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B979491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2B2B7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B2015" w14:textId="771E88B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9DC9CF4" w14:textId="77777777" w:rsidTr="00B33B0C">
        <w:trPr>
          <w:trHeight w:val="135"/>
        </w:trPr>
        <w:tc>
          <w:tcPr>
            <w:tcW w:w="704" w:type="dxa"/>
            <w:vMerge/>
            <w:shd w:val="clear" w:color="auto" w:fill="auto"/>
            <w:vAlign w:val="bottom"/>
          </w:tcPr>
          <w:p w14:paraId="3EA63B6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A413C41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3B143B0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7E61A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76724" w14:textId="5ED37A6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890A62E" w14:textId="77777777" w:rsidTr="00B33B0C">
        <w:trPr>
          <w:trHeight w:val="255"/>
        </w:trPr>
        <w:tc>
          <w:tcPr>
            <w:tcW w:w="704" w:type="dxa"/>
            <w:vMerge/>
            <w:shd w:val="clear" w:color="auto" w:fill="auto"/>
            <w:vAlign w:val="bottom"/>
          </w:tcPr>
          <w:p w14:paraId="4F7E246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47E64D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25AF21D" w14:textId="77777777" w:rsidR="00703EFC" w:rsidRPr="004E75F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0709B8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1B9E31" w14:textId="429E8CC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102741B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043F58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A2FD69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8488426" w14:textId="77777777" w:rsidR="00B9545C" w:rsidRPr="00BF2F5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55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все дополнительные работы на строительной площадке (п. п. 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10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571B3873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762D0287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7C6E343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40962AB" w14:textId="77777777" w:rsidR="00B9545C" w:rsidRPr="00D95DD9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28A6CE0F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A51770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25147C7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33B6226" w14:textId="77777777" w:rsidR="00703EFC" w:rsidRPr="00D95DD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31493C" w14:textId="77777777" w:rsidR="00703EFC" w:rsidRPr="00D95DD9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1AA16" w14:textId="2C0BCCE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9AF4670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23BD48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C5589B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8916503" w14:textId="77777777" w:rsidR="00703EFC" w:rsidRPr="00E40DA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DCDFA8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663294" w14:textId="5474D68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7B6A199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42DF50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21DEC2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0FA63FF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DB0BD2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84AB3" w14:textId="0FA0D9F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9642A76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4624C1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A0CE7B8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C223284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F8E664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9F4A4D4" w14:textId="2C6EEA7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8BCBC70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2BDDBB8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8A2D611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9FB3B2B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19B72A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5FECD" w14:textId="7C0E13F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DD022BF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2B95F6D8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32B945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9E769BC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202461F2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4D1BDE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D6DEE9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D675494" w14:textId="77777777" w:rsidR="00B9545C" w:rsidRPr="00E828FA" w:rsidRDefault="00B9545C" w:rsidP="00B9545C">
            <w:pPr>
              <w:pStyle w:val="a3"/>
              <w:numPr>
                <w:ilvl w:val="0"/>
                <w:numId w:val="3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5D427953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ECE52E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C4E9D5D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2EF7DCE4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E1E414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80F4F7" w14:textId="3FE7349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CDA6CC0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A355DE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C61928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63F5D2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E54A4D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408B37B" w14:textId="2709CFD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C35A2D6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28AA6F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C351C51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C8C122F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A28F35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9F9ED" w14:textId="44875D6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6C7F9BE" w14:textId="77777777" w:rsidTr="00440FC6">
        <w:trPr>
          <w:trHeight w:val="389"/>
        </w:trPr>
        <w:tc>
          <w:tcPr>
            <w:tcW w:w="704" w:type="dxa"/>
            <w:vMerge/>
            <w:shd w:val="clear" w:color="auto" w:fill="auto"/>
            <w:vAlign w:val="bottom"/>
          </w:tcPr>
          <w:p w14:paraId="50B4A5E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D4CCD82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674B81D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</w:tr>
      <w:tr w:rsidR="00B9545C" w:rsidRPr="00BF2F55" w14:paraId="6256A327" w14:textId="77777777" w:rsidTr="00440FC6">
        <w:trPr>
          <w:trHeight w:val="559"/>
        </w:trPr>
        <w:tc>
          <w:tcPr>
            <w:tcW w:w="704" w:type="dxa"/>
            <w:shd w:val="clear" w:color="auto" w:fill="auto"/>
            <w:vAlign w:val="bottom"/>
          </w:tcPr>
          <w:p w14:paraId="40C4B34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3"/>
            <w:shd w:val="clear" w:color="auto" w:fill="auto"/>
            <w:vAlign w:val="center"/>
          </w:tcPr>
          <w:p w14:paraId="551DBE85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6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  <w:gridSpan w:val="2"/>
          </w:tcPr>
          <w:p w14:paraId="7122E275" w14:textId="77777777" w:rsidR="00B9545C" w:rsidRPr="00BF2F55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0BE0ABA" w14:textId="77777777" w:rsidR="00B9545C" w:rsidRPr="0049772B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05AE4935" w14:textId="77777777" w:rsidR="00B9545C" w:rsidRPr="00FA74FA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FA74FA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0A3B1C3F" w14:textId="77777777" w:rsidR="00B9545C" w:rsidRPr="001B1519" w:rsidRDefault="00B9545C" w:rsidP="00B9545C">
      <w:pPr>
        <w:pStyle w:val="a3"/>
        <w:numPr>
          <w:ilvl w:val="0"/>
          <w:numId w:val="35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1B1519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18B753E3" w14:textId="77777777" w:rsidR="00B9545C" w:rsidRDefault="00B9545C" w:rsidP="00B9545C">
      <w:pPr>
        <w:pStyle w:val="a3"/>
        <w:numPr>
          <w:ilvl w:val="0"/>
          <w:numId w:val="35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1B1519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4C19EB61" w14:textId="77777777" w:rsidR="00B9545C" w:rsidRDefault="00B9545C" w:rsidP="00B9545C">
      <w:pPr>
        <w:pStyle w:val="a3"/>
        <w:numPr>
          <w:ilvl w:val="0"/>
          <w:numId w:val="35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1967BFC2" w14:textId="77777777" w:rsidR="00B9545C" w:rsidRPr="001B1519" w:rsidRDefault="00B9545C" w:rsidP="00B9545C">
      <w:pPr>
        <w:pStyle w:val="a3"/>
        <w:rPr>
          <w:rFonts w:ascii="Tahoma" w:hAnsi="Tahoma" w:cs="Tahoma"/>
          <w:bCs/>
          <w:i/>
          <w:color w:val="000000"/>
          <w:sz w:val="18"/>
          <w:szCs w:val="18"/>
        </w:rPr>
      </w:pPr>
    </w:p>
    <w:p w14:paraId="3C342EF2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38F9DFF8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6511EFB4" w14:textId="77777777" w:rsidR="00B9545C" w:rsidRPr="00FA74FA" w:rsidRDefault="00B9545C" w:rsidP="00B9545C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7C25B895" w14:textId="77777777" w:rsidR="00B9545C" w:rsidRPr="000E38B9" w:rsidRDefault="00B9545C" w:rsidP="00B9545C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4E27376C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5185F77C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1B74344E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</w:p>
    <w:p w14:paraId="54074929" w14:textId="77777777" w:rsidR="00B9545C" w:rsidRDefault="00B9545C" w:rsidP="00B9545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368E85E8" w14:textId="77777777" w:rsidR="00B9545C" w:rsidRDefault="00B9545C" w:rsidP="00B9545C">
      <w:pPr>
        <w:spacing w:after="0" w:line="240" w:lineRule="auto"/>
        <w:ind w:left="-567"/>
        <w:jc w:val="center"/>
        <w:rPr>
          <w:rFonts w:ascii="Tahoma" w:hAnsi="Tahoma" w:cs="Tahoma"/>
          <w:b/>
          <w:bCs/>
          <w:color w:val="000000"/>
          <w:sz w:val="20"/>
          <w:szCs w:val="18"/>
        </w:rPr>
      </w:pPr>
    </w:p>
    <w:p w14:paraId="23027886" w14:textId="77777777" w:rsidR="001D00AA" w:rsidRDefault="001D00AA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  <w:sectPr w:rsidR="001D00AA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14B3F139" w14:textId="152E0F02" w:rsidR="00B9545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</w:p>
    <w:p w14:paraId="5639C650" w14:textId="77777777" w:rsidR="00B9545C" w:rsidRPr="00A30C9C" w:rsidRDefault="00B9545C" w:rsidP="00B9545C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</w:t>
      </w:r>
      <w:r>
        <w:rPr>
          <w:rFonts w:ascii="Tahoma" w:hAnsi="Tahoma" w:cs="Tahoma"/>
          <w:b/>
          <w:bCs/>
          <w:sz w:val="20"/>
          <w:szCs w:val="20"/>
        </w:rPr>
        <w:t>ов</w:t>
      </w:r>
      <w:r w:rsidRPr="00A30C9C">
        <w:rPr>
          <w:rFonts w:ascii="Tahoma" w:hAnsi="Tahoma" w:cs="Tahoma"/>
          <w:b/>
          <w:bCs/>
          <w:sz w:val="20"/>
          <w:szCs w:val="20"/>
        </w:rPr>
        <w:t xml:space="preserve"> связи по </w:t>
      </w:r>
      <w:proofErr w:type="spellStart"/>
      <w:r>
        <w:rPr>
          <w:rFonts w:ascii="Tahoma" w:hAnsi="Tahoma" w:cs="Tahoma"/>
          <w:b/>
          <w:bCs/>
          <w:sz w:val="20"/>
          <w:szCs w:val="20"/>
          <w:highlight w:val="yellow"/>
        </w:rPr>
        <w:t>Баткенской</w:t>
      </w:r>
      <w:proofErr w:type="spellEnd"/>
      <w:r>
        <w:rPr>
          <w:rFonts w:ascii="Tahoma" w:hAnsi="Tahoma" w:cs="Tahoma"/>
          <w:b/>
          <w:bCs/>
          <w:sz w:val="20"/>
          <w:szCs w:val="20"/>
          <w:highlight w:val="yellow"/>
        </w:rPr>
        <w:t xml:space="preserve"> области</w:t>
      </w:r>
      <w:r w:rsidRPr="007D1604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0179C428" w14:textId="77777777" w:rsidR="00B9545C" w:rsidRPr="006A5554" w:rsidRDefault="00B9545C" w:rsidP="00B9545C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eastAsiaTheme="minorHAnsi" w:hAnsi="Tahoma" w:cs="Tahoma"/>
          <w:b/>
          <w:sz w:val="20"/>
          <w:szCs w:val="20"/>
        </w:rPr>
        <w:t>Лот №7</w:t>
      </w:r>
    </w:p>
    <w:tbl>
      <w:tblPr>
        <w:tblpPr w:leftFromText="180" w:rightFromText="180" w:vertAnchor="text" w:horzAnchor="margin" w:tblpXSpec="center" w:tblpY="3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6691"/>
        <w:gridCol w:w="822"/>
        <w:gridCol w:w="170"/>
        <w:gridCol w:w="851"/>
      </w:tblGrid>
      <w:tr w:rsidR="00703EFC" w:rsidRPr="00BF2F55" w14:paraId="0F5A3F92" w14:textId="77777777" w:rsidTr="0064759D">
        <w:trPr>
          <w:trHeight w:val="699"/>
        </w:trPr>
        <w:tc>
          <w:tcPr>
            <w:tcW w:w="704" w:type="dxa"/>
            <w:shd w:val="clear" w:color="000000" w:fill="D9D9D9"/>
            <w:noWrap/>
            <w:vAlign w:val="center"/>
            <w:hideMark/>
          </w:tcPr>
          <w:p w14:paraId="3766E4E2" w14:textId="77777777" w:rsidR="00703EFC" w:rsidRPr="00BF2F55" w:rsidRDefault="00703EFC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01678E58" w14:textId="77777777" w:rsidR="00703EFC" w:rsidRPr="00200690" w:rsidRDefault="00703EFC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6691" w:type="dxa"/>
            <w:shd w:val="clear" w:color="000000" w:fill="D9D9D9"/>
            <w:noWrap/>
            <w:vAlign w:val="center"/>
          </w:tcPr>
          <w:p w14:paraId="7CCC758B" w14:textId="77777777" w:rsidR="00703EFC" w:rsidRPr="00BF2F55" w:rsidRDefault="00703EFC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992" w:type="dxa"/>
            <w:gridSpan w:val="2"/>
            <w:shd w:val="clear" w:color="000000" w:fill="D9D9D9"/>
            <w:vAlign w:val="center"/>
          </w:tcPr>
          <w:p w14:paraId="4AC662D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7C99A9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79857158" w14:textId="176023A7" w:rsidR="00703EFC" w:rsidRPr="00316291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</w:tr>
      <w:tr w:rsidR="00703EFC" w:rsidRPr="00BF2F55" w14:paraId="4E8A1CE0" w14:textId="77777777" w:rsidTr="0064759D">
        <w:trPr>
          <w:trHeight w:val="143"/>
        </w:trPr>
        <w:tc>
          <w:tcPr>
            <w:tcW w:w="704" w:type="dxa"/>
            <w:vMerge w:val="restart"/>
            <w:shd w:val="clear" w:color="auto" w:fill="FFFFFF"/>
            <w:noWrap/>
            <w:vAlign w:val="center"/>
          </w:tcPr>
          <w:p w14:paraId="14458E99" w14:textId="77777777" w:rsidR="00703EFC" w:rsidRPr="00BF2F55" w:rsidRDefault="00703EFC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B7C2CC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  <w:p w14:paraId="75CF3DD6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2A842FA2" w14:textId="77777777" w:rsidR="00703EFC" w:rsidRPr="000A7251" w:rsidRDefault="00703EFC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1" w:type="dxa"/>
            <w:shd w:val="clear" w:color="auto" w:fill="FFFFFF"/>
            <w:noWrap/>
            <w:vAlign w:val="center"/>
          </w:tcPr>
          <w:p w14:paraId="2C241B1E" w14:textId="77777777" w:rsidR="00703EFC" w:rsidRPr="000A7251" w:rsidRDefault="00703EFC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00310965" w14:textId="77777777" w:rsidR="00703EFC" w:rsidRPr="000A7251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45F9BA" w14:textId="18A568C5" w:rsidR="00703EFC" w:rsidRPr="000A7251" w:rsidRDefault="00703EFC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B9545C" w:rsidRPr="00BF2F55" w14:paraId="470ABCE7" w14:textId="77777777" w:rsidTr="00B33B0C">
        <w:trPr>
          <w:trHeight w:val="70"/>
        </w:trPr>
        <w:tc>
          <w:tcPr>
            <w:tcW w:w="704" w:type="dxa"/>
            <w:vMerge/>
            <w:vAlign w:val="center"/>
            <w:hideMark/>
          </w:tcPr>
          <w:p w14:paraId="2382A21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6590B7E6" w14:textId="77777777" w:rsidR="00B9545C" w:rsidRPr="003E17DE" w:rsidRDefault="00B9545C" w:rsidP="00440FC6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Подготовка 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документации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по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>Баткенской</w:t>
            </w:r>
            <w:proofErr w:type="spellEnd"/>
            <w:r w:rsidRPr="00617980">
              <w:rPr>
                <w:rFonts w:ascii="Tahoma" w:hAnsi="Tahoma" w:cs="Tahoma"/>
                <w:bCs/>
                <w:color w:val="000000"/>
                <w:sz w:val="16"/>
                <w:szCs w:val="16"/>
                <w:highlight w:val="green"/>
              </w:rPr>
              <w:t xml:space="preserve"> области.</w:t>
            </w:r>
          </w:p>
          <w:p w14:paraId="7BEBDC33" w14:textId="77777777" w:rsidR="00B9545C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26B9514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442E02F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49F1C3A" w14:textId="77777777" w:rsidR="00B9545C" w:rsidRPr="003C5681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3C5681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</w:tr>
      <w:tr w:rsidR="00703EFC" w:rsidRPr="00BF2F55" w14:paraId="5223DABC" w14:textId="77777777" w:rsidTr="00B33B0C">
        <w:trPr>
          <w:trHeight w:val="404"/>
        </w:trPr>
        <w:tc>
          <w:tcPr>
            <w:tcW w:w="704" w:type="dxa"/>
            <w:vMerge/>
            <w:vAlign w:val="center"/>
          </w:tcPr>
          <w:p w14:paraId="01FDCFF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1204613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660" w14:textId="77777777" w:rsidR="00703EFC" w:rsidRPr="00C85DDD" w:rsidRDefault="00703EFC" w:rsidP="00440FC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67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632F8C" w14:textId="1818FC4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75A090FB" w14:textId="77777777" w:rsidTr="00B33B0C">
        <w:trPr>
          <w:trHeight w:val="171"/>
        </w:trPr>
        <w:tc>
          <w:tcPr>
            <w:tcW w:w="704" w:type="dxa"/>
            <w:vMerge/>
            <w:vAlign w:val="center"/>
          </w:tcPr>
          <w:p w14:paraId="448B461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E0C1055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705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20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9238FA" w14:textId="29DC048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0497FCD9" w14:textId="77777777" w:rsidTr="00B33B0C">
        <w:trPr>
          <w:trHeight w:val="209"/>
        </w:trPr>
        <w:tc>
          <w:tcPr>
            <w:tcW w:w="704" w:type="dxa"/>
            <w:vMerge/>
            <w:vAlign w:val="center"/>
          </w:tcPr>
          <w:p w14:paraId="2BE6D5E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1AA0944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4E92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ADA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190315" w14:textId="0946408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3634F23C" w14:textId="77777777" w:rsidTr="00B33B0C">
        <w:trPr>
          <w:trHeight w:val="119"/>
        </w:trPr>
        <w:tc>
          <w:tcPr>
            <w:tcW w:w="704" w:type="dxa"/>
            <w:vMerge/>
            <w:vAlign w:val="center"/>
          </w:tcPr>
          <w:p w14:paraId="55CBB77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34B527D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698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367A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7F217F" w14:textId="5A136FA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78BE192D" w14:textId="77777777" w:rsidTr="00B33B0C">
        <w:trPr>
          <w:trHeight w:val="179"/>
        </w:trPr>
        <w:tc>
          <w:tcPr>
            <w:tcW w:w="704" w:type="dxa"/>
            <w:vMerge/>
            <w:vAlign w:val="center"/>
          </w:tcPr>
          <w:p w14:paraId="283DAD4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12C7F10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A99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4A2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0B9E21" w14:textId="6C252F1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57E59E8D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2FD8C53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A139299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E77" w14:textId="77777777" w:rsidR="00703EFC" w:rsidRPr="0065719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EA1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2E69C" w14:textId="4B290B9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03EFC" w:rsidRPr="00BF2F55" w14:paraId="49095AD2" w14:textId="77777777" w:rsidTr="00B33B0C">
        <w:trPr>
          <w:trHeight w:val="628"/>
        </w:trPr>
        <w:tc>
          <w:tcPr>
            <w:tcW w:w="704" w:type="dxa"/>
            <w:vMerge/>
            <w:vAlign w:val="center"/>
          </w:tcPr>
          <w:p w14:paraId="1F0063B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CFD0FF5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C9C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9802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9D8BCF" w14:textId="52F740C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4F16B0C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06EDF3D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1B173B9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583" w14:textId="77777777" w:rsidR="00703EFC" w:rsidRPr="00BF2F55" w:rsidRDefault="00703EFC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C3F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F31ECD" w14:textId="01DA2F0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C537680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1CA49DA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23FDD09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14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CFC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A0E3E4" w14:textId="2047BB7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DAA225E" w14:textId="77777777" w:rsidTr="00B33B0C">
        <w:trPr>
          <w:trHeight w:val="329"/>
        </w:trPr>
        <w:tc>
          <w:tcPr>
            <w:tcW w:w="704" w:type="dxa"/>
            <w:vMerge/>
            <w:vAlign w:val="center"/>
          </w:tcPr>
          <w:p w14:paraId="78F5C9B7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8485AAF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9FF3" w14:textId="77777777" w:rsidR="00703EFC" w:rsidRPr="00BF2F55" w:rsidRDefault="00703EFC" w:rsidP="00440FC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5D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4CE2EB" w14:textId="5A62E6E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65F3DF3" w14:textId="77777777" w:rsidTr="00B33B0C">
        <w:trPr>
          <w:trHeight w:val="97"/>
        </w:trPr>
        <w:tc>
          <w:tcPr>
            <w:tcW w:w="704" w:type="dxa"/>
            <w:vMerge/>
            <w:vAlign w:val="center"/>
          </w:tcPr>
          <w:p w14:paraId="42F5578D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92C892C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4BBB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0A3D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79953E" w14:textId="77293D7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3915806" w14:textId="77777777" w:rsidTr="0064759D">
        <w:trPr>
          <w:trHeight w:val="303"/>
        </w:trPr>
        <w:tc>
          <w:tcPr>
            <w:tcW w:w="704" w:type="dxa"/>
            <w:vMerge/>
            <w:vAlign w:val="center"/>
          </w:tcPr>
          <w:p w14:paraId="5ED83F4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8FFB8B8" w14:textId="77777777" w:rsidR="00703EFC" w:rsidRPr="00BF2F55" w:rsidRDefault="00703EF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A5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111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E3FDED" w14:textId="7E85A10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ABC78A3" w14:textId="77777777" w:rsidTr="00B33B0C">
        <w:trPr>
          <w:trHeight w:val="70"/>
        </w:trPr>
        <w:tc>
          <w:tcPr>
            <w:tcW w:w="704" w:type="dxa"/>
            <w:vMerge/>
            <w:vAlign w:val="center"/>
          </w:tcPr>
          <w:p w14:paraId="79EA995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80ABE62" w14:textId="77777777" w:rsidR="00B9545C" w:rsidRPr="00BF2F55" w:rsidRDefault="00B9545C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368C99" w14:textId="77777777" w:rsidR="00B9545C" w:rsidRPr="0015182A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</w:tr>
      <w:tr w:rsidR="00B9545C" w:rsidRPr="00BF2F55" w14:paraId="74DB8DE9" w14:textId="77777777" w:rsidTr="00440FC6">
        <w:trPr>
          <w:trHeight w:val="274"/>
        </w:trPr>
        <w:tc>
          <w:tcPr>
            <w:tcW w:w="704" w:type="dxa"/>
            <w:vMerge/>
            <w:shd w:val="clear" w:color="auto" w:fill="auto"/>
            <w:vAlign w:val="bottom"/>
          </w:tcPr>
          <w:p w14:paraId="6B6CE1C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B1D691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255E914" w14:textId="77777777" w:rsidR="00B9545C" w:rsidRPr="00582EE0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82EE0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</w:tr>
      <w:tr w:rsidR="00703EFC" w:rsidRPr="00BF2F55" w14:paraId="5A166EDB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5E0283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372C614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525C4C9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FB0C7E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7E2D9" w14:textId="4CDBD0F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5AA9E41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9A7A11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EDC183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C9AEC6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6BD1C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03127" w14:textId="116BD3B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F687AC5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D85EB79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A73BDA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BAFEB31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DE9E33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2A674" w14:textId="55F4A91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178629B6" w14:textId="77777777" w:rsidTr="00440FC6">
        <w:trPr>
          <w:trHeight w:val="353"/>
        </w:trPr>
        <w:tc>
          <w:tcPr>
            <w:tcW w:w="704" w:type="dxa"/>
            <w:vMerge/>
            <w:shd w:val="clear" w:color="auto" w:fill="auto"/>
            <w:vAlign w:val="bottom"/>
          </w:tcPr>
          <w:p w14:paraId="463AAE1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4363A24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F616C57" w14:textId="77777777" w:rsidR="00B9545C" w:rsidRPr="00ED4D18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(п. п. 2.1-2.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</w:tr>
      <w:tr w:rsidR="00B9545C" w:rsidRPr="00BF2F55" w14:paraId="2ECE1A52" w14:textId="77777777" w:rsidTr="00440FC6">
        <w:trPr>
          <w:trHeight w:val="261"/>
        </w:trPr>
        <w:tc>
          <w:tcPr>
            <w:tcW w:w="704" w:type="dxa"/>
            <w:vMerge/>
            <w:shd w:val="clear" w:color="auto" w:fill="auto"/>
            <w:vAlign w:val="bottom"/>
          </w:tcPr>
          <w:p w14:paraId="10FAF85F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717126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B29D49C" w14:textId="77777777" w:rsidR="00B9545C" w:rsidRPr="0058579F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под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ы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1C8FF9A1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3D497B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DCD8F8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2087A39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A45B580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50AC5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51BFF" w14:textId="135FFBB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74BD92C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A684FDB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ECC718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42B3FC0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7A397327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03872C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8E813" w14:textId="46B143D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337D859D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3D756A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723632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3A0F636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61126449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9E293A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C1851" w14:textId="3160EF3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F3D94F8" w14:textId="77777777" w:rsidTr="00440FC6">
        <w:trPr>
          <w:trHeight w:val="118"/>
        </w:trPr>
        <w:tc>
          <w:tcPr>
            <w:tcW w:w="704" w:type="dxa"/>
            <w:vMerge/>
            <w:shd w:val="clear" w:color="auto" w:fill="auto"/>
            <w:vAlign w:val="bottom"/>
          </w:tcPr>
          <w:p w14:paraId="717B95A0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D2817C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76261D43" w14:textId="77777777" w:rsidR="00B9545C" w:rsidRPr="00E60E21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стоимость работ включаются все командировочные расходы бригады. </w:t>
            </w:r>
          </w:p>
        </w:tc>
      </w:tr>
      <w:tr w:rsidR="00B9545C" w:rsidRPr="00BF2F55" w14:paraId="3B5F4C98" w14:textId="77777777" w:rsidTr="00440FC6">
        <w:trPr>
          <w:trHeight w:val="293"/>
        </w:trPr>
        <w:tc>
          <w:tcPr>
            <w:tcW w:w="704" w:type="dxa"/>
            <w:vMerge/>
            <w:shd w:val="clear" w:color="auto" w:fill="auto"/>
            <w:vAlign w:val="bottom"/>
          </w:tcPr>
          <w:p w14:paraId="6888AADC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E0F9FA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86D7CF4" w14:textId="77777777" w:rsidR="00B9545C" w:rsidRPr="00CD416A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2C0FFBE3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520A46A6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F452991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4B5882A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993EED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961E2A" w14:textId="5C57F82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A7DA26C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7C3F0A0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96FC0B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F406213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FF64F2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AC468" w14:textId="4D12CF7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59990F1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0CCDE81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E80C977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DBDA275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0E669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1C6EF" w14:textId="0ACDA28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CF61A86" w14:textId="77777777" w:rsidTr="00B33B0C">
        <w:trPr>
          <w:trHeight w:val="342"/>
        </w:trPr>
        <w:tc>
          <w:tcPr>
            <w:tcW w:w="704" w:type="dxa"/>
            <w:vMerge/>
            <w:shd w:val="clear" w:color="auto" w:fill="auto"/>
            <w:vAlign w:val="bottom"/>
          </w:tcPr>
          <w:p w14:paraId="1F5A70C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BA451AF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9DEA1E9" w14:textId="77777777" w:rsidR="00B9545C" w:rsidRPr="00E64D64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6083310E" w14:textId="77777777" w:rsidTr="00B33B0C">
        <w:trPr>
          <w:trHeight w:val="111"/>
        </w:trPr>
        <w:tc>
          <w:tcPr>
            <w:tcW w:w="704" w:type="dxa"/>
            <w:vMerge/>
            <w:shd w:val="clear" w:color="auto" w:fill="auto"/>
            <w:vAlign w:val="bottom"/>
          </w:tcPr>
          <w:p w14:paraId="586446F8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A036C17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0567996" w14:textId="77777777" w:rsidR="00B9545C" w:rsidRPr="001E40FF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61423B09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23FDBD7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859DD0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A819091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93CC8A" w14:textId="77777777" w:rsidR="00703EFC" w:rsidRPr="00BF2F55" w:rsidRDefault="00703EF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8A441" w14:textId="1CF738D8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0CC8F33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4DFB7E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59F583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D07DF0A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04712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0AE53" w14:textId="21248143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7F12C6F8" w14:textId="77777777" w:rsidTr="00440FC6">
        <w:trPr>
          <w:trHeight w:val="950"/>
        </w:trPr>
        <w:tc>
          <w:tcPr>
            <w:tcW w:w="704" w:type="dxa"/>
            <w:vMerge/>
            <w:shd w:val="clear" w:color="auto" w:fill="auto"/>
            <w:vAlign w:val="bottom"/>
          </w:tcPr>
          <w:p w14:paraId="229E8AB2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73B891C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0207C4BA" w14:textId="77777777" w:rsidR="00B9545C" w:rsidRPr="00DF7FE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</w:tr>
      <w:tr w:rsidR="00B9545C" w:rsidRPr="00BF2F55" w14:paraId="2C0EC890" w14:textId="77777777" w:rsidTr="00B33B0C">
        <w:trPr>
          <w:trHeight w:val="79"/>
        </w:trPr>
        <w:tc>
          <w:tcPr>
            <w:tcW w:w="704" w:type="dxa"/>
            <w:vMerge/>
            <w:shd w:val="clear" w:color="auto" w:fill="auto"/>
            <w:vAlign w:val="bottom"/>
          </w:tcPr>
          <w:p w14:paraId="0E68092B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8345E6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C16A6EE" w14:textId="77777777" w:rsidR="00B9545C" w:rsidRPr="00886EE6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</w:tr>
      <w:tr w:rsidR="00703EFC" w:rsidRPr="00BF2F55" w14:paraId="30A9E679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E30F67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76BBE8B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B79C4BF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7D9C9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64D22" w14:textId="2D1AC71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F9CEE56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00FB70A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91C543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ED85EC8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B913EC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63070" w14:textId="52DAB2A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C7CCEFD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270352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5B4FAA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B01BE4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EE68AF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52D05" w14:textId="02E924D9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6DEA6E28" w14:textId="77777777" w:rsidTr="00440FC6">
        <w:trPr>
          <w:trHeight w:val="886"/>
        </w:trPr>
        <w:tc>
          <w:tcPr>
            <w:tcW w:w="704" w:type="dxa"/>
            <w:vMerge/>
            <w:shd w:val="clear" w:color="auto" w:fill="auto"/>
            <w:vAlign w:val="bottom"/>
          </w:tcPr>
          <w:p w14:paraId="6B1DA643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B8036D2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30C41871" w14:textId="77777777" w:rsidR="00B9545C" w:rsidRPr="000F28F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</w:tr>
      <w:tr w:rsidR="00B9545C" w:rsidRPr="00BF2F55" w14:paraId="2137617A" w14:textId="77777777" w:rsidTr="00440FC6">
        <w:trPr>
          <w:trHeight w:val="559"/>
        </w:trPr>
        <w:tc>
          <w:tcPr>
            <w:tcW w:w="704" w:type="dxa"/>
            <w:vMerge/>
            <w:shd w:val="clear" w:color="auto" w:fill="auto"/>
            <w:vAlign w:val="bottom"/>
          </w:tcPr>
          <w:p w14:paraId="5590DCD5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174AB3A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63D98D5C" w14:textId="77777777" w:rsidR="00B9545C" w:rsidRPr="00961541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2C10F297" w14:textId="77777777" w:rsidR="00B9545C" w:rsidRPr="00E41F4F" w:rsidRDefault="00B9545C" w:rsidP="00440FC6">
            <w:pPr>
              <w:pStyle w:val="a3"/>
              <w:ind w:left="25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</w:tr>
      <w:tr w:rsidR="00703EFC" w:rsidRPr="00BF2F55" w14:paraId="3F2ED726" w14:textId="77777777" w:rsidTr="00B33B0C">
        <w:trPr>
          <w:trHeight w:val="604"/>
        </w:trPr>
        <w:tc>
          <w:tcPr>
            <w:tcW w:w="704" w:type="dxa"/>
            <w:vMerge/>
            <w:shd w:val="clear" w:color="auto" w:fill="auto"/>
            <w:vAlign w:val="bottom"/>
          </w:tcPr>
          <w:p w14:paraId="64A337E5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4A43D55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BD1CA5C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4CF528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EAF11" w14:textId="5694A1F6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8A460E4" w14:textId="77777777" w:rsidTr="00B33B0C">
        <w:trPr>
          <w:trHeight w:val="514"/>
        </w:trPr>
        <w:tc>
          <w:tcPr>
            <w:tcW w:w="704" w:type="dxa"/>
            <w:vMerge/>
            <w:shd w:val="clear" w:color="auto" w:fill="auto"/>
            <w:vAlign w:val="bottom"/>
          </w:tcPr>
          <w:p w14:paraId="03009A96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9370E6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0319D07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620B2E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149AD" w14:textId="4E12A3AA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427F80F4" w14:textId="77777777" w:rsidTr="0064759D">
        <w:trPr>
          <w:trHeight w:val="748"/>
        </w:trPr>
        <w:tc>
          <w:tcPr>
            <w:tcW w:w="704" w:type="dxa"/>
            <w:vMerge/>
            <w:shd w:val="clear" w:color="auto" w:fill="auto"/>
            <w:vAlign w:val="bottom"/>
          </w:tcPr>
          <w:p w14:paraId="6525EC0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ADBF91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63F0DF6B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B7FEE3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09E23" w14:textId="438FE92E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542F9FA1" w14:textId="77777777" w:rsidTr="0064759D">
        <w:trPr>
          <w:trHeight w:val="126"/>
        </w:trPr>
        <w:tc>
          <w:tcPr>
            <w:tcW w:w="704" w:type="dxa"/>
            <w:vMerge/>
            <w:shd w:val="clear" w:color="auto" w:fill="auto"/>
            <w:vAlign w:val="bottom"/>
          </w:tcPr>
          <w:p w14:paraId="3082DB1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1CFCD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1E1DAAD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30AE6F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8B90A" w14:textId="55FB30CF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047FA6A1" w14:textId="77777777" w:rsidTr="00B33B0C">
        <w:trPr>
          <w:trHeight w:val="70"/>
        </w:trPr>
        <w:tc>
          <w:tcPr>
            <w:tcW w:w="704" w:type="dxa"/>
            <w:vMerge/>
            <w:shd w:val="clear" w:color="auto" w:fill="auto"/>
            <w:vAlign w:val="bottom"/>
          </w:tcPr>
          <w:p w14:paraId="420BCC0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99E77D7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2F684A66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FAF5FB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40639" w14:textId="7B01CCE4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22E6F83F" w14:textId="77777777" w:rsidTr="00B33B0C">
        <w:trPr>
          <w:trHeight w:val="387"/>
        </w:trPr>
        <w:tc>
          <w:tcPr>
            <w:tcW w:w="704" w:type="dxa"/>
            <w:vMerge/>
            <w:shd w:val="clear" w:color="auto" w:fill="auto"/>
            <w:vAlign w:val="bottom"/>
          </w:tcPr>
          <w:p w14:paraId="302833F3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15DB35E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2B6D891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9F0E17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84D37" w14:textId="44080011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1D63F49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11CE446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1221F9F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523DD33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E9971D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FC8A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14:paraId="67891ACE" w14:textId="60323B0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03EFC" w:rsidRPr="00BF2F55" w14:paraId="6E5389E2" w14:textId="77777777" w:rsidTr="00B33B0C">
        <w:trPr>
          <w:trHeight w:val="419"/>
        </w:trPr>
        <w:tc>
          <w:tcPr>
            <w:tcW w:w="704" w:type="dxa"/>
            <w:vMerge/>
            <w:shd w:val="clear" w:color="auto" w:fill="auto"/>
            <w:vAlign w:val="bottom"/>
          </w:tcPr>
          <w:p w14:paraId="63467CF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23487A4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544460BD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401B69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D6DA1" w14:textId="27ACEB4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EA1069B" w14:textId="77777777" w:rsidTr="00B33B0C">
        <w:trPr>
          <w:trHeight w:val="187"/>
        </w:trPr>
        <w:tc>
          <w:tcPr>
            <w:tcW w:w="704" w:type="dxa"/>
            <w:vMerge/>
            <w:shd w:val="clear" w:color="auto" w:fill="auto"/>
            <w:vAlign w:val="bottom"/>
          </w:tcPr>
          <w:p w14:paraId="15DD9F7C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23C1F9A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79542B2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2C61F0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5E077" w14:textId="097270E0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4F61EBE" w14:textId="77777777" w:rsidTr="00B33B0C">
        <w:trPr>
          <w:trHeight w:val="292"/>
        </w:trPr>
        <w:tc>
          <w:tcPr>
            <w:tcW w:w="704" w:type="dxa"/>
            <w:vMerge/>
            <w:shd w:val="clear" w:color="auto" w:fill="auto"/>
            <w:vAlign w:val="bottom"/>
          </w:tcPr>
          <w:p w14:paraId="228725D4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C2EE5D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123F300B" w14:textId="77777777" w:rsidR="00703EFC" w:rsidRPr="004E75F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22C9B3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CFF97" w14:textId="163790F2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2F40F256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106458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8A61219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61142EB" w14:textId="77777777" w:rsidR="00B9545C" w:rsidRPr="00BF2F55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355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все дополнительные работы на строительной площадке (п. п. 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 w:rsidRPr="00F77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7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10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55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</w:tr>
      <w:tr w:rsidR="00B9545C" w:rsidRPr="00BF2F55" w14:paraId="5919E147" w14:textId="77777777" w:rsidTr="00440FC6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99D9339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D25E492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1BEA057" w14:textId="77777777" w:rsidR="00B9545C" w:rsidRPr="00D95DD9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5FBF7AA0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50E4390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E6DCD3D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567805E" w14:textId="77777777" w:rsidR="00703EFC" w:rsidRPr="00D95DD9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B45C81" w14:textId="77777777" w:rsidR="00703EFC" w:rsidRPr="00D95DD9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7CB50" w14:textId="72250C46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733437B3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4FD03FA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3273A0C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12EA974F" w14:textId="77777777" w:rsidR="00703EFC" w:rsidRPr="00E40DA8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BB66FA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F628B" w14:textId="0572E64A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32F6520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549B9A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86302AB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96A4844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6332FE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B8B64" w14:textId="37C3592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1A594E08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C4768C0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A8A4559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359338A1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F05566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333192B" w14:textId="00345EFB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678C17F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6F13405A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098A66B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B353C1A" w14:textId="77777777" w:rsidR="00703EFC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4F7422" w14:textId="77777777" w:rsidR="00703EFC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B6F47" w14:textId="418152A5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3F3DE06B" w14:textId="77777777" w:rsidTr="00440FC6">
        <w:trPr>
          <w:trHeight w:val="667"/>
        </w:trPr>
        <w:tc>
          <w:tcPr>
            <w:tcW w:w="704" w:type="dxa"/>
            <w:vMerge/>
            <w:shd w:val="clear" w:color="auto" w:fill="auto"/>
            <w:vAlign w:val="bottom"/>
          </w:tcPr>
          <w:p w14:paraId="41A402A6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C066828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2CD695CF" w14:textId="77777777" w:rsidR="00B9545C" w:rsidRPr="00C355A2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</w:tr>
      <w:tr w:rsidR="00B9545C" w:rsidRPr="00BF2F55" w14:paraId="3D135725" w14:textId="77777777" w:rsidTr="00B33B0C">
        <w:trPr>
          <w:trHeight w:val="173"/>
        </w:trPr>
        <w:tc>
          <w:tcPr>
            <w:tcW w:w="704" w:type="dxa"/>
            <w:vMerge/>
            <w:shd w:val="clear" w:color="auto" w:fill="auto"/>
            <w:vAlign w:val="bottom"/>
          </w:tcPr>
          <w:p w14:paraId="43D747E1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4ED68DE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12DCD63B" w14:textId="77777777" w:rsidR="00B9545C" w:rsidRPr="00E828FA" w:rsidRDefault="00B9545C" w:rsidP="00B9545C">
            <w:pPr>
              <w:pStyle w:val="a3"/>
              <w:numPr>
                <w:ilvl w:val="0"/>
                <w:numId w:val="38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</w:tr>
      <w:tr w:rsidR="00703EFC" w:rsidRPr="00BF2F55" w14:paraId="42B808C6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A030BBF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1E6680A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0F3236AE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686C08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3C48C" w14:textId="2C2F41C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8B33760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29356C92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92F250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7D668F4C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944534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9F6A05" w14:textId="74CB26B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703EFC" w:rsidRPr="00BF2F55" w14:paraId="68410368" w14:textId="77777777" w:rsidTr="0064759D">
        <w:trPr>
          <w:trHeight w:val="402"/>
        </w:trPr>
        <w:tc>
          <w:tcPr>
            <w:tcW w:w="704" w:type="dxa"/>
            <w:vMerge/>
            <w:shd w:val="clear" w:color="auto" w:fill="auto"/>
            <w:vAlign w:val="bottom"/>
          </w:tcPr>
          <w:p w14:paraId="3E605DEE" w14:textId="77777777" w:rsidR="00703EFC" w:rsidRPr="00BF2F55" w:rsidRDefault="00703EF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2003733" w14:textId="77777777" w:rsidR="00703EFC" w:rsidRPr="000A1F7A" w:rsidRDefault="00703EF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14:paraId="2D525ACC" w14:textId="77777777" w:rsidR="00703EFC" w:rsidRPr="00BF2F55" w:rsidRDefault="00703EFC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721196" w14:textId="77777777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0B733" w14:textId="165D92ED" w:rsidR="00703EFC" w:rsidRPr="00BF2F55" w:rsidRDefault="00703EF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9545C" w:rsidRPr="00BF2F55" w14:paraId="04A571E4" w14:textId="77777777" w:rsidTr="00440FC6">
        <w:trPr>
          <w:trHeight w:val="389"/>
        </w:trPr>
        <w:tc>
          <w:tcPr>
            <w:tcW w:w="704" w:type="dxa"/>
            <w:vMerge/>
            <w:shd w:val="clear" w:color="auto" w:fill="auto"/>
            <w:vAlign w:val="bottom"/>
          </w:tcPr>
          <w:p w14:paraId="212C8B7E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4F02B07" w14:textId="77777777" w:rsidR="00B9545C" w:rsidRPr="000A1F7A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534" w:type="dxa"/>
            <w:gridSpan w:val="4"/>
            <w:shd w:val="clear" w:color="auto" w:fill="auto"/>
            <w:vAlign w:val="center"/>
          </w:tcPr>
          <w:p w14:paraId="4CAF859B" w14:textId="77777777" w:rsidR="00B9545C" w:rsidRPr="00C74FA7" w:rsidRDefault="00B9545C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</w:tr>
      <w:tr w:rsidR="00B9545C" w:rsidRPr="00BF2F55" w14:paraId="259D3174" w14:textId="77777777" w:rsidTr="00B33B0C">
        <w:trPr>
          <w:trHeight w:val="70"/>
        </w:trPr>
        <w:tc>
          <w:tcPr>
            <w:tcW w:w="704" w:type="dxa"/>
            <w:shd w:val="clear" w:color="auto" w:fill="auto"/>
            <w:vAlign w:val="bottom"/>
          </w:tcPr>
          <w:p w14:paraId="5A0EDE7D" w14:textId="77777777" w:rsidR="00B9545C" w:rsidRPr="00BF2F55" w:rsidRDefault="00B9545C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2" w:type="dxa"/>
            <w:gridSpan w:val="3"/>
            <w:shd w:val="clear" w:color="auto" w:fill="auto"/>
            <w:vAlign w:val="center"/>
          </w:tcPr>
          <w:p w14:paraId="077A5720" w14:textId="77777777" w:rsidR="00B9545C" w:rsidRPr="00BF2F55" w:rsidRDefault="00B9545C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7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1021" w:type="dxa"/>
            <w:gridSpan w:val="2"/>
          </w:tcPr>
          <w:p w14:paraId="7B6D27CF" w14:textId="77777777" w:rsidR="00B9545C" w:rsidRPr="00006CD3" w:rsidRDefault="00B9545C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A7EEF5B" w14:textId="77777777" w:rsidR="00B9545C" w:rsidRPr="0049772B" w:rsidRDefault="00B9545C" w:rsidP="00B9545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12B14317" w14:textId="77777777" w:rsidR="00B9545C" w:rsidRPr="00FA74FA" w:rsidRDefault="00B9545C" w:rsidP="00B9545C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FA74FA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35677258" w14:textId="77777777" w:rsidR="00B9545C" w:rsidRPr="003C5681" w:rsidRDefault="00B9545C" w:rsidP="00B9545C">
      <w:pPr>
        <w:pStyle w:val="a3"/>
        <w:numPr>
          <w:ilvl w:val="0"/>
          <w:numId w:val="37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3C5681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5C9A5B28" w14:textId="77777777" w:rsidR="00B9545C" w:rsidRDefault="00B9545C" w:rsidP="00B9545C">
      <w:pPr>
        <w:pStyle w:val="a3"/>
        <w:numPr>
          <w:ilvl w:val="0"/>
          <w:numId w:val="37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 w:rsidRPr="003C5681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28A7E86C" w14:textId="77777777" w:rsidR="00B9545C" w:rsidRDefault="00B9545C" w:rsidP="00B9545C">
      <w:pPr>
        <w:pStyle w:val="a3"/>
        <w:numPr>
          <w:ilvl w:val="0"/>
          <w:numId w:val="37"/>
        </w:numPr>
        <w:contextualSpacing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Любые иные суммы, не указанные в таблице, покрываются </w:t>
      </w:r>
      <w:proofErr w:type="spellStart"/>
      <w:r>
        <w:rPr>
          <w:rFonts w:ascii="Tahoma" w:hAnsi="Tahoma" w:cs="Tahoma"/>
          <w:bCs/>
          <w:i/>
          <w:color w:val="000000"/>
          <w:sz w:val="18"/>
          <w:szCs w:val="18"/>
        </w:rPr>
        <w:t>силми</w:t>
      </w:r>
      <w:proofErr w:type="spellEnd"/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и средствами Подрядчика и компенсации Заказчиком не подлежат.</w:t>
      </w:r>
    </w:p>
    <w:p w14:paraId="4C8C375F" w14:textId="77777777" w:rsidR="00B9545C" w:rsidRPr="003C5681" w:rsidRDefault="00B9545C" w:rsidP="00B9545C">
      <w:pPr>
        <w:pStyle w:val="a3"/>
        <w:rPr>
          <w:rFonts w:ascii="Tahoma" w:hAnsi="Tahoma" w:cs="Tahoma"/>
          <w:bCs/>
          <w:i/>
          <w:color w:val="000000"/>
          <w:sz w:val="18"/>
          <w:szCs w:val="18"/>
        </w:rPr>
      </w:pPr>
    </w:p>
    <w:p w14:paraId="3A3523EF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i/>
          <w:color w:val="000000"/>
          <w:sz w:val="18"/>
          <w:szCs w:val="18"/>
        </w:rPr>
      </w:pP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</w:p>
    <w:p w14:paraId="23B05B4C" w14:textId="77777777" w:rsidR="00B9545C" w:rsidRPr="00FA74FA" w:rsidRDefault="00B9545C" w:rsidP="00B9545C">
      <w:pPr>
        <w:pStyle w:val="a3"/>
        <w:ind w:left="644"/>
        <w:rPr>
          <w:rFonts w:ascii="Tahoma" w:hAnsi="Tahoma" w:cs="Tahoma"/>
          <w:bCs/>
          <w:color w:val="000000"/>
          <w:sz w:val="18"/>
          <w:szCs w:val="18"/>
        </w:rPr>
      </w:pPr>
    </w:p>
    <w:p w14:paraId="3FAB336C" w14:textId="77777777" w:rsidR="00B9545C" w:rsidRPr="00FA74FA" w:rsidRDefault="00B9545C" w:rsidP="00B9545C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25E094A5" w14:textId="77777777" w:rsidR="00B9545C" w:rsidRPr="000E38B9" w:rsidRDefault="00B9545C" w:rsidP="00B9545C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33B352B0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0177EE20" w14:textId="77777777" w:rsidR="00B9545C" w:rsidRPr="000E38B9" w:rsidRDefault="00B9545C" w:rsidP="00B9545C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2E8F736F" w14:textId="504C4795" w:rsidR="00B9545C" w:rsidRDefault="00B9545C" w:rsidP="005459BB">
      <w:pPr>
        <w:pStyle w:val="af2"/>
        <w:tabs>
          <w:tab w:val="left" w:pos="851"/>
        </w:tabs>
        <w:jc w:val="right"/>
        <w:rPr>
          <w:rFonts w:ascii="Tahoma" w:hAnsi="Tahoma" w:cs="Tahoma"/>
          <w:sz w:val="19"/>
          <w:szCs w:val="19"/>
        </w:rPr>
      </w:pPr>
    </w:p>
    <w:p w14:paraId="08CAFC6E" w14:textId="64D1CB63" w:rsidR="00FE4272" w:rsidRDefault="00FE4272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13063361" w14:textId="6FEDB939" w:rsidR="00FE4272" w:rsidRDefault="00FE4272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0DE7A743" w14:textId="0B086A05" w:rsidR="00FE4272" w:rsidRDefault="00FE4272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5CD7E987" w14:textId="2C67426C" w:rsidR="00FE4272" w:rsidRDefault="00FE4272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3E0114AC" w14:textId="77777777" w:rsidR="00E4059B" w:rsidRDefault="00E4059B" w:rsidP="00721B54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91F659B" w14:textId="77777777" w:rsidR="00E4059B" w:rsidRDefault="00E4059B" w:rsidP="00721B54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F71E04D" w14:textId="77777777" w:rsidR="00B9545C" w:rsidRDefault="00B9545C" w:rsidP="00721B54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B9545C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6A74DB15" w14:textId="4DAEA161" w:rsidR="00721B54" w:rsidRPr="002701A2" w:rsidRDefault="00721B54" w:rsidP="00721B54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lastRenderedPageBreak/>
        <w:t>Приложение 2 к Приглашению</w:t>
      </w:r>
    </w:p>
    <w:p w14:paraId="2005A2C5" w14:textId="77777777" w:rsidR="00721B54" w:rsidRPr="002701A2" w:rsidRDefault="00721B54" w:rsidP="00721B54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</w:p>
    <w:p w14:paraId="134228ED" w14:textId="77777777" w:rsidR="00721B54" w:rsidRPr="002701A2" w:rsidRDefault="00721B54" w:rsidP="00721B54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t>Форма</w:t>
      </w:r>
    </w:p>
    <w:p w14:paraId="6C28B8E7" w14:textId="77777777" w:rsidR="00721B54" w:rsidRPr="002701A2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721B54" w:rsidRPr="002701A2" w14:paraId="1D6AAC8B" w14:textId="77777777" w:rsidTr="00E4059B">
        <w:trPr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4A6795" w14:textId="77777777" w:rsidR="00721B54" w:rsidRPr="002701A2" w:rsidRDefault="00721B54" w:rsidP="004E49E3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4E74AE19" w14:textId="77777777" w:rsidR="00721B54" w:rsidRPr="002701A2" w:rsidRDefault="00721B54" w:rsidP="004E49E3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6D47CF5E" w14:textId="77777777" w:rsidR="00721B54" w:rsidRPr="002701A2" w:rsidRDefault="00721B54" w:rsidP="004E49E3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76EB44A1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2701A2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3AB4BB84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от «__» ________________2022 г. </w:t>
            </w:r>
          </w:p>
          <w:p w14:paraId="428A8780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577D1D74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75DFD0D1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Pr="002701A2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поставщика)</w:t>
            </w:r>
          </w:p>
          <w:p w14:paraId="265ACE6D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</w:p>
          <w:p w14:paraId="04ADDFAD" w14:textId="77777777" w:rsidR="00721B54" w:rsidRPr="002701A2" w:rsidRDefault="00721B54" w:rsidP="004E49E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721B54" w:rsidRPr="002701A2" w14:paraId="27B89797" w14:textId="77777777" w:rsidTr="00E4059B">
        <w:trPr>
          <w:trHeight w:val="300"/>
        </w:trPr>
        <w:tc>
          <w:tcPr>
            <w:tcW w:w="10490" w:type="dxa"/>
            <w:gridSpan w:val="2"/>
            <w:shd w:val="clear" w:color="auto" w:fill="auto"/>
            <w:noWrap/>
            <w:vAlign w:val="bottom"/>
            <w:hideMark/>
          </w:tcPr>
          <w:p w14:paraId="206A08EB" w14:textId="77777777" w:rsidR="00721B54" w:rsidRPr="002701A2" w:rsidRDefault="00721B54" w:rsidP="004E49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845"/>
              <w:gridCol w:w="3973"/>
            </w:tblGrid>
            <w:tr w:rsidR="00721B54" w:rsidRPr="002701A2" w14:paraId="47924256" w14:textId="77777777" w:rsidTr="00E4059B">
              <w:trPr>
                <w:trHeight w:val="780"/>
              </w:trPr>
              <w:tc>
                <w:tcPr>
                  <w:tcW w:w="850" w:type="dxa"/>
                  <w:shd w:val="clear" w:color="000000" w:fill="D9D9D9"/>
                </w:tcPr>
                <w:p w14:paraId="1EE4F099" w14:textId="77777777" w:rsidR="00721B54" w:rsidRPr="002701A2" w:rsidRDefault="00721B54" w:rsidP="004E49E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701A2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лота</w:t>
                  </w:r>
                </w:p>
              </w:tc>
              <w:tc>
                <w:tcPr>
                  <w:tcW w:w="4845" w:type="dxa"/>
                  <w:shd w:val="clear" w:color="000000" w:fill="D9D9D9"/>
                  <w:vAlign w:val="center"/>
                  <w:hideMark/>
                </w:tcPr>
                <w:p w14:paraId="4FEECD29" w14:textId="77777777" w:rsidR="00721B54" w:rsidRPr="002701A2" w:rsidRDefault="00721B54" w:rsidP="004E49E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701A2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енование Лота</w:t>
                  </w:r>
                </w:p>
              </w:tc>
              <w:tc>
                <w:tcPr>
                  <w:tcW w:w="3973" w:type="dxa"/>
                  <w:shd w:val="clear" w:color="000000" w:fill="D9D9D9"/>
                  <w:noWrap/>
                  <w:vAlign w:val="center"/>
                  <w:hideMark/>
                </w:tcPr>
                <w:p w14:paraId="174184D9" w14:textId="77777777" w:rsidR="00721B54" w:rsidRPr="002701A2" w:rsidRDefault="00721B54" w:rsidP="004E49E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Цена конкурсной заявки</w:t>
                  </w:r>
                </w:p>
              </w:tc>
            </w:tr>
            <w:tr w:rsidR="00721B54" w:rsidRPr="002701A2" w14:paraId="4A5BD4B6" w14:textId="77777777" w:rsidTr="00E4059B">
              <w:trPr>
                <w:trHeight w:val="173"/>
              </w:trPr>
              <w:tc>
                <w:tcPr>
                  <w:tcW w:w="850" w:type="dxa"/>
                  <w:shd w:val="clear" w:color="auto" w:fill="auto"/>
                </w:tcPr>
                <w:p w14:paraId="5107BE59" w14:textId="77777777" w:rsidR="00721B54" w:rsidRPr="002701A2" w:rsidRDefault="00721B54" w:rsidP="004E49E3">
                  <w:pPr>
                    <w:pStyle w:val="af2"/>
                    <w:jc w:val="center"/>
                    <w:rPr>
                      <w:bCs/>
                    </w:rPr>
                  </w:pPr>
                  <w:r w:rsidRPr="00457669"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845" w:type="dxa"/>
                  <w:shd w:val="clear" w:color="auto" w:fill="auto"/>
                  <w:vAlign w:val="center"/>
                </w:tcPr>
                <w:p w14:paraId="311E45C2" w14:textId="77777777" w:rsidR="00721B54" w:rsidRDefault="00721B54" w:rsidP="004E49E3">
                  <w:pPr>
                    <w:pStyle w:val="af2"/>
                    <w:rPr>
                      <w:bCs/>
                    </w:rPr>
                  </w:pPr>
                </w:p>
                <w:p w14:paraId="7166ECC1" w14:textId="77777777" w:rsidR="00721B54" w:rsidRPr="002701A2" w:rsidRDefault="00721B54" w:rsidP="004E49E3">
                  <w:pPr>
                    <w:pStyle w:val="af2"/>
                    <w:rPr>
                      <w:bCs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14959AAE" w14:textId="77777777" w:rsidR="00721B54" w:rsidRPr="002701A2" w:rsidRDefault="00721B54" w:rsidP="004E49E3">
                  <w:pPr>
                    <w:pStyle w:val="af2"/>
                    <w:rPr>
                      <w:bCs/>
                    </w:rPr>
                  </w:pPr>
                </w:p>
              </w:tc>
            </w:tr>
            <w:tr w:rsidR="00721B54" w:rsidRPr="002701A2" w14:paraId="0CECEEF4" w14:textId="77777777" w:rsidTr="00E4059B">
              <w:trPr>
                <w:trHeight w:val="212"/>
              </w:trPr>
              <w:tc>
                <w:tcPr>
                  <w:tcW w:w="850" w:type="dxa"/>
                  <w:shd w:val="clear" w:color="auto" w:fill="auto"/>
                </w:tcPr>
                <w:p w14:paraId="3FFC193E" w14:textId="77777777" w:rsidR="00721B54" w:rsidRPr="002701A2" w:rsidRDefault="00721B54" w:rsidP="004E49E3">
                  <w:pPr>
                    <w:pStyle w:val="af2"/>
                    <w:jc w:val="center"/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845" w:type="dxa"/>
                  <w:shd w:val="clear" w:color="auto" w:fill="auto"/>
                  <w:vAlign w:val="center"/>
                </w:tcPr>
                <w:p w14:paraId="4561322B" w14:textId="77777777" w:rsidR="00721B54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3CCE82DF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597F8A63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721B54" w:rsidRPr="002701A2" w14:paraId="06A4D6FA" w14:textId="77777777" w:rsidTr="00E4059B">
              <w:trPr>
                <w:trHeight w:val="212"/>
              </w:trPr>
              <w:tc>
                <w:tcPr>
                  <w:tcW w:w="850" w:type="dxa"/>
                  <w:shd w:val="clear" w:color="auto" w:fill="auto"/>
                </w:tcPr>
                <w:p w14:paraId="7897CB32" w14:textId="77777777" w:rsidR="00721B54" w:rsidRPr="002701A2" w:rsidRDefault="00721B54" w:rsidP="004E49E3">
                  <w:pPr>
                    <w:pStyle w:val="af2"/>
                    <w:jc w:val="center"/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4845" w:type="dxa"/>
                  <w:shd w:val="clear" w:color="auto" w:fill="auto"/>
                  <w:vAlign w:val="center"/>
                </w:tcPr>
                <w:p w14:paraId="725B4515" w14:textId="77777777" w:rsidR="00721B54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327623A7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79427C3B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721B54" w:rsidRPr="002701A2" w14:paraId="5544D53D" w14:textId="77777777" w:rsidTr="00E4059B">
              <w:trPr>
                <w:trHeight w:val="212"/>
              </w:trPr>
              <w:tc>
                <w:tcPr>
                  <w:tcW w:w="850" w:type="dxa"/>
                  <w:shd w:val="clear" w:color="auto" w:fill="auto"/>
                </w:tcPr>
                <w:p w14:paraId="7CD7EBE4" w14:textId="77777777" w:rsidR="00721B54" w:rsidRPr="002701A2" w:rsidRDefault="00721B54" w:rsidP="004E49E3">
                  <w:pPr>
                    <w:pStyle w:val="af2"/>
                    <w:jc w:val="center"/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4845" w:type="dxa"/>
                  <w:shd w:val="clear" w:color="auto" w:fill="auto"/>
                  <w:vAlign w:val="center"/>
                </w:tcPr>
                <w:p w14:paraId="02817714" w14:textId="77777777" w:rsidR="00721B54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3BC1E773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18D8EE90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721B54" w:rsidRPr="002701A2" w14:paraId="17B3CEBB" w14:textId="77777777" w:rsidTr="00E4059B">
              <w:trPr>
                <w:trHeight w:val="212"/>
              </w:trPr>
              <w:tc>
                <w:tcPr>
                  <w:tcW w:w="850" w:type="dxa"/>
                  <w:shd w:val="clear" w:color="auto" w:fill="auto"/>
                </w:tcPr>
                <w:p w14:paraId="4CB57793" w14:textId="77777777" w:rsidR="00721B54" w:rsidRPr="002701A2" w:rsidRDefault="00721B54" w:rsidP="004E49E3">
                  <w:pPr>
                    <w:pStyle w:val="af2"/>
                    <w:jc w:val="center"/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4845" w:type="dxa"/>
                  <w:shd w:val="clear" w:color="auto" w:fill="auto"/>
                  <w:vAlign w:val="center"/>
                </w:tcPr>
                <w:p w14:paraId="68B92A40" w14:textId="77777777" w:rsidR="00721B54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2296D003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0EB6D91C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721B54" w:rsidRPr="002701A2" w14:paraId="19B3B39D" w14:textId="77777777" w:rsidTr="00E4059B">
              <w:trPr>
                <w:trHeight w:val="265"/>
              </w:trPr>
              <w:tc>
                <w:tcPr>
                  <w:tcW w:w="850" w:type="dxa"/>
                </w:tcPr>
                <w:p w14:paraId="680EA151" w14:textId="77777777" w:rsidR="00721B54" w:rsidRPr="002701A2" w:rsidRDefault="00721B54" w:rsidP="004E49E3">
                  <w:pPr>
                    <w:pStyle w:val="af2"/>
                    <w:jc w:val="center"/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4845" w:type="dxa"/>
                  <w:shd w:val="clear" w:color="auto" w:fill="auto"/>
                  <w:noWrap/>
                  <w:vAlign w:val="center"/>
                </w:tcPr>
                <w:p w14:paraId="144F81E9" w14:textId="77777777" w:rsidR="00721B54" w:rsidRDefault="00721B54" w:rsidP="004E49E3">
                  <w:pPr>
                    <w:pStyle w:val="af2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  <w:p w14:paraId="4937872F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7249F11C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721B54" w:rsidRPr="002701A2" w14:paraId="0007B78D" w14:textId="77777777" w:rsidTr="00E4059B">
              <w:trPr>
                <w:trHeight w:val="300"/>
              </w:trPr>
              <w:tc>
                <w:tcPr>
                  <w:tcW w:w="850" w:type="dxa"/>
                </w:tcPr>
                <w:p w14:paraId="1DFE4C01" w14:textId="77777777" w:rsidR="00721B54" w:rsidRPr="002701A2" w:rsidRDefault="00721B54" w:rsidP="004E49E3">
                  <w:pPr>
                    <w:pStyle w:val="af2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4845" w:type="dxa"/>
                  <w:shd w:val="clear" w:color="auto" w:fill="auto"/>
                  <w:noWrap/>
                  <w:vAlign w:val="center"/>
                </w:tcPr>
                <w:p w14:paraId="3FB67E28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  <w:noWrap/>
                  <w:vAlign w:val="center"/>
                </w:tcPr>
                <w:p w14:paraId="57129C6C" w14:textId="77777777" w:rsidR="00721B54" w:rsidRPr="002701A2" w:rsidRDefault="00721B54" w:rsidP="004E49E3">
                  <w:pPr>
                    <w:pStyle w:val="af2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4319474E" w14:textId="77777777" w:rsidR="00721B54" w:rsidRDefault="00721B54" w:rsidP="004E49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3BD16630" w14:textId="77777777" w:rsidR="00721B54" w:rsidRPr="00B26CA4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26CA4">
              <w:rPr>
                <w:rFonts w:ascii="Tahoma" w:hAnsi="Tahoma" w:cs="Tahoma"/>
                <w:color w:val="000000"/>
                <w:sz w:val="19"/>
                <w:szCs w:val="19"/>
              </w:rPr>
              <w:t xml:space="preserve">Цена, с учетом всех налогов, сборов и других платежей, взимаемых в соответствии с законодательством </w:t>
            </w:r>
            <w:proofErr w:type="spellStart"/>
            <w:r w:rsidRPr="00B26CA4">
              <w:rPr>
                <w:rFonts w:ascii="Tahoma" w:hAnsi="Tahoma" w:cs="Tahoma"/>
                <w:color w:val="000000"/>
                <w:sz w:val="19"/>
                <w:szCs w:val="19"/>
              </w:rPr>
              <w:t>Кыргызской</w:t>
            </w:r>
            <w:proofErr w:type="spellEnd"/>
            <w:r w:rsidRPr="00B26CA4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Республики, накладных затрат, транспортных и других затрат подрядчика. </w:t>
            </w:r>
          </w:p>
          <w:p w14:paraId="6B4A014C" w14:textId="77777777" w:rsidR="00721B54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1120B3DA" w14:textId="77777777" w:rsidR="00721B54" w:rsidRPr="002701A2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EA073C2" w14:textId="77777777" w:rsidR="00721B54" w:rsidRPr="002701A2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701A2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5C85B0D7" w14:textId="77777777" w:rsidR="00721B54" w:rsidRPr="002701A2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заявку, выражаем</w:t>
            </w:r>
            <w:r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Рамочное соглашение</w:t>
            </w: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 (в случае признания конкурсной заявки, выигравшей) на условиях, обозначенных в Требовани</w:t>
            </w:r>
            <w:r>
              <w:rPr>
                <w:rFonts w:ascii="Tahoma" w:hAnsi="Tahoma" w:cs="Tahoma"/>
                <w:spacing w:val="-3"/>
                <w:sz w:val="19"/>
                <w:szCs w:val="19"/>
              </w:rPr>
              <w:t>ях к закупке и по форме Рамочного соглашения</w:t>
            </w: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согласно приложению 3 к Приглашению. </w:t>
            </w:r>
          </w:p>
          <w:p w14:paraId="0FDE205E" w14:textId="6E289207" w:rsidR="00721B54" w:rsidRPr="002701A2" w:rsidRDefault="00721B54" w:rsidP="00E4059B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176" w:hanging="1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В случае принятия нашей Конкурсной заявки, мы обязуемся предоставить гарантийное обеспечение исполнения </w:t>
            </w:r>
            <w:r w:rsidR="00DE27F6">
              <w:rPr>
                <w:rFonts w:ascii="Tahoma" w:hAnsi="Tahoma" w:cs="Tahoma"/>
                <w:spacing w:val="-3"/>
                <w:sz w:val="19"/>
                <w:szCs w:val="19"/>
              </w:rPr>
              <w:t>Соглашения</w:t>
            </w: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 на сумму ________________________________________________, для</w:t>
            </w:r>
            <w:r>
              <w:rPr>
                <w:rFonts w:ascii="Tahoma" w:hAnsi="Tahoma" w:cs="Tahoma"/>
                <w:spacing w:val="-3"/>
                <w:sz w:val="19"/>
                <w:szCs w:val="19"/>
              </w:rPr>
              <w:t xml:space="preserve"> надлежащего выполнения Рамочного соглашения</w:t>
            </w:r>
            <w:r w:rsidRPr="002701A2">
              <w:rPr>
                <w:rFonts w:ascii="Tahoma" w:hAnsi="Tahoma" w:cs="Tahoma"/>
                <w:spacing w:val="-3"/>
                <w:sz w:val="19"/>
                <w:szCs w:val="19"/>
              </w:rPr>
              <w:t xml:space="preserve"> и в сроки, указанные в Конкурсной документации.</w:t>
            </w:r>
          </w:p>
          <w:p w14:paraId="578C7E14" w14:textId="77777777" w:rsidR="00721B54" w:rsidRPr="002701A2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43CDAD7E" w14:textId="77777777" w:rsidR="00721B54" w:rsidRPr="002701A2" w:rsidRDefault="00721B54" w:rsidP="00E4059B">
            <w:pPr>
              <w:spacing w:after="0" w:line="240" w:lineRule="auto"/>
              <w:ind w:left="176" w:hanging="1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2701A2">
              <w:rPr>
                <w:rFonts w:ascii="Tahoma" w:hAnsi="Tahoma" w:cs="Tahoma"/>
                <w:color w:val="000000"/>
                <w:sz w:val="19"/>
                <w:szCs w:val="19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448587A6" w14:textId="77777777" w:rsidR="00721B54" w:rsidRPr="002701A2" w:rsidRDefault="00721B54" w:rsidP="004E49E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51B1D314" w14:textId="77777777" w:rsidR="00721B54" w:rsidRPr="002701A2" w:rsidRDefault="00721B54" w:rsidP="004E49E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2DFB960F" w14:textId="77777777" w:rsidR="00721B54" w:rsidRPr="002701A2" w:rsidRDefault="00721B54" w:rsidP="004E49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1B54" w:rsidRPr="002701A2" w14:paraId="58C49F89" w14:textId="77777777" w:rsidTr="00E4059B">
        <w:trPr>
          <w:trHeight w:val="300"/>
        </w:trPr>
        <w:tc>
          <w:tcPr>
            <w:tcW w:w="10490" w:type="dxa"/>
            <w:gridSpan w:val="2"/>
            <w:shd w:val="clear" w:color="auto" w:fill="auto"/>
            <w:noWrap/>
            <w:vAlign w:val="bottom"/>
          </w:tcPr>
          <w:p w14:paraId="6F9C4309" w14:textId="77777777" w:rsidR="00721B54" w:rsidRPr="002701A2" w:rsidRDefault="00721B54" w:rsidP="004E49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 </w:t>
            </w:r>
          </w:p>
        </w:tc>
      </w:tr>
    </w:tbl>
    <w:p w14:paraId="0A2940EF" w14:textId="77777777" w:rsidR="00721B54" w:rsidRPr="002701A2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2701A2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6BACD575" w14:textId="77777777" w:rsidR="00721B54" w:rsidRPr="002701A2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2701A2">
        <w:rPr>
          <w:rFonts w:ascii="Tahoma" w:hAnsi="Tahoma" w:cs="Tahoma"/>
          <w:sz w:val="19"/>
          <w:szCs w:val="19"/>
        </w:rPr>
        <w:t xml:space="preserve">(ФИО) </w:t>
      </w:r>
      <w:r w:rsidRPr="002701A2">
        <w:rPr>
          <w:rFonts w:ascii="Tahoma" w:hAnsi="Tahoma" w:cs="Tahoma"/>
          <w:sz w:val="19"/>
          <w:szCs w:val="19"/>
        </w:rPr>
        <w:tab/>
      </w:r>
      <w:r w:rsidRPr="002701A2">
        <w:rPr>
          <w:rFonts w:ascii="Tahoma" w:hAnsi="Tahoma" w:cs="Tahoma"/>
          <w:sz w:val="19"/>
          <w:szCs w:val="19"/>
        </w:rPr>
        <w:tab/>
      </w:r>
      <w:r w:rsidRPr="002701A2">
        <w:rPr>
          <w:rFonts w:ascii="Tahoma" w:hAnsi="Tahoma" w:cs="Tahoma"/>
          <w:sz w:val="19"/>
          <w:szCs w:val="19"/>
        </w:rPr>
        <w:tab/>
        <w:t>(должность)</w:t>
      </w:r>
      <w:r w:rsidRPr="002701A2">
        <w:rPr>
          <w:rFonts w:ascii="Tahoma" w:hAnsi="Tahoma" w:cs="Tahoma"/>
          <w:sz w:val="19"/>
          <w:szCs w:val="19"/>
        </w:rPr>
        <w:tab/>
      </w:r>
      <w:r w:rsidRPr="002701A2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6085D207" w14:textId="77777777" w:rsidR="00721B54" w:rsidRPr="002701A2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8D73F5F" w14:textId="77777777" w:rsidR="00721B54" w:rsidRPr="002701A2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4A6D769" w14:textId="77777777" w:rsidR="00721B54" w:rsidRPr="002701A2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2701A2">
        <w:rPr>
          <w:rFonts w:ascii="Tahoma" w:hAnsi="Tahoma" w:cs="Tahoma"/>
          <w:sz w:val="19"/>
          <w:szCs w:val="19"/>
        </w:rPr>
        <w:t>«____» ___________ 2022 года</w:t>
      </w:r>
    </w:p>
    <w:p w14:paraId="4FA29DF3" w14:textId="05C60166" w:rsidR="00721B54" w:rsidRDefault="00721B54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2701A2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Pr="002701A2" w:rsidDel="001D218E">
        <w:rPr>
          <w:rFonts w:ascii="Tahoma" w:hAnsi="Tahoma" w:cs="Tahoma"/>
          <w:sz w:val="19"/>
          <w:szCs w:val="19"/>
        </w:rPr>
        <w:t xml:space="preserve"> </w:t>
      </w:r>
    </w:p>
    <w:p w14:paraId="1830617A" w14:textId="13183A5F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841911" w14:textId="1DC270C1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76C4BD8" w14:textId="20A66BFF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B89D6E7" w14:textId="62061769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EBCF987" w14:textId="52BD767A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976F645" w14:textId="73D287A2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AA587F" w14:textId="1811E9B7" w:rsidR="00CC69E5" w:rsidRDefault="00CC69E5" w:rsidP="00721B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985CCD9" w14:textId="5A649F7E" w:rsidR="005A3A4F" w:rsidRPr="002701A2" w:rsidRDefault="005A3A4F" w:rsidP="005A3A4F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2701A2">
        <w:rPr>
          <w:rFonts w:ascii="Tahoma" w:hAnsi="Tahoma" w:cs="Tahoma"/>
          <w:b/>
          <w:sz w:val="19"/>
          <w:szCs w:val="19"/>
        </w:rPr>
        <w:t>Приложение 2</w:t>
      </w:r>
      <w:r>
        <w:rPr>
          <w:rFonts w:ascii="Tahoma" w:hAnsi="Tahoma" w:cs="Tahoma"/>
          <w:b/>
          <w:sz w:val="19"/>
          <w:szCs w:val="19"/>
        </w:rPr>
        <w:t>а</w:t>
      </w:r>
      <w:r w:rsidRPr="002701A2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5D106E4E" w14:textId="77777777" w:rsidR="005A3A4F" w:rsidRPr="002701A2" w:rsidRDefault="005A3A4F" w:rsidP="005A3A4F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</w:p>
    <w:p w14:paraId="023FC26A" w14:textId="4633E8D2" w:rsidR="00CC69E5" w:rsidRPr="00E4059B" w:rsidRDefault="005A3A4F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19"/>
          <w:szCs w:val="19"/>
        </w:rPr>
      </w:pPr>
      <w:r w:rsidRPr="00E4059B">
        <w:rPr>
          <w:rFonts w:ascii="Tahoma" w:hAnsi="Tahoma" w:cs="Tahoma"/>
          <w:b/>
          <w:sz w:val="19"/>
          <w:szCs w:val="19"/>
        </w:rPr>
        <w:t>Коммерческое предложение</w:t>
      </w:r>
    </w:p>
    <w:p w14:paraId="507788AB" w14:textId="14C2F3CC" w:rsidR="005A3A4F" w:rsidRPr="00E4059B" w:rsidRDefault="005A3A4F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19"/>
          <w:szCs w:val="19"/>
        </w:rPr>
      </w:pPr>
    </w:p>
    <w:p w14:paraId="160F8D43" w14:textId="3AE46742" w:rsidR="005A3A4F" w:rsidRPr="00E4059B" w:rsidRDefault="005A3A4F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19"/>
          <w:szCs w:val="19"/>
        </w:rPr>
      </w:pPr>
      <w:r w:rsidRPr="00E4059B">
        <w:rPr>
          <w:rFonts w:ascii="Tahoma" w:hAnsi="Tahoma" w:cs="Tahoma"/>
          <w:b/>
          <w:sz w:val="19"/>
          <w:szCs w:val="19"/>
        </w:rPr>
        <w:t xml:space="preserve">Ведомость работ </w:t>
      </w:r>
      <w:r w:rsidR="00E4059B" w:rsidRPr="00E4059B">
        <w:rPr>
          <w:rFonts w:ascii="Tahoma" w:hAnsi="Tahoma" w:cs="Tahoma"/>
          <w:b/>
          <w:sz w:val="19"/>
          <w:szCs w:val="19"/>
        </w:rPr>
        <w:t>и материалов</w:t>
      </w:r>
      <w:r w:rsidRPr="00E4059B">
        <w:rPr>
          <w:rFonts w:ascii="Tahoma" w:hAnsi="Tahoma" w:cs="Tahoma"/>
          <w:b/>
          <w:sz w:val="19"/>
          <w:szCs w:val="19"/>
        </w:rPr>
        <w:t xml:space="preserve"> по ЛОТУ № ____</w:t>
      </w:r>
    </w:p>
    <w:p w14:paraId="517184C3" w14:textId="77777777" w:rsidR="006E1CCB" w:rsidRPr="00E4059B" w:rsidRDefault="006E1CCB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19"/>
          <w:szCs w:val="19"/>
        </w:rPr>
      </w:pPr>
    </w:p>
    <w:p w14:paraId="70854BD4" w14:textId="0F27507D" w:rsidR="006E1CCB" w:rsidRPr="00E4059B" w:rsidRDefault="006E1CCB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i/>
          <w:sz w:val="19"/>
          <w:szCs w:val="19"/>
        </w:rPr>
      </w:pPr>
      <w:r w:rsidRPr="00E4059B">
        <w:rPr>
          <w:rFonts w:ascii="Tahoma" w:hAnsi="Tahoma" w:cs="Tahoma"/>
          <w:b/>
          <w:i/>
          <w:sz w:val="19"/>
          <w:szCs w:val="19"/>
        </w:rPr>
        <w:t>(</w:t>
      </w:r>
      <w:r w:rsidR="00E337B2" w:rsidRPr="00E4059B">
        <w:rPr>
          <w:rFonts w:ascii="Tahoma" w:hAnsi="Tahoma" w:cs="Tahoma"/>
          <w:b/>
          <w:i/>
          <w:sz w:val="19"/>
          <w:szCs w:val="19"/>
        </w:rPr>
        <w:t>подлежит заполнению</w:t>
      </w:r>
      <w:r w:rsidRPr="00E4059B">
        <w:rPr>
          <w:rFonts w:ascii="Tahoma" w:hAnsi="Tahoma" w:cs="Tahoma"/>
          <w:b/>
          <w:i/>
          <w:sz w:val="19"/>
          <w:szCs w:val="19"/>
        </w:rPr>
        <w:t xml:space="preserve"> согласно Ведомости работ и материалов, установленной в приложении 1а, на </w:t>
      </w:r>
      <w:r w:rsidR="00E4059B" w:rsidRPr="00E4059B">
        <w:rPr>
          <w:rFonts w:ascii="Tahoma" w:hAnsi="Tahoma" w:cs="Tahoma"/>
          <w:b/>
          <w:i/>
          <w:sz w:val="19"/>
          <w:szCs w:val="19"/>
        </w:rPr>
        <w:t>соответствующий Лот</w:t>
      </w:r>
      <w:r w:rsidRPr="00E4059B">
        <w:rPr>
          <w:rFonts w:ascii="Tahoma" w:hAnsi="Tahoma" w:cs="Tahoma"/>
          <w:b/>
          <w:i/>
          <w:sz w:val="19"/>
          <w:szCs w:val="19"/>
        </w:rPr>
        <w:t>, в котором принимает участие поставщик)</w:t>
      </w:r>
    </w:p>
    <w:p w14:paraId="29FAFD2D" w14:textId="1CCF7FB1" w:rsidR="005A3A4F" w:rsidRPr="00E4059B" w:rsidRDefault="005A3A4F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19"/>
          <w:szCs w:val="19"/>
        </w:rPr>
      </w:pPr>
    </w:p>
    <w:p w14:paraId="5F6262B2" w14:textId="77777777" w:rsidR="005A3A4F" w:rsidRPr="00E4059B" w:rsidRDefault="005A3A4F" w:rsidP="00E4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19"/>
          <w:szCs w:val="19"/>
        </w:rPr>
      </w:pPr>
    </w:p>
    <w:p w14:paraId="2C926612" w14:textId="77777777" w:rsidR="00721B54" w:rsidRPr="00E4059B" w:rsidRDefault="00721B54" w:rsidP="00721B54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5"/>
        <w:gridCol w:w="4964"/>
        <w:gridCol w:w="992"/>
        <w:gridCol w:w="992"/>
        <w:gridCol w:w="1418"/>
        <w:gridCol w:w="1984"/>
      </w:tblGrid>
      <w:tr w:rsidR="005A3A4F" w:rsidRPr="00E4059B" w14:paraId="686061D6" w14:textId="77777777" w:rsidTr="004E49E3">
        <w:trPr>
          <w:trHeight w:val="10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739D30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sz w:val="19"/>
                <w:szCs w:val="19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61EE36" w14:textId="7C7D8CFF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Наименование </w:t>
            </w:r>
          </w:p>
          <w:p w14:paraId="04FC7B2B" w14:textId="608DFC8A" w:rsidR="005A3A4F" w:rsidRPr="00E4059B" w:rsidRDefault="00CD222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Р</w:t>
            </w:r>
            <w:r w:rsidR="005A3A4F"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абот</w:t>
            </w:r>
            <w:r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и </w:t>
            </w:r>
            <w:r w:rsidRPr="00CD222B">
              <w:rPr>
                <w:rFonts w:ascii="Tahoma" w:hAnsi="Tahoma" w:cs="Tahoma"/>
                <w:b/>
                <w:color w:val="000000"/>
                <w:sz w:val="19"/>
                <w:szCs w:val="19"/>
                <w:highlight w:val="yellow"/>
              </w:rPr>
              <w:t>материалов</w:t>
            </w:r>
            <w:r w:rsidR="005A3A4F"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,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0DC329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04F1FB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C40E37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Стоимость</w:t>
            </w:r>
          </w:p>
          <w:p w14:paraId="30621A44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по каждой позиции за</w:t>
            </w:r>
          </w:p>
          <w:p w14:paraId="3E9664B7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ед. без</w:t>
            </w:r>
          </w:p>
          <w:p w14:paraId="2AA29B4C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НДС, сом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2C6BC8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Стоимость</w:t>
            </w:r>
          </w:p>
          <w:p w14:paraId="322FA1D6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работ c учетом налогов, сом (НДС 12%)</w:t>
            </w:r>
          </w:p>
        </w:tc>
      </w:tr>
      <w:tr w:rsidR="005A3A4F" w:rsidRPr="00E4059B" w14:paraId="3B3A3132" w14:textId="77777777" w:rsidTr="00E4059B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26A7" w14:textId="54AF3C86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497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86DF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E474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3B1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DFD9" w14:textId="77777777" w:rsidR="005A3A4F" w:rsidRPr="00E4059B" w:rsidRDefault="005A3A4F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E4059B" w:rsidRPr="00E4059B" w14:paraId="417AB6BF" w14:textId="77777777" w:rsidTr="00E4059B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F0E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04D8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442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6DE3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2FF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C00F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E4059B" w:rsidRPr="00E4059B" w14:paraId="4B4A64C7" w14:textId="77777777" w:rsidTr="00E4059B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C120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E288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69A1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0076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077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EE1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E4059B" w:rsidRPr="00E4059B" w14:paraId="517F5FB1" w14:textId="77777777" w:rsidTr="00E4059B">
        <w:trPr>
          <w:trHeight w:val="4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E010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C185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E0F6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0872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767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6A06" w14:textId="77777777" w:rsidR="00E4059B" w:rsidRPr="00E4059B" w:rsidRDefault="00E4059B" w:rsidP="004E49E3">
            <w:pPr>
              <w:pStyle w:val="af2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14:paraId="106BFC68" w14:textId="77777777" w:rsidR="00721B54" w:rsidRPr="00E4059B" w:rsidRDefault="00721B54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044292EE" w14:textId="61B1C3F5" w:rsidR="00FE4272" w:rsidRPr="00E4059B" w:rsidRDefault="00FE4272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7BB781B1" w14:textId="49F74E86" w:rsidR="005A3A4F" w:rsidRPr="00E4059B" w:rsidRDefault="005A3A4F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2F8C41D3" w14:textId="32C5F8A5" w:rsidR="005A3A4F" w:rsidRPr="00E4059B" w:rsidRDefault="005A3A4F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5"/>
        <w:gridCol w:w="4964"/>
        <w:gridCol w:w="992"/>
        <w:gridCol w:w="992"/>
        <w:gridCol w:w="1418"/>
        <w:gridCol w:w="1984"/>
      </w:tblGrid>
      <w:tr w:rsidR="005A3A4F" w:rsidRPr="00E4059B" w14:paraId="2EF2C71C" w14:textId="77777777" w:rsidTr="004E49E3">
        <w:trPr>
          <w:trHeight w:val="4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FB0E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1F92AFB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4059B">
              <w:rPr>
                <w:rFonts w:ascii="Tahoma" w:hAnsi="Tahoma" w:cs="Tahoma"/>
                <w:color w:val="000000"/>
                <w:sz w:val="19"/>
                <w:szCs w:val="19"/>
              </w:rPr>
              <w:t xml:space="preserve">В цену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E4059B">
              <w:rPr>
                <w:rFonts w:ascii="Tahoma" w:hAnsi="Tahoma" w:cs="Tahoma"/>
                <w:color w:val="000000"/>
                <w:sz w:val="19"/>
                <w:szCs w:val="19"/>
              </w:rPr>
              <w:t>Кыргызской</w:t>
            </w:r>
            <w:proofErr w:type="spellEnd"/>
            <w:r w:rsidRPr="00E4059B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Республики.</w:t>
            </w:r>
          </w:p>
        </w:tc>
      </w:tr>
      <w:tr w:rsidR="005A3A4F" w:rsidRPr="00E4059B" w14:paraId="33753271" w14:textId="77777777" w:rsidTr="004E49E3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48A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0408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ED7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FF8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C9F9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6DF" w14:textId="77777777" w:rsidR="005A3A4F" w:rsidRPr="00E4059B" w:rsidRDefault="005A3A4F" w:rsidP="004E49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21CF331" w14:textId="77777777" w:rsidR="005A3A4F" w:rsidRPr="00E4059B" w:rsidRDefault="005A3A4F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  <w:r w:rsidRPr="00E4059B">
        <w:rPr>
          <w:rFonts w:ascii="Tahoma" w:hAnsi="Tahoma" w:cs="Tahoma"/>
          <w:b/>
          <w:spacing w:val="-3"/>
          <w:sz w:val="19"/>
          <w:szCs w:val="19"/>
        </w:rPr>
        <w:t>*Сумма НДС заполняется участником, только в случае если он является плательщиком НДС на момент подачи конкурсной заявки.</w:t>
      </w:r>
    </w:p>
    <w:p w14:paraId="1BAA65FC" w14:textId="77777777" w:rsidR="005A3A4F" w:rsidRPr="00E4059B" w:rsidRDefault="005A3A4F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73173D73" w14:textId="77777777" w:rsidR="005A3A4F" w:rsidRPr="00E4059B" w:rsidRDefault="005A3A4F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  <w:r w:rsidRPr="00E4059B">
        <w:rPr>
          <w:rFonts w:ascii="Tahoma" w:hAnsi="Tahoma" w:cs="Tahoma"/>
          <w:b/>
          <w:spacing w:val="-3"/>
          <w:sz w:val="19"/>
          <w:szCs w:val="19"/>
        </w:rPr>
        <w:t>Должность _____________ Подпись _______________ФИО</w:t>
      </w:r>
    </w:p>
    <w:p w14:paraId="5D9D5ADD" w14:textId="3B5BF12D" w:rsidR="005A3A4F" w:rsidRDefault="005A3A4F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  <w:r w:rsidRPr="00E4059B">
        <w:rPr>
          <w:rFonts w:ascii="Tahoma" w:hAnsi="Tahoma" w:cs="Tahoma"/>
          <w:b/>
          <w:spacing w:val="-3"/>
          <w:sz w:val="19"/>
          <w:szCs w:val="19"/>
        </w:rPr>
        <w:t xml:space="preserve">                                                                </w:t>
      </w:r>
      <w:proofErr w:type="spellStart"/>
      <w:r w:rsidRPr="00E4059B">
        <w:rPr>
          <w:rFonts w:ascii="Tahoma" w:hAnsi="Tahoma" w:cs="Tahoma"/>
          <w:b/>
          <w:spacing w:val="-3"/>
          <w:sz w:val="19"/>
          <w:szCs w:val="19"/>
        </w:rPr>
        <w:t>М.п</w:t>
      </w:r>
      <w:proofErr w:type="spellEnd"/>
      <w:r w:rsidRPr="00E4059B">
        <w:rPr>
          <w:rFonts w:ascii="Tahoma" w:hAnsi="Tahoma" w:cs="Tahoma"/>
          <w:b/>
          <w:spacing w:val="-3"/>
          <w:sz w:val="19"/>
          <w:szCs w:val="19"/>
        </w:rPr>
        <w:t>.</w:t>
      </w:r>
    </w:p>
    <w:p w14:paraId="51401F44" w14:textId="23FC5E54" w:rsidR="004A0639" w:rsidRDefault="004A0639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23BB8233" w14:textId="6B7EB584" w:rsidR="004A0639" w:rsidRDefault="004A0639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19A1B1A3" w14:textId="77777777" w:rsidR="00222985" w:rsidRDefault="00222985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  <w:sectPr w:rsidR="00222985" w:rsidSect="005459BB">
          <w:pgSz w:w="11906" w:h="16838"/>
          <w:pgMar w:top="567" w:right="1080" w:bottom="709" w:left="1080" w:header="708" w:footer="392" w:gutter="0"/>
          <w:cols w:space="720"/>
        </w:sectPr>
      </w:pPr>
    </w:p>
    <w:p w14:paraId="770684BB" w14:textId="1FC99B19" w:rsidR="004A0639" w:rsidRDefault="00222985" w:rsidP="00222985">
      <w:pPr>
        <w:tabs>
          <w:tab w:val="left" w:pos="676"/>
          <w:tab w:val="left" w:pos="1440"/>
        </w:tabs>
        <w:suppressAutoHyphens/>
        <w:jc w:val="right"/>
        <w:rPr>
          <w:rFonts w:ascii="Tahoma" w:hAnsi="Tahoma" w:cs="Tahoma"/>
          <w:b/>
          <w:spacing w:val="-3"/>
          <w:sz w:val="19"/>
          <w:szCs w:val="19"/>
        </w:rPr>
      </w:pPr>
      <w:r>
        <w:rPr>
          <w:rFonts w:ascii="Tahoma" w:hAnsi="Tahoma" w:cs="Tahoma"/>
          <w:b/>
          <w:spacing w:val="-3"/>
          <w:sz w:val="19"/>
          <w:szCs w:val="19"/>
        </w:rPr>
        <w:lastRenderedPageBreak/>
        <w:t>Приложение №3</w:t>
      </w:r>
    </w:p>
    <w:p w14:paraId="144FDE7C" w14:textId="5716EAB3" w:rsidR="00222985" w:rsidRDefault="00222985" w:rsidP="00222985">
      <w:pPr>
        <w:tabs>
          <w:tab w:val="left" w:pos="676"/>
          <w:tab w:val="left" w:pos="1440"/>
        </w:tabs>
        <w:suppressAutoHyphens/>
        <w:jc w:val="right"/>
        <w:rPr>
          <w:rFonts w:ascii="Tahoma" w:hAnsi="Tahoma" w:cs="Tahoma"/>
          <w:b/>
          <w:spacing w:val="-3"/>
          <w:sz w:val="19"/>
          <w:szCs w:val="19"/>
        </w:rPr>
      </w:pPr>
    </w:p>
    <w:p w14:paraId="40E1A9A9" w14:textId="77777777" w:rsidR="00222985" w:rsidRDefault="00222985" w:rsidP="00222985">
      <w:pPr>
        <w:rPr>
          <w:rFonts w:ascii="Tahoma" w:hAnsi="Tahoma" w:cs="Tahoma"/>
          <w:b/>
          <w:sz w:val="19"/>
          <w:szCs w:val="19"/>
        </w:rPr>
      </w:pPr>
      <w:r w:rsidRPr="00980789">
        <w:rPr>
          <w:rFonts w:ascii="Tahoma" w:hAnsi="Tahoma" w:cs="Tahoma"/>
          <w:b/>
          <w:sz w:val="19"/>
          <w:szCs w:val="19"/>
        </w:rPr>
        <w:t>ПРОЕКТ</w:t>
      </w:r>
    </w:p>
    <w:p w14:paraId="2C3699E1" w14:textId="62F8A2FE" w:rsidR="00222985" w:rsidRPr="00741826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Проект рамочного </w:t>
      </w:r>
      <w:r w:rsidR="00CA4A85">
        <w:rPr>
          <w:rFonts w:ascii="Tahoma" w:hAnsi="Tahoma" w:cs="Tahoma"/>
          <w:b/>
          <w:sz w:val="18"/>
          <w:szCs w:val="18"/>
        </w:rPr>
        <w:t>соглашения</w:t>
      </w:r>
      <w:r w:rsidR="00CA4A85"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b/>
          <w:sz w:val="18"/>
          <w:szCs w:val="18"/>
        </w:rPr>
        <w:t xml:space="preserve">№ </w:t>
      </w:r>
      <w:r>
        <w:rPr>
          <w:rFonts w:ascii="Tahoma" w:hAnsi="Tahoma" w:cs="Tahoma"/>
          <w:b/>
          <w:sz w:val="18"/>
          <w:szCs w:val="18"/>
        </w:rPr>
        <w:t>___</w:t>
      </w:r>
      <w:r w:rsidRPr="00741826">
        <w:rPr>
          <w:rFonts w:ascii="Tahoma" w:hAnsi="Tahoma" w:cs="Tahoma"/>
          <w:b/>
          <w:sz w:val="18"/>
          <w:szCs w:val="18"/>
        </w:rPr>
        <w:t>____</w:t>
      </w:r>
    </w:p>
    <w:p w14:paraId="45BA0C47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D75DAD6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г. Бишкек</w:t>
      </w:r>
      <w:r w:rsidRPr="00741826"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ab/>
        <w:t xml:space="preserve">                               </w:t>
      </w:r>
      <w:r>
        <w:rPr>
          <w:rFonts w:ascii="Tahoma" w:hAnsi="Tahoma" w:cs="Tahoma"/>
          <w:sz w:val="18"/>
          <w:szCs w:val="18"/>
        </w:rPr>
        <w:tab/>
      </w:r>
      <w:r w:rsidRPr="00741826">
        <w:rPr>
          <w:rFonts w:ascii="Tahoma" w:hAnsi="Tahoma" w:cs="Tahoma"/>
          <w:sz w:val="18"/>
          <w:szCs w:val="18"/>
        </w:rPr>
        <w:t>«___»</w:t>
      </w:r>
      <w:r>
        <w:rPr>
          <w:rFonts w:ascii="Tahoma" w:hAnsi="Tahoma" w:cs="Tahoma"/>
          <w:sz w:val="18"/>
          <w:szCs w:val="18"/>
        </w:rPr>
        <w:t xml:space="preserve"> </w:t>
      </w:r>
      <w:r w:rsidRPr="00C94641">
        <w:rPr>
          <w:rFonts w:ascii="Tahoma" w:hAnsi="Tahoma" w:cs="Tahoma"/>
          <w:sz w:val="18"/>
          <w:szCs w:val="18"/>
        </w:rPr>
        <w:t>__________</w:t>
      </w:r>
      <w:r w:rsidRPr="00741826">
        <w:rPr>
          <w:rFonts w:ascii="Tahoma" w:hAnsi="Tahoma" w:cs="Tahoma"/>
          <w:sz w:val="18"/>
          <w:szCs w:val="18"/>
        </w:rPr>
        <w:t xml:space="preserve"> 20</w:t>
      </w:r>
      <w:r>
        <w:rPr>
          <w:rFonts w:ascii="Tahoma" w:hAnsi="Tahoma" w:cs="Tahoma"/>
          <w:sz w:val="18"/>
          <w:szCs w:val="18"/>
        </w:rPr>
        <w:t>22</w:t>
      </w:r>
      <w:r w:rsidRPr="00741826">
        <w:rPr>
          <w:rFonts w:ascii="Tahoma" w:hAnsi="Tahoma" w:cs="Tahoma"/>
          <w:sz w:val="18"/>
          <w:szCs w:val="18"/>
        </w:rPr>
        <w:t>г.</w:t>
      </w:r>
    </w:p>
    <w:p w14:paraId="7D58EB73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74DA552" w14:textId="77777777" w:rsidR="00222985" w:rsidRPr="00741826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8CC0F15" w14:textId="77777777" w:rsidR="00222985" w:rsidRDefault="00222985" w:rsidP="0022298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ЗАО «Альфа Телеком»,</w:t>
      </w:r>
      <w:r w:rsidRPr="00741826">
        <w:rPr>
          <w:rFonts w:ascii="Tahoma" w:hAnsi="Tahoma" w:cs="Tahoma"/>
          <w:sz w:val="18"/>
          <w:szCs w:val="18"/>
        </w:rPr>
        <w:t xml:space="preserve"> именуемое в дальнейшем «Заказчик», в лице </w:t>
      </w:r>
      <w:r>
        <w:rPr>
          <w:rFonts w:ascii="Tahoma" w:hAnsi="Tahoma" w:cs="Tahoma"/>
          <w:sz w:val="18"/>
          <w:szCs w:val="18"/>
        </w:rPr>
        <w:t xml:space="preserve">Генерального </w:t>
      </w:r>
      <w:r w:rsidRPr="00741826">
        <w:rPr>
          <w:rFonts w:ascii="Tahoma" w:hAnsi="Tahoma" w:cs="Tahoma"/>
          <w:sz w:val="18"/>
          <w:szCs w:val="18"/>
        </w:rPr>
        <w:t xml:space="preserve">директора </w:t>
      </w:r>
      <w:proofErr w:type="spellStart"/>
      <w:r>
        <w:rPr>
          <w:rFonts w:ascii="Tahoma" w:hAnsi="Tahoma" w:cs="Tahoma"/>
          <w:sz w:val="18"/>
          <w:szCs w:val="18"/>
        </w:rPr>
        <w:t>Базаркулова</w:t>
      </w:r>
      <w:proofErr w:type="spellEnd"/>
      <w:r>
        <w:rPr>
          <w:rFonts w:ascii="Tahoma" w:hAnsi="Tahoma" w:cs="Tahoma"/>
          <w:sz w:val="18"/>
          <w:szCs w:val="18"/>
        </w:rPr>
        <w:t xml:space="preserve"> А. Т.</w:t>
      </w:r>
      <w:r w:rsidRPr="00741826">
        <w:rPr>
          <w:rFonts w:ascii="Tahoma" w:hAnsi="Tahoma" w:cs="Tahoma"/>
          <w:sz w:val="18"/>
          <w:szCs w:val="18"/>
        </w:rPr>
        <w:t xml:space="preserve">, действующего на основании Устава, с одной стороны и </w:t>
      </w:r>
    </w:p>
    <w:p w14:paraId="276B7FBB" w14:textId="508CA2A8" w:rsidR="00222985" w:rsidRPr="00741826" w:rsidRDefault="00222985" w:rsidP="0022298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</w:t>
      </w:r>
      <w:r w:rsidRPr="00741826">
        <w:rPr>
          <w:rFonts w:ascii="Tahoma" w:hAnsi="Tahoma" w:cs="Tahoma"/>
          <w:sz w:val="18"/>
          <w:szCs w:val="18"/>
        </w:rPr>
        <w:t xml:space="preserve"> именуемое в дальнейшем «Подрядчик», в лице </w:t>
      </w:r>
      <w:r>
        <w:rPr>
          <w:rStyle w:val="2Arial"/>
        </w:rPr>
        <w:t>________________________________-</w:t>
      </w:r>
      <w:r w:rsidRPr="008E07E1">
        <w:rPr>
          <w:rStyle w:val="2Arial"/>
          <w:b/>
        </w:rPr>
        <w:t>.</w:t>
      </w:r>
      <w:r>
        <w:rPr>
          <w:rStyle w:val="2Arial"/>
          <w:b/>
        </w:rPr>
        <w:t xml:space="preserve">, </w:t>
      </w:r>
      <w:r w:rsidRPr="00741826">
        <w:rPr>
          <w:rFonts w:ascii="Tahoma" w:hAnsi="Tahoma" w:cs="Tahoma"/>
          <w:sz w:val="18"/>
          <w:szCs w:val="18"/>
        </w:rPr>
        <w:t>действующего на основании Устава, вместе именуемые в дальнейшем «Стороны», заключили настоящ</w:t>
      </w:r>
      <w:r w:rsidR="00CA4A85">
        <w:rPr>
          <w:rFonts w:ascii="Tahoma" w:hAnsi="Tahoma" w:cs="Tahoma"/>
          <w:sz w:val="18"/>
          <w:szCs w:val="18"/>
        </w:rPr>
        <w:t>ее</w:t>
      </w:r>
      <w:r w:rsidRPr="00741826">
        <w:rPr>
          <w:rFonts w:ascii="Tahoma" w:hAnsi="Tahoma" w:cs="Tahoma"/>
          <w:sz w:val="18"/>
          <w:szCs w:val="18"/>
        </w:rPr>
        <w:t xml:space="preserve"> </w:t>
      </w:r>
      <w:r w:rsidR="00CA4A85">
        <w:rPr>
          <w:rFonts w:ascii="Tahoma" w:hAnsi="Tahoma" w:cs="Tahoma"/>
          <w:sz w:val="18"/>
          <w:szCs w:val="18"/>
        </w:rPr>
        <w:t>Рамочное соглашение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41826">
        <w:rPr>
          <w:rFonts w:ascii="Tahoma" w:hAnsi="Tahoma" w:cs="Tahoma"/>
          <w:sz w:val="18"/>
          <w:szCs w:val="18"/>
        </w:rPr>
        <w:t xml:space="preserve">далее </w:t>
      </w:r>
      <w:r w:rsidR="00CA4A85">
        <w:rPr>
          <w:rFonts w:ascii="Tahoma" w:hAnsi="Tahoma" w:cs="Tahoma"/>
          <w:sz w:val="18"/>
          <w:szCs w:val="18"/>
        </w:rPr>
        <w:t xml:space="preserve"> -</w:t>
      </w:r>
      <w:proofErr w:type="gramEnd"/>
      <w:r w:rsidR="00CA4A85">
        <w:rPr>
          <w:rFonts w:ascii="Tahoma" w:hAnsi="Tahoma" w:cs="Tahoma"/>
          <w:sz w:val="18"/>
          <w:szCs w:val="18"/>
        </w:rPr>
        <w:t xml:space="preserve"> Соглашение</w:t>
      </w:r>
      <w:r w:rsidRPr="00741826">
        <w:rPr>
          <w:rFonts w:ascii="Tahoma" w:hAnsi="Tahoma" w:cs="Tahoma"/>
          <w:sz w:val="18"/>
          <w:szCs w:val="18"/>
        </w:rPr>
        <w:t>) о нижеследующем:</w:t>
      </w:r>
    </w:p>
    <w:p w14:paraId="62100060" w14:textId="77777777" w:rsidR="00222985" w:rsidRPr="00741826" w:rsidRDefault="00222985" w:rsidP="0022298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AEB3BBE" w14:textId="3E48D9C1" w:rsidR="00222985" w:rsidRPr="00741826" w:rsidRDefault="00222985" w:rsidP="00222985">
      <w:pPr>
        <w:numPr>
          <w:ilvl w:val="0"/>
          <w:numId w:val="2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 xml:space="preserve">Предмет </w:t>
      </w:r>
      <w:r w:rsidR="00CA4A85">
        <w:rPr>
          <w:rFonts w:ascii="Tahoma" w:hAnsi="Tahoma" w:cs="Tahoma"/>
          <w:b/>
          <w:sz w:val="18"/>
          <w:szCs w:val="18"/>
        </w:rPr>
        <w:t>Соглашения</w:t>
      </w:r>
    </w:p>
    <w:p w14:paraId="4D5FABD5" w14:textId="299CC2A6" w:rsidR="00222985" w:rsidRPr="00B33B0C" w:rsidRDefault="00222985" w:rsidP="00222985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Подрядчик обязуется выполнить комплекс </w:t>
      </w:r>
      <w:r>
        <w:rPr>
          <w:rFonts w:ascii="Tahoma" w:hAnsi="Tahoma" w:cs="Tahoma"/>
          <w:sz w:val="18"/>
          <w:szCs w:val="18"/>
        </w:rPr>
        <w:t xml:space="preserve">строительно-монтажных </w:t>
      </w:r>
      <w:r w:rsidRPr="00741826">
        <w:rPr>
          <w:rFonts w:ascii="Tahoma" w:hAnsi="Tahoma" w:cs="Tahoma"/>
          <w:sz w:val="18"/>
          <w:szCs w:val="18"/>
        </w:rPr>
        <w:t>работ</w:t>
      </w:r>
      <w:r>
        <w:rPr>
          <w:rFonts w:ascii="Tahoma" w:hAnsi="Tahoma" w:cs="Tahoma"/>
          <w:sz w:val="18"/>
          <w:szCs w:val="18"/>
        </w:rPr>
        <w:t xml:space="preserve"> и получение необходимого комплекта разрешительной документации в полном соответствии со всеми требованиями, установленными законодательством КР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41826">
        <w:rPr>
          <w:rFonts w:ascii="Tahoma" w:hAnsi="Tahoma" w:cs="Tahoma"/>
          <w:sz w:val="18"/>
          <w:szCs w:val="18"/>
        </w:rPr>
        <w:t xml:space="preserve">далее </w:t>
      </w:r>
      <w:r w:rsidR="00DE27F6">
        <w:rPr>
          <w:rFonts w:ascii="Tahoma" w:hAnsi="Tahoma" w:cs="Tahoma"/>
          <w:sz w:val="18"/>
          <w:szCs w:val="18"/>
        </w:rPr>
        <w:t xml:space="preserve"> -</w:t>
      </w:r>
      <w:proofErr w:type="gramEnd"/>
      <w:r w:rsidR="00DE27F6"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>Работы)</w:t>
      </w:r>
      <w:r>
        <w:rPr>
          <w:rFonts w:ascii="Tahoma" w:hAnsi="Tahoma" w:cs="Tahoma"/>
          <w:sz w:val="18"/>
          <w:szCs w:val="18"/>
        </w:rPr>
        <w:t>,</w:t>
      </w:r>
      <w:r w:rsidRPr="00A25BF4">
        <w:rPr>
          <w:rFonts w:ascii="Tahoma" w:hAnsi="Tahoma" w:cs="Tahoma"/>
          <w:sz w:val="18"/>
          <w:szCs w:val="18"/>
        </w:rPr>
        <w:t xml:space="preserve"> </w:t>
      </w:r>
      <w:r w:rsidRPr="00B33B0C">
        <w:rPr>
          <w:rFonts w:ascii="Tahoma" w:hAnsi="Tahoma" w:cs="Tahoma"/>
          <w:sz w:val="18"/>
          <w:szCs w:val="18"/>
        </w:rPr>
        <w:t>указанные в Прот</w:t>
      </w:r>
      <w:r w:rsidR="009E3A30" w:rsidRPr="00B33B0C">
        <w:rPr>
          <w:rFonts w:ascii="Tahoma" w:hAnsi="Tahoma" w:cs="Tahoma"/>
          <w:sz w:val="18"/>
          <w:szCs w:val="18"/>
        </w:rPr>
        <w:t>околе цен</w:t>
      </w:r>
      <w:r w:rsidRPr="00B33B0C">
        <w:rPr>
          <w:rFonts w:ascii="Tahoma" w:hAnsi="Tahoma" w:cs="Tahoma"/>
          <w:sz w:val="18"/>
          <w:szCs w:val="18"/>
        </w:rPr>
        <w:t xml:space="preserve"> (</w:t>
      </w:r>
      <w:r w:rsidRPr="00B33B0C">
        <w:rPr>
          <w:rFonts w:ascii="Tahoma" w:hAnsi="Tahoma" w:cs="Tahoma"/>
          <w:b/>
          <w:sz w:val="18"/>
          <w:szCs w:val="18"/>
        </w:rPr>
        <w:t>Приложение №1</w:t>
      </w:r>
      <w:r w:rsidRPr="00B33B0C">
        <w:rPr>
          <w:rFonts w:ascii="Tahoma" w:hAnsi="Tahoma" w:cs="Tahoma"/>
          <w:sz w:val="18"/>
          <w:szCs w:val="18"/>
        </w:rPr>
        <w:t xml:space="preserve"> к настоящему </w:t>
      </w:r>
      <w:r w:rsidR="00DE27F6" w:rsidRPr="00B33B0C">
        <w:rPr>
          <w:rFonts w:ascii="Tahoma" w:hAnsi="Tahoma" w:cs="Tahoma"/>
          <w:sz w:val="18"/>
          <w:szCs w:val="18"/>
        </w:rPr>
        <w:t>Соглашению</w:t>
      </w:r>
      <w:r w:rsidRPr="00B33B0C">
        <w:rPr>
          <w:rFonts w:ascii="Tahoma" w:hAnsi="Tahoma" w:cs="Tahoma"/>
          <w:sz w:val="18"/>
          <w:szCs w:val="18"/>
        </w:rPr>
        <w:t xml:space="preserve">) на объектах связи Заказчика (далее </w:t>
      </w:r>
      <w:r w:rsidR="00DE27F6" w:rsidRPr="00B33B0C">
        <w:rPr>
          <w:rFonts w:ascii="Tahoma" w:hAnsi="Tahoma" w:cs="Tahoma"/>
          <w:sz w:val="18"/>
          <w:szCs w:val="18"/>
        </w:rPr>
        <w:t xml:space="preserve"> - </w:t>
      </w:r>
      <w:r w:rsidRPr="00B33B0C">
        <w:rPr>
          <w:rFonts w:ascii="Tahoma" w:hAnsi="Tahoma" w:cs="Tahoma"/>
          <w:sz w:val="18"/>
          <w:szCs w:val="18"/>
        </w:rPr>
        <w:t xml:space="preserve">Объекты) в </w:t>
      </w:r>
      <w:proofErr w:type="spellStart"/>
      <w:r w:rsidRPr="00B33B0C">
        <w:rPr>
          <w:rFonts w:ascii="Tahoma" w:hAnsi="Tahoma" w:cs="Tahoma"/>
          <w:sz w:val="18"/>
          <w:szCs w:val="18"/>
        </w:rPr>
        <w:t>соотвествии</w:t>
      </w:r>
      <w:proofErr w:type="spellEnd"/>
      <w:r w:rsidRPr="00B33B0C">
        <w:rPr>
          <w:rFonts w:ascii="Tahoma" w:hAnsi="Tahoma" w:cs="Tahoma"/>
          <w:sz w:val="18"/>
          <w:szCs w:val="18"/>
        </w:rPr>
        <w:t xml:space="preserve"> с условиями настоящего </w:t>
      </w:r>
      <w:r w:rsidR="00DE27F6" w:rsidRPr="00B33B0C">
        <w:rPr>
          <w:rFonts w:ascii="Tahoma" w:hAnsi="Tahoma" w:cs="Tahoma"/>
          <w:sz w:val="18"/>
          <w:szCs w:val="18"/>
        </w:rPr>
        <w:t>Соглашения</w:t>
      </w:r>
      <w:r w:rsidRPr="00B33B0C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33B0C">
        <w:rPr>
          <w:rFonts w:ascii="Tahoma" w:hAnsi="Tahoma" w:cs="Tahoma"/>
          <w:sz w:val="18"/>
          <w:szCs w:val="18"/>
        </w:rPr>
        <w:t>соотвествующего</w:t>
      </w:r>
      <w:proofErr w:type="spellEnd"/>
      <w:r w:rsidRPr="00B33B0C">
        <w:rPr>
          <w:rFonts w:ascii="Tahoma" w:hAnsi="Tahoma" w:cs="Tahoma"/>
          <w:sz w:val="18"/>
          <w:szCs w:val="18"/>
        </w:rPr>
        <w:t xml:space="preserve"> Технического задания, подписанного Сторонами. </w:t>
      </w:r>
      <w:r w:rsidRPr="00B33B0C">
        <w:rPr>
          <w:rFonts w:ascii="Tahoma" w:hAnsi="Tahoma" w:cs="Tahoma"/>
          <w:bCs/>
          <w:sz w:val="19"/>
          <w:szCs w:val="19"/>
        </w:rPr>
        <w:t xml:space="preserve">Форма Технического задания указана в </w:t>
      </w:r>
      <w:r w:rsidRPr="00B33B0C">
        <w:rPr>
          <w:rFonts w:ascii="Tahoma" w:hAnsi="Tahoma" w:cs="Tahoma"/>
          <w:b/>
          <w:bCs/>
          <w:sz w:val="19"/>
          <w:szCs w:val="19"/>
        </w:rPr>
        <w:t>Приложении №2</w:t>
      </w:r>
      <w:r w:rsidRPr="00B33B0C">
        <w:rPr>
          <w:rFonts w:ascii="Tahoma" w:hAnsi="Tahoma" w:cs="Tahoma"/>
          <w:bCs/>
          <w:sz w:val="19"/>
          <w:szCs w:val="19"/>
        </w:rPr>
        <w:t xml:space="preserve"> к настоящему </w:t>
      </w:r>
      <w:r w:rsidR="00DE27F6" w:rsidRPr="00B33B0C">
        <w:rPr>
          <w:rFonts w:ascii="Tahoma" w:hAnsi="Tahoma" w:cs="Tahoma"/>
          <w:bCs/>
          <w:sz w:val="19"/>
          <w:szCs w:val="19"/>
        </w:rPr>
        <w:t>Соглашению</w:t>
      </w:r>
      <w:r w:rsidRPr="00B33B0C">
        <w:rPr>
          <w:rFonts w:ascii="Tahoma" w:hAnsi="Tahoma" w:cs="Tahoma"/>
          <w:bCs/>
          <w:sz w:val="19"/>
          <w:szCs w:val="19"/>
        </w:rPr>
        <w:t xml:space="preserve">. </w:t>
      </w:r>
      <w:r w:rsidRPr="00B33B0C">
        <w:rPr>
          <w:rFonts w:ascii="Tahoma" w:hAnsi="Tahoma" w:cs="Tahoma"/>
          <w:sz w:val="18"/>
          <w:szCs w:val="18"/>
        </w:rPr>
        <w:t xml:space="preserve"> Заказчик обязуется принять и оплатить надлежаще выполненные Работы в сроки, порядке и размере, предусмотренные </w:t>
      </w:r>
      <w:r w:rsidR="00DE27F6" w:rsidRPr="00B33B0C">
        <w:rPr>
          <w:rFonts w:ascii="Tahoma" w:hAnsi="Tahoma" w:cs="Tahoma"/>
          <w:sz w:val="18"/>
          <w:szCs w:val="18"/>
        </w:rPr>
        <w:t>Соглашением</w:t>
      </w:r>
      <w:r w:rsidRPr="00B33B0C">
        <w:rPr>
          <w:rFonts w:ascii="Tahoma" w:hAnsi="Tahoma" w:cs="Tahoma"/>
          <w:sz w:val="18"/>
          <w:szCs w:val="18"/>
        </w:rPr>
        <w:t xml:space="preserve">. </w:t>
      </w:r>
    </w:p>
    <w:p w14:paraId="6A4FF2FA" w14:textId="236900E2" w:rsidR="00222985" w:rsidRPr="00B33B0C" w:rsidRDefault="00222985" w:rsidP="00222985">
      <w:pPr>
        <w:numPr>
          <w:ilvl w:val="1"/>
          <w:numId w:val="18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B33B0C">
        <w:rPr>
          <w:rFonts w:ascii="Tahoma" w:hAnsi="Tahoma" w:cs="Tahoma"/>
          <w:bCs/>
          <w:sz w:val="18"/>
          <w:szCs w:val="18"/>
        </w:rPr>
        <w:t xml:space="preserve">Наименование, описание, конкретный объем, стоимость и сроки выполнения Работ определяются в соответствующих Технических заданиях и </w:t>
      </w:r>
      <w:r w:rsidR="009E3A30" w:rsidRPr="00B33B0C">
        <w:rPr>
          <w:rFonts w:ascii="Tahoma" w:hAnsi="Tahoma" w:cs="Tahoma"/>
          <w:bCs/>
          <w:sz w:val="18"/>
          <w:szCs w:val="18"/>
        </w:rPr>
        <w:t>Сметах</w:t>
      </w:r>
      <w:r w:rsidR="00CC5416" w:rsidRPr="00B33B0C">
        <w:rPr>
          <w:rFonts w:ascii="Tahoma" w:hAnsi="Tahoma" w:cs="Tahoma"/>
          <w:bCs/>
          <w:sz w:val="18"/>
          <w:szCs w:val="18"/>
        </w:rPr>
        <w:t xml:space="preserve"> </w:t>
      </w:r>
      <w:r w:rsidRPr="00B33B0C">
        <w:rPr>
          <w:rFonts w:ascii="Tahoma" w:hAnsi="Tahoma" w:cs="Tahoma"/>
          <w:bCs/>
          <w:sz w:val="18"/>
          <w:szCs w:val="18"/>
        </w:rPr>
        <w:t>на выполнение работ (</w:t>
      </w:r>
      <w:r w:rsidRPr="00B33B0C">
        <w:rPr>
          <w:rFonts w:ascii="Tahoma" w:hAnsi="Tahoma" w:cs="Tahoma"/>
          <w:b/>
          <w:bCs/>
          <w:sz w:val="18"/>
          <w:szCs w:val="18"/>
        </w:rPr>
        <w:t xml:space="preserve">Приложение №3 </w:t>
      </w:r>
      <w:r w:rsidRPr="00B33B0C">
        <w:rPr>
          <w:rFonts w:ascii="Tahoma" w:hAnsi="Tahoma" w:cs="Tahoma"/>
          <w:bCs/>
          <w:sz w:val="18"/>
          <w:szCs w:val="18"/>
        </w:rPr>
        <w:t xml:space="preserve">к настоящему </w:t>
      </w:r>
      <w:r w:rsidR="00384BBA" w:rsidRPr="00B33B0C">
        <w:rPr>
          <w:rFonts w:ascii="Tahoma" w:hAnsi="Tahoma" w:cs="Tahoma"/>
          <w:bCs/>
          <w:sz w:val="18"/>
          <w:szCs w:val="18"/>
        </w:rPr>
        <w:t>Соглашению</w:t>
      </w:r>
      <w:r w:rsidRPr="00B33B0C">
        <w:rPr>
          <w:rFonts w:ascii="Tahoma" w:hAnsi="Tahoma" w:cs="Tahoma"/>
          <w:bCs/>
          <w:sz w:val="18"/>
          <w:szCs w:val="18"/>
        </w:rPr>
        <w:t>).</w:t>
      </w:r>
    </w:p>
    <w:p w14:paraId="1829508B" w14:textId="77552BB7" w:rsidR="00222985" w:rsidRPr="00B33B0C" w:rsidRDefault="00222985" w:rsidP="00222985">
      <w:pPr>
        <w:numPr>
          <w:ilvl w:val="1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B33B0C">
        <w:rPr>
          <w:rFonts w:ascii="Tahoma" w:hAnsi="Tahoma" w:cs="Tahoma"/>
          <w:bCs/>
          <w:sz w:val="18"/>
          <w:szCs w:val="18"/>
        </w:rPr>
        <w:t xml:space="preserve">Выполняемые Подрядчиком Работы должны соответствовать условиям </w:t>
      </w:r>
      <w:r w:rsidR="00DE27F6" w:rsidRPr="00B33B0C">
        <w:rPr>
          <w:rFonts w:ascii="Tahoma" w:hAnsi="Tahoma" w:cs="Tahoma"/>
          <w:bCs/>
          <w:sz w:val="18"/>
          <w:szCs w:val="18"/>
        </w:rPr>
        <w:t>Соглашения</w:t>
      </w:r>
      <w:r w:rsidRPr="00B33B0C">
        <w:rPr>
          <w:rFonts w:ascii="Tahoma" w:hAnsi="Tahoma" w:cs="Tahoma"/>
          <w:bCs/>
          <w:sz w:val="18"/>
          <w:szCs w:val="18"/>
        </w:rPr>
        <w:t>, Технического задания (далее- Техническое задание или ТЗ), а также требованиям законодательства КР, предъявляемым к данным видам Работ.</w:t>
      </w:r>
    </w:p>
    <w:p w14:paraId="0403914F" w14:textId="77777777" w:rsidR="00222985" w:rsidRPr="00B33B0C" w:rsidRDefault="00222985" w:rsidP="00222985">
      <w:pPr>
        <w:pStyle w:val="a3"/>
        <w:numPr>
          <w:ilvl w:val="1"/>
          <w:numId w:val="45"/>
        </w:numPr>
        <w:tabs>
          <w:tab w:val="left" w:pos="426"/>
        </w:tabs>
        <w:contextualSpacing/>
        <w:jc w:val="both"/>
        <w:rPr>
          <w:rFonts w:ascii="Tahoma" w:hAnsi="Tahoma" w:cs="Tahoma"/>
          <w:sz w:val="19"/>
          <w:szCs w:val="19"/>
        </w:rPr>
      </w:pPr>
      <w:r w:rsidRPr="00B33B0C">
        <w:rPr>
          <w:rFonts w:ascii="Tahoma" w:hAnsi="Tahoma" w:cs="Tahoma"/>
          <w:sz w:val="19"/>
          <w:szCs w:val="19"/>
        </w:rPr>
        <w:t>Порядок присуждения ТЗ:</w:t>
      </w:r>
    </w:p>
    <w:p w14:paraId="17EA28A4" w14:textId="197B0371" w:rsidR="00222985" w:rsidRPr="00B33B0C" w:rsidRDefault="00222985" w:rsidP="00222985">
      <w:pPr>
        <w:pStyle w:val="a3"/>
        <w:numPr>
          <w:ilvl w:val="2"/>
          <w:numId w:val="45"/>
        </w:numPr>
        <w:tabs>
          <w:tab w:val="left" w:pos="426"/>
        </w:tabs>
        <w:contextualSpacing/>
        <w:jc w:val="both"/>
        <w:rPr>
          <w:rFonts w:ascii="Tahoma" w:hAnsi="Tahoma" w:cs="Tahoma"/>
          <w:sz w:val="19"/>
          <w:szCs w:val="19"/>
        </w:rPr>
      </w:pPr>
      <w:r w:rsidRPr="00B33B0C">
        <w:rPr>
          <w:rFonts w:ascii="Tahoma" w:hAnsi="Tahoma" w:cs="Tahoma"/>
          <w:sz w:val="19"/>
          <w:szCs w:val="19"/>
        </w:rPr>
        <w:t xml:space="preserve">После определения конкретного места выполнения работ всем Подрядчикам, с которыми заключены Рамочные </w:t>
      </w:r>
      <w:r w:rsidR="00DE27F6" w:rsidRPr="00B33B0C">
        <w:rPr>
          <w:rFonts w:ascii="Tahoma" w:hAnsi="Tahoma" w:cs="Tahoma"/>
          <w:sz w:val="19"/>
          <w:szCs w:val="19"/>
        </w:rPr>
        <w:t>Соглашения</w:t>
      </w:r>
      <w:r w:rsidRPr="00B33B0C">
        <w:rPr>
          <w:rFonts w:ascii="Tahoma" w:hAnsi="Tahoma" w:cs="Tahoma"/>
          <w:sz w:val="19"/>
          <w:szCs w:val="19"/>
        </w:rPr>
        <w:t xml:space="preserve">, будет направлен проект на </w:t>
      </w:r>
      <w:r w:rsidRPr="00B33B0C">
        <w:rPr>
          <w:rFonts w:ascii="Tahoma" w:hAnsi="Tahoma" w:cs="Tahoma"/>
          <w:sz w:val="18"/>
          <w:szCs w:val="18"/>
        </w:rPr>
        <w:t>комплекс строительно-монтажных работ и получение необходимого комплекта разрешительной документации</w:t>
      </w:r>
      <w:r w:rsidRPr="00B33B0C">
        <w:rPr>
          <w:rFonts w:ascii="Tahoma" w:hAnsi="Tahoma" w:cs="Tahoma"/>
          <w:sz w:val="19"/>
          <w:szCs w:val="19"/>
        </w:rPr>
        <w:t xml:space="preserve"> конкретного ТЗ (с приложением ТЗ). В случае отсутствия проекта Заказчик предоставляет перечень конкретных работ по ТЗ. </w:t>
      </w:r>
    </w:p>
    <w:p w14:paraId="0D25E41D" w14:textId="507484F9" w:rsidR="00222985" w:rsidRPr="00B33B0C" w:rsidRDefault="00222985" w:rsidP="00222985">
      <w:pPr>
        <w:pStyle w:val="af2"/>
        <w:ind w:left="709" w:hanging="671"/>
        <w:jc w:val="both"/>
        <w:rPr>
          <w:rFonts w:ascii="Tahoma" w:hAnsi="Tahoma" w:cs="Tahoma"/>
          <w:sz w:val="19"/>
          <w:szCs w:val="19"/>
        </w:rPr>
      </w:pPr>
      <w:r w:rsidRPr="00B33B0C">
        <w:rPr>
          <w:rFonts w:ascii="Tahoma" w:hAnsi="Tahoma" w:cs="Tahoma"/>
          <w:sz w:val="19"/>
          <w:szCs w:val="19"/>
        </w:rPr>
        <w:t xml:space="preserve">1.5.2. Подрядчик, изучив ТЗ, проект </w:t>
      </w:r>
      <w:r w:rsidR="009E3A30" w:rsidRPr="00B33B0C">
        <w:rPr>
          <w:rFonts w:ascii="Tahoma" w:hAnsi="Tahoma" w:cs="Tahoma"/>
          <w:sz w:val="19"/>
          <w:szCs w:val="19"/>
        </w:rPr>
        <w:t>и Ведомость объемов работ</w:t>
      </w:r>
      <w:r w:rsidRPr="00B33B0C">
        <w:rPr>
          <w:rFonts w:ascii="Tahoma" w:hAnsi="Tahoma" w:cs="Tahoma"/>
          <w:sz w:val="19"/>
          <w:szCs w:val="19"/>
        </w:rPr>
        <w:t xml:space="preserve"> не позднее 2-х рабочих дней с момента получения запроса обязан направить на электронную почту: </w:t>
      </w:r>
      <w:hyperlink r:id="rId10" w:history="1">
        <w:r w:rsidRPr="00B33B0C">
          <w:rPr>
            <w:rStyle w:val="a7"/>
            <w:rFonts w:ascii="Tahoma" w:eastAsia="SimSun" w:hAnsi="Tahoma" w:cs="Tahoma"/>
            <w:sz w:val="19"/>
            <w:szCs w:val="19"/>
            <w:lang w:val="en-US"/>
          </w:rPr>
          <w:t>tender</w:t>
        </w:r>
        <w:r w:rsidRPr="00B33B0C">
          <w:rPr>
            <w:rStyle w:val="a7"/>
            <w:rFonts w:ascii="Tahoma" w:eastAsia="SimSun" w:hAnsi="Tahoma" w:cs="Tahoma"/>
            <w:sz w:val="19"/>
            <w:szCs w:val="19"/>
          </w:rPr>
          <w:t>@</w:t>
        </w:r>
        <w:proofErr w:type="spellStart"/>
        <w:r w:rsidRPr="00B33B0C">
          <w:rPr>
            <w:rStyle w:val="a7"/>
            <w:rFonts w:ascii="Tahoma" w:eastAsia="SimSun" w:hAnsi="Tahoma" w:cs="Tahoma"/>
            <w:sz w:val="19"/>
            <w:szCs w:val="19"/>
            <w:lang w:val="en-US"/>
          </w:rPr>
          <w:t>megacom</w:t>
        </w:r>
        <w:proofErr w:type="spellEnd"/>
        <w:r w:rsidRPr="00B33B0C">
          <w:rPr>
            <w:rStyle w:val="a7"/>
            <w:rFonts w:ascii="Tahoma" w:eastAsia="SimSun" w:hAnsi="Tahoma" w:cs="Tahoma"/>
            <w:sz w:val="19"/>
            <w:szCs w:val="19"/>
          </w:rPr>
          <w:t>.</w:t>
        </w:r>
        <w:r w:rsidRPr="00B33B0C">
          <w:rPr>
            <w:rStyle w:val="a7"/>
            <w:rFonts w:ascii="Tahoma" w:eastAsia="SimSun" w:hAnsi="Tahoma" w:cs="Tahoma"/>
            <w:sz w:val="19"/>
            <w:szCs w:val="19"/>
            <w:lang w:val="en-US"/>
          </w:rPr>
          <w:t>kg</w:t>
        </w:r>
      </w:hyperlink>
      <w:r w:rsidRPr="00B33B0C">
        <w:rPr>
          <w:rFonts w:ascii="Tahoma" w:hAnsi="Tahoma" w:cs="Tahoma"/>
          <w:sz w:val="19"/>
          <w:szCs w:val="19"/>
          <w:u w:val="single"/>
        </w:rPr>
        <w:t xml:space="preserve">, </w:t>
      </w:r>
      <w:r w:rsidR="009E3A30" w:rsidRPr="00B33B0C">
        <w:rPr>
          <w:rFonts w:ascii="Tahoma" w:hAnsi="Tahoma" w:cs="Tahoma"/>
          <w:sz w:val="19"/>
          <w:szCs w:val="19"/>
          <w:u w:val="single"/>
        </w:rPr>
        <w:t>Коммерческое предложение,</w:t>
      </w:r>
      <w:r w:rsidR="00CC5416" w:rsidRPr="00B33B0C">
        <w:rPr>
          <w:rFonts w:ascii="Tahoma" w:hAnsi="Tahoma" w:cs="Tahoma"/>
          <w:sz w:val="19"/>
          <w:szCs w:val="19"/>
          <w:u w:val="single"/>
        </w:rPr>
        <w:t xml:space="preserve"> </w:t>
      </w:r>
      <w:r w:rsidRPr="00B33B0C">
        <w:rPr>
          <w:rFonts w:ascii="Tahoma" w:hAnsi="Tahoma" w:cs="Tahoma"/>
          <w:sz w:val="19"/>
          <w:szCs w:val="19"/>
          <w:u w:val="single"/>
        </w:rPr>
        <w:t>подготовленн</w:t>
      </w:r>
      <w:r w:rsidR="009E3A30" w:rsidRPr="00B33B0C">
        <w:rPr>
          <w:rFonts w:ascii="Tahoma" w:hAnsi="Tahoma" w:cs="Tahoma"/>
          <w:sz w:val="19"/>
          <w:szCs w:val="19"/>
          <w:u w:val="single"/>
        </w:rPr>
        <w:t>ое на основании ТЗ и Ведомости объема работ</w:t>
      </w:r>
      <w:r w:rsidRPr="00B33B0C">
        <w:rPr>
          <w:rFonts w:ascii="Tahoma" w:hAnsi="Tahoma" w:cs="Tahoma"/>
          <w:sz w:val="19"/>
          <w:szCs w:val="19"/>
          <w:u w:val="single"/>
        </w:rPr>
        <w:t>.</w:t>
      </w:r>
      <w:r w:rsidRPr="00B33B0C">
        <w:rPr>
          <w:rFonts w:ascii="Tahoma" w:hAnsi="Tahoma" w:cs="Tahoma"/>
          <w:b/>
          <w:sz w:val="19"/>
          <w:szCs w:val="19"/>
          <w:u w:val="single"/>
        </w:rPr>
        <w:t xml:space="preserve"> </w:t>
      </w:r>
      <w:r w:rsidRPr="00B33B0C">
        <w:rPr>
          <w:rFonts w:ascii="Tahoma" w:hAnsi="Tahoma" w:cs="Tahoma"/>
          <w:sz w:val="19"/>
          <w:szCs w:val="19"/>
        </w:rPr>
        <w:t>При этом</w:t>
      </w:r>
      <w:r w:rsidR="009E3A30" w:rsidRPr="00B33B0C">
        <w:rPr>
          <w:rFonts w:ascii="Tahoma" w:hAnsi="Tahoma" w:cs="Tahoma"/>
          <w:sz w:val="19"/>
          <w:szCs w:val="19"/>
        </w:rPr>
        <w:t>,</w:t>
      </w:r>
      <w:r w:rsidRPr="00B33B0C">
        <w:rPr>
          <w:rFonts w:ascii="Tahoma" w:hAnsi="Tahoma" w:cs="Tahoma"/>
          <w:sz w:val="19"/>
          <w:szCs w:val="19"/>
        </w:rPr>
        <w:t xml:space="preserve"> цены по </w:t>
      </w:r>
      <w:r w:rsidR="009E3A30" w:rsidRPr="00B33B0C">
        <w:rPr>
          <w:rFonts w:ascii="Tahoma" w:hAnsi="Tahoma" w:cs="Tahoma"/>
          <w:sz w:val="19"/>
          <w:szCs w:val="19"/>
        </w:rPr>
        <w:t xml:space="preserve">всем </w:t>
      </w:r>
      <w:r w:rsidRPr="00B33B0C">
        <w:rPr>
          <w:rFonts w:ascii="Tahoma" w:hAnsi="Tahoma" w:cs="Tahoma"/>
          <w:sz w:val="19"/>
          <w:szCs w:val="19"/>
        </w:rPr>
        <w:t>видам работ</w:t>
      </w:r>
      <w:r w:rsidR="009E3A30" w:rsidRPr="00B33B0C">
        <w:rPr>
          <w:rFonts w:ascii="Tahoma" w:hAnsi="Tahoma" w:cs="Tahoma"/>
          <w:sz w:val="19"/>
          <w:szCs w:val="19"/>
        </w:rPr>
        <w:t xml:space="preserve"> в Коммерческом предложении</w:t>
      </w:r>
      <w:r w:rsidRPr="00B33B0C">
        <w:rPr>
          <w:rFonts w:ascii="Tahoma" w:hAnsi="Tahoma" w:cs="Tahoma"/>
          <w:sz w:val="19"/>
          <w:szCs w:val="19"/>
        </w:rPr>
        <w:t xml:space="preserve">, не </w:t>
      </w:r>
      <w:r w:rsidR="009E3A30" w:rsidRPr="00B33B0C">
        <w:rPr>
          <w:rFonts w:ascii="Tahoma" w:hAnsi="Tahoma" w:cs="Tahoma"/>
          <w:sz w:val="19"/>
          <w:szCs w:val="19"/>
        </w:rPr>
        <w:t>должны</w:t>
      </w:r>
      <w:r w:rsidRPr="00B33B0C">
        <w:rPr>
          <w:rFonts w:ascii="Tahoma" w:hAnsi="Tahoma" w:cs="Tahoma"/>
          <w:sz w:val="19"/>
          <w:szCs w:val="19"/>
        </w:rPr>
        <w:t xml:space="preserve"> превышать цен, указанных в </w:t>
      </w:r>
      <w:r w:rsidR="009E3A30" w:rsidRPr="00B33B0C">
        <w:rPr>
          <w:rFonts w:ascii="Tahoma" w:hAnsi="Tahoma" w:cs="Tahoma"/>
          <w:sz w:val="19"/>
          <w:szCs w:val="19"/>
        </w:rPr>
        <w:t>Протоколе цен (</w:t>
      </w:r>
      <w:r w:rsidRPr="00B33B0C">
        <w:rPr>
          <w:rFonts w:ascii="Tahoma" w:hAnsi="Tahoma" w:cs="Tahoma"/>
          <w:sz w:val="19"/>
          <w:szCs w:val="19"/>
        </w:rPr>
        <w:t xml:space="preserve">Приложении 1 к настоящему Рамочному </w:t>
      </w:r>
      <w:r w:rsidR="00384BBA" w:rsidRPr="00B33B0C">
        <w:rPr>
          <w:rFonts w:ascii="Tahoma" w:hAnsi="Tahoma" w:cs="Tahoma"/>
          <w:sz w:val="19"/>
          <w:szCs w:val="19"/>
        </w:rPr>
        <w:t>Соглашению</w:t>
      </w:r>
      <w:r w:rsidR="009E3A30" w:rsidRPr="00B33B0C">
        <w:rPr>
          <w:rFonts w:ascii="Tahoma" w:hAnsi="Tahoma" w:cs="Tahoma"/>
          <w:sz w:val="19"/>
          <w:szCs w:val="19"/>
        </w:rPr>
        <w:t>)</w:t>
      </w:r>
      <w:r w:rsidRPr="00B33B0C">
        <w:rPr>
          <w:rFonts w:ascii="Tahoma" w:hAnsi="Tahoma" w:cs="Tahoma"/>
          <w:sz w:val="19"/>
          <w:szCs w:val="19"/>
        </w:rPr>
        <w:t xml:space="preserve">. </w:t>
      </w:r>
    </w:p>
    <w:p w14:paraId="01ACD96C" w14:textId="1C071513" w:rsidR="00222985" w:rsidRPr="00B33B0C" w:rsidRDefault="00222985" w:rsidP="00222985">
      <w:pPr>
        <w:pStyle w:val="af2"/>
        <w:ind w:left="709" w:hanging="671"/>
        <w:jc w:val="both"/>
        <w:rPr>
          <w:rFonts w:ascii="Tahoma" w:hAnsi="Tahoma" w:cs="Tahoma"/>
          <w:sz w:val="19"/>
          <w:szCs w:val="19"/>
        </w:rPr>
      </w:pPr>
      <w:r w:rsidRPr="00B33B0C">
        <w:rPr>
          <w:rFonts w:ascii="Tahoma" w:hAnsi="Tahoma" w:cs="Tahoma"/>
          <w:sz w:val="19"/>
          <w:szCs w:val="19"/>
        </w:rPr>
        <w:t>1.5.3. ТЗ присуждается подрядчику</w:t>
      </w:r>
      <w:r w:rsidR="00061BD9" w:rsidRPr="00B33B0C">
        <w:rPr>
          <w:rFonts w:ascii="Tahoma" w:hAnsi="Tahoma" w:cs="Tahoma"/>
          <w:sz w:val="19"/>
          <w:szCs w:val="19"/>
        </w:rPr>
        <w:t>,</w:t>
      </w:r>
      <w:r w:rsidRPr="00B33B0C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B33B0C">
        <w:rPr>
          <w:rFonts w:ascii="Tahoma" w:hAnsi="Tahoma" w:cs="Tahoma"/>
          <w:sz w:val="19"/>
          <w:szCs w:val="19"/>
        </w:rPr>
        <w:t>предложившиму</w:t>
      </w:r>
      <w:proofErr w:type="spellEnd"/>
      <w:r w:rsidRPr="00B33B0C">
        <w:rPr>
          <w:rFonts w:ascii="Tahoma" w:hAnsi="Tahoma" w:cs="Tahoma"/>
          <w:sz w:val="19"/>
          <w:szCs w:val="19"/>
        </w:rPr>
        <w:t xml:space="preserve"> наименьшую стоимость на выполнение работ. В случае получения нескольких предложений с одинаковой стоимостью работ </w:t>
      </w:r>
      <w:proofErr w:type="spellStart"/>
      <w:r w:rsidRPr="00B33B0C">
        <w:rPr>
          <w:rFonts w:ascii="Tahoma" w:hAnsi="Tahoma" w:cs="Tahoma"/>
          <w:sz w:val="19"/>
          <w:szCs w:val="19"/>
        </w:rPr>
        <w:t>работ</w:t>
      </w:r>
      <w:proofErr w:type="spellEnd"/>
      <w:r w:rsidRPr="00B33B0C">
        <w:rPr>
          <w:rFonts w:ascii="Tahoma" w:hAnsi="Tahoma" w:cs="Tahoma"/>
          <w:sz w:val="19"/>
          <w:szCs w:val="19"/>
        </w:rPr>
        <w:t xml:space="preserve">, Заказчик вправе присудить выполнение ТЗ любому из подрядчиков, предложивших одинаковую стоимость выполнения работ. </w:t>
      </w:r>
    </w:p>
    <w:p w14:paraId="5F1DB024" w14:textId="4F6E219B" w:rsidR="00222985" w:rsidRDefault="00222985" w:rsidP="00222985">
      <w:pPr>
        <w:tabs>
          <w:tab w:val="left" w:pos="426"/>
        </w:tabs>
        <w:jc w:val="both"/>
        <w:rPr>
          <w:rFonts w:ascii="Tahoma" w:hAnsi="Tahoma" w:cs="Tahoma"/>
          <w:sz w:val="19"/>
          <w:szCs w:val="19"/>
        </w:rPr>
      </w:pPr>
      <w:r w:rsidRPr="00B33B0C">
        <w:rPr>
          <w:rFonts w:ascii="Tahoma" w:hAnsi="Tahoma" w:cs="Tahoma"/>
          <w:sz w:val="19"/>
          <w:szCs w:val="19"/>
        </w:rPr>
        <w:t xml:space="preserve">1.6. Выдача Технического задания будет проводиться по мере необходимости Заказчика в течение срока действия Рамочного </w:t>
      </w:r>
      <w:r w:rsidR="00DE27F6" w:rsidRPr="00B33B0C">
        <w:rPr>
          <w:rFonts w:ascii="Tahoma" w:hAnsi="Tahoma" w:cs="Tahoma"/>
          <w:sz w:val="19"/>
          <w:szCs w:val="19"/>
        </w:rPr>
        <w:t>Соглашения</w:t>
      </w:r>
      <w:r w:rsidRPr="00B33B0C">
        <w:rPr>
          <w:rFonts w:ascii="Tahoma" w:hAnsi="Tahoma" w:cs="Tahoma"/>
          <w:sz w:val="19"/>
          <w:szCs w:val="19"/>
        </w:rPr>
        <w:t>.</w:t>
      </w:r>
    </w:p>
    <w:p w14:paraId="10FB3FDB" w14:textId="77777777" w:rsidR="00222985" w:rsidRDefault="00222985" w:rsidP="00222985">
      <w:pPr>
        <w:tabs>
          <w:tab w:val="left" w:pos="426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1.7. Оплата будет осуществляться исключительно после полного завершения и сдачи Работ.</w:t>
      </w:r>
    </w:p>
    <w:p w14:paraId="11CD78D2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2A0D5FA" w14:textId="77777777" w:rsidR="00222985" w:rsidRPr="00741826" w:rsidRDefault="00222985" w:rsidP="00222985">
      <w:pPr>
        <w:numPr>
          <w:ilvl w:val="0"/>
          <w:numId w:val="2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Порядок выполнения работ</w:t>
      </w:r>
    </w:p>
    <w:p w14:paraId="3F3D8873" w14:textId="7C027824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vanish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2.1. Устройство фундамента, изготовление и монтаж металлоконструкций башни осуществляется Подрядчиком согласно Техническому заданию, проектной документации</w:t>
      </w:r>
      <w:r w:rsidRPr="00B704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в полном соответствии со всеми требованиями, установленными законодательством КР</w:t>
      </w:r>
      <w:r w:rsidRPr="00741826">
        <w:rPr>
          <w:rFonts w:ascii="Tahoma" w:hAnsi="Tahoma" w:cs="Tahoma"/>
          <w:sz w:val="18"/>
          <w:szCs w:val="18"/>
        </w:rPr>
        <w:t xml:space="preserve">, а также требованиям Заказчика по изготовлению, хранению и монтажу </w:t>
      </w:r>
      <w:r>
        <w:rPr>
          <w:rFonts w:ascii="Tahoma" w:hAnsi="Tahoma" w:cs="Tahoma"/>
          <w:sz w:val="18"/>
          <w:szCs w:val="18"/>
        </w:rPr>
        <w:t>башен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r w:rsidRPr="00741826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6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к настоящему </w:t>
      </w:r>
      <w:r w:rsidR="00061BD9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 xml:space="preserve">). </w:t>
      </w:r>
    </w:p>
    <w:p w14:paraId="36A87932" w14:textId="77777777" w:rsidR="00222985" w:rsidRPr="00741826" w:rsidRDefault="00222985" w:rsidP="00222985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консультации. </w:t>
      </w:r>
    </w:p>
    <w:p w14:paraId="783E4FB3" w14:textId="77777777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2.2. В период производства работ по устройству фундамента, Подрядчик информирует Заказчика о планируемом проведении скрытых работ.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9846C62" w14:textId="77777777" w:rsidR="00222985" w:rsidRPr="00741826" w:rsidRDefault="00222985" w:rsidP="00222985">
      <w:pPr>
        <w:spacing w:after="0" w:line="240" w:lineRule="auto"/>
        <w:ind w:left="1080" w:hanging="1080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3</w:t>
      </w:r>
      <w:r w:rsidRPr="00741826">
        <w:rPr>
          <w:rFonts w:ascii="Tahoma" w:hAnsi="Tahoma" w:cs="Tahoma"/>
          <w:sz w:val="18"/>
          <w:szCs w:val="18"/>
        </w:rPr>
        <w:t>. Контроль и надзор за ходом и качеством выполняемых работ осуществляет Заказчик.</w:t>
      </w:r>
      <w:r w:rsidRPr="00741826">
        <w:rPr>
          <w:rFonts w:ascii="Tahoma" w:hAnsi="Tahoma" w:cs="Tahoma"/>
          <w:sz w:val="18"/>
          <w:szCs w:val="18"/>
        </w:rPr>
        <w:tab/>
      </w:r>
    </w:p>
    <w:p w14:paraId="383EA3E0" w14:textId="60E58C03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 Принимая во внимание географические положение Объекта, в случае возникновения обстоятельств, которые могут повлиять на ход и сроки выполнения работ, таких как природно-климатические условия (сложные погодные условия, зимний период), Стороны могут принять решение о переносе сроков выполнения Работ до возникновения возможности выполнения/продления Работ на Объекте путем подписания дополнительного Соглашения к </w:t>
      </w:r>
      <w:r w:rsidR="00061BD9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>. </w:t>
      </w:r>
    </w:p>
    <w:p w14:paraId="56218BA9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5FF7B094" w14:textId="77777777" w:rsidR="00222985" w:rsidRPr="00741826" w:rsidRDefault="00222985" w:rsidP="00222985">
      <w:pPr>
        <w:numPr>
          <w:ilvl w:val="0"/>
          <w:numId w:val="21"/>
        </w:numPr>
        <w:spacing w:after="0" w:line="240" w:lineRule="auto"/>
        <w:ind w:left="567" w:hanging="567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Права и обязанности Сторон</w:t>
      </w:r>
    </w:p>
    <w:p w14:paraId="3C3E03F8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Заказчик имеет право:</w:t>
      </w:r>
    </w:p>
    <w:p w14:paraId="322B11A5" w14:textId="77777777" w:rsidR="00222985" w:rsidRPr="00741826" w:rsidRDefault="00222985" w:rsidP="00222985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18"/>
          <w:szCs w:val="18"/>
        </w:rPr>
      </w:pPr>
    </w:p>
    <w:p w14:paraId="3950A488" w14:textId="77777777" w:rsidR="00222985" w:rsidRPr="00741826" w:rsidRDefault="00222985" w:rsidP="00222985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18"/>
          <w:szCs w:val="18"/>
        </w:rPr>
      </w:pPr>
    </w:p>
    <w:p w14:paraId="65C4DB15" w14:textId="77777777" w:rsidR="00222985" w:rsidRPr="00741826" w:rsidRDefault="00222985" w:rsidP="00222985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18"/>
          <w:szCs w:val="18"/>
        </w:rPr>
      </w:pPr>
    </w:p>
    <w:p w14:paraId="4C15A120" w14:textId="77777777" w:rsidR="00222985" w:rsidRPr="00741826" w:rsidRDefault="00222985" w:rsidP="00222985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18"/>
          <w:szCs w:val="18"/>
        </w:rPr>
      </w:pPr>
    </w:p>
    <w:p w14:paraId="74D32310" w14:textId="61393D88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3.1. Требовать от Подрядчика информацию о ходе выполнения работ, а также о намечаемых датах завершения </w:t>
      </w:r>
      <w:r w:rsidR="004B283F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абот.</w:t>
      </w:r>
    </w:p>
    <w:p w14:paraId="62F4FFDE" w14:textId="77777777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3.2. Посещать Объект в течение всего периода выполнения работ, а также знакомиться с ходом выполнения работ и качеством используемых материалов, соблюдая при этом правила техники безопасности, требовать информацию о ходе выполнения работ, в том числе письменно.</w:t>
      </w:r>
    </w:p>
    <w:p w14:paraId="6C08C695" w14:textId="77777777" w:rsidR="00222985" w:rsidRPr="00741826" w:rsidRDefault="00222985" w:rsidP="00222985">
      <w:pPr>
        <w:spacing w:after="0" w:line="240" w:lineRule="auto"/>
        <w:ind w:left="1080" w:hanging="1080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3.3. Присутствовать при производстве скрытых работ.</w:t>
      </w:r>
    </w:p>
    <w:p w14:paraId="27B7214A" w14:textId="6BFA8091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3.4. Требовать от Подрядчика устранения дефектов, несоответствий и надлежащего выполнения </w:t>
      </w:r>
      <w:r w:rsidR="004B283F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абот.</w:t>
      </w:r>
    </w:p>
    <w:p w14:paraId="3784E1BC" w14:textId="02FDD57B" w:rsidR="00222985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3.5. Приостановить </w:t>
      </w:r>
      <w:r w:rsidR="004B283F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аботы до устранения дефектов и/или несоответствий, если последующее выполнение </w:t>
      </w:r>
      <w:r w:rsidR="004B283F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 затруднит устранение дефекта и/или несоответствия либо не позволит устранить его в будущем, а также отказаться от приемки результата </w:t>
      </w:r>
      <w:r w:rsidR="004B283F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 и их оплаты в случае обнаружения недостатков, которые не могут быть устранены Подрядчиком.</w:t>
      </w:r>
    </w:p>
    <w:p w14:paraId="7FD4B891" w14:textId="77777777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</w:p>
    <w:p w14:paraId="1EB999A0" w14:textId="77777777" w:rsidR="00222985" w:rsidRPr="00741826" w:rsidRDefault="00222985" w:rsidP="00222985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</w:p>
    <w:p w14:paraId="514747D8" w14:textId="77777777" w:rsidR="00222985" w:rsidRPr="00741826" w:rsidRDefault="00222985" w:rsidP="00222985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Заказчик обязуется:</w:t>
      </w:r>
    </w:p>
    <w:p w14:paraId="369C1691" w14:textId="77777777" w:rsidR="00222985" w:rsidRPr="00741826" w:rsidRDefault="00222985" w:rsidP="00222985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18"/>
          <w:szCs w:val="18"/>
        </w:rPr>
      </w:pPr>
    </w:p>
    <w:p w14:paraId="1D1A7E23" w14:textId="77777777" w:rsidR="00222985" w:rsidRPr="00741826" w:rsidRDefault="00222985" w:rsidP="00222985">
      <w:pPr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18"/>
          <w:szCs w:val="18"/>
        </w:rPr>
      </w:pPr>
    </w:p>
    <w:p w14:paraId="1C65C6CE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3.6. Указать в Техническом задании на выполнение работ всю необходимую информацию для надлежащего выполнения работ Подрядчиком на Объекте.</w:t>
      </w:r>
    </w:p>
    <w:p w14:paraId="07888842" w14:textId="5EF3809C" w:rsidR="00222985" w:rsidRPr="00741826" w:rsidRDefault="00222985" w:rsidP="00222985">
      <w:pPr>
        <w:spacing w:after="0" w:line="240" w:lineRule="auto"/>
        <w:ind w:left="1080" w:hanging="1080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3.7. Оплатить работы Подрядчика в сроки и порядке, установленные </w:t>
      </w:r>
      <w:r w:rsidR="00DE27F6">
        <w:rPr>
          <w:rFonts w:ascii="Tahoma" w:hAnsi="Tahoma" w:cs="Tahoma"/>
          <w:sz w:val="18"/>
          <w:szCs w:val="18"/>
        </w:rPr>
        <w:t>Соглашением</w:t>
      </w:r>
      <w:r w:rsidRPr="00741826">
        <w:rPr>
          <w:rFonts w:ascii="Tahoma" w:hAnsi="Tahoma" w:cs="Tahoma"/>
          <w:sz w:val="18"/>
          <w:szCs w:val="18"/>
        </w:rPr>
        <w:t>.</w:t>
      </w:r>
    </w:p>
    <w:p w14:paraId="1BE00107" w14:textId="3E99D1F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3.8. Осуществить приемку выполненных работ по Техническому заданию не позднее 10 (десяти) рабочих дней с момента поступления Заказчику письменного или устного уведомления Подрядчика об окончании выполнения объема </w:t>
      </w:r>
      <w:r w:rsidR="00767A04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 по Техническому заданию либо дать мотивированный отказ от приемки; </w:t>
      </w:r>
    </w:p>
    <w:p w14:paraId="7B943418" w14:textId="0981A4CF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3.9. Предоставлять беспрепятственный допуск Подрядчика на Объект для выполнения им </w:t>
      </w:r>
      <w:r w:rsidR="00767A04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абот, предусмотренных </w:t>
      </w:r>
      <w:r w:rsidR="00DE27F6">
        <w:rPr>
          <w:rFonts w:ascii="Tahoma" w:hAnsi="Tahoma" w:cs="Tahoma"/>
          <w:sz w:val="18"/>
          <w:szCs w:val="18"/>
        </w:rPr>
        <w:t>Соглашением</w:t>
      </w:r>
      <w:r w:rsidRPr="00741826">
        <w:rPr>
          <w:rFonts w:ascii="Tahoma" w:hAnsi="Tahoma" w:cs="Tahoma"/>
          <w:sz w:val="18"/>
          <w:szCs w:val="18"/>
        </w:rPr>
        <w:t xml:space="preserve"> и ТЗ.</w:t>
      </w:r>
    </w:p>
    <w:p w14:paraId="7F9F72A7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3.10. Предоставить Подрядчику всю необходимую для выполнения строительных работ документацию.  В случае необходимости,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Заказчика.</w:t>
      </w:r>
    </w:p>
    <w:p w14:paraId="22FE6D47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</w:p>
    <w:p w14:paraId="15B2F2F8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Подрядчик обязуется:</w:t>
      </w:r>
    </w:p>
    <w:p w14:paraId="0D1FD416" w14:textId="4970DBCF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3.11. Сдать Заказчику выполненные по Техническ</w:t>
      </w:r>
      <w:r>
        <w:rPr>
          <w:rFonts w:ascii="Tahoma" w:hAnsi="Tahoma" w:cs="Tahoma"/>
          <w:sz w:val="18"/>
          <w:szCs w:val="18"/>
        </w:rPr>
        <w:t>им</w:t>
      </w:r>
      <w:r w:rsidRPr="00741826">
        <w:rPr>
          <w:rFonts w:ascii="Tahoma" w:hAnsi="Tahoma" w:cs="Tahoma"/>
          <w:sz w:val="18"/>
          <w:szCs w:val="18"/>
        </w:rPr>
        <w:t xml:space="preserve"> задани</w:t>
      </w:r>
      <w:r>
        <w:rPr>
          <w:rFonts w:ascii="Tahoma" w:hAnsi="Tahoma" w:cs="Tahoma"/>
          <w:sz w:val="18"/>
          <w:szCs w:val="18"/>
        </w:rPr>
        <w:t>ям</w:t>
      </w:r>
      <w:r w:rsidRPr="00741826">
        <w:rPr>
          <w:rFonts w:ascii="Tahoma" w:hAnsi="Tahoma" w:cs="Tahoma"/>
          <w:sz w:val="18"/>
          <w:szCs w:val="18"/>
        </w:rPr>
        <w:t xml:space="preserve"> работы по Акт</w:t>
      </w:r>
      <w:r>
        <w:rPr>
          <w:rFonts w:ascii="Tahoma" w:hAnsi="Tahoma" w:cs="Tahoma"/>
          <w:sz w:val="18"/>
          <w:szCs w:val="18"/>
        </w:rPr>
        <w:t>ам</w:t>
      </w:r>
      <w:r w:rsidRPr="00741826">
        <w:rPr>
          <w:rFonts w:ascii="Tahoma" w:hAnsi="Tahoma" w:cs="Tahoma"/>
          <w:sz w:val="18"/>
          <w:szCs w:val="18"/>
        </w:rPr>
        <w:t xml:space="preserve"> приемки-передачи выполненных </w:t>
      </w:r>
      <w:r w:rsidR="00767A04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 в течение сроков, предусмотренных в Техническ</w:t>
      </w:r>
      <w:r>
        <w:rPr>
          <w:rFonts w:ascii="Tahoma" w:hAnsi="Tahoma" w:cs="Tahoma"/>
          <w:sz w:val="18"/>
          <w:szCs w:val="18"/>
        </w:rPr>
        <w:t>их</w:t>
      </w:r>
      <w:r w:rsidRPr="00741826">
        <w:rPr>
          <w:rFonts w:ascii="Tahoma" w:hAnsi="Tahoma" w:cs="Tahoma"/>
          <w:sz w:val="18"/>
          <w:szCs w:val="18"/>
        </w:rPr>
        <w:t xml:space="preserve"> задани</w:t>
      </w:r>
      <w:r>
        <w:rPr>
          <w:rFonts w:ascii="Tahoma" w:hAnsi="Tahoma" w:cs="Tahoma"/>
          <w:sz w:val="18"/>
          <w:szCs w:val="18"/>
        </w:rPr>
        <w:t>ях</w:t>
      </w:r>
      <w:r w:rsidRPr="00741826">
        <w:rPr>
          <w:rFonts w:ascii="Tahoma" w:hAnsi="Tahoma" w:cs="Tahoma"/>
          <w:sz w:val="18"/>
          <w:szCs w:val="18"/>
        </w:rPr>
        <w:t xml:space="preserve">. Форма Акта приемки-передачи выполненных строительно-монтажных </w:t>
      </w:r>
      <w:r w:rsidR="00767A04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 приведена в </w:t>
      </w:r>
      <w:r w:rsidRPr="00741826">
        <w:rPr>
          <w:rFonts w:ascii="Tahoma" w:hAnsi="Tahoma" w:cs="Tahoma"/>
          <w:b/>
          <w:sz w:val="18"/>
          <w:szCs w:val="18"/>
        </w:rPr>
        <w:t>Приложении №</w:t>
      </w:r>
      <w:r>
        <w:rPr>
          <w:rFonts w:ascii="Tahoma" w:hAnsi="Tahoma" w:cs="Tahoma"/>
          <w:b/>
          <w:sz w:val="18"/>
          <w:szCs w:val="18"/>
        </w:rPr>
        <w:t>4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к настоящему </w:t>
      </w:r>
      <w:r w:rsidR="00767A04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 xml:space="preserve">. </w:t>
      </w:r>
    </w:p>
    <w:p w14:paraId="1918081E" w14:textId="583F4049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3.12.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В случае, если фактически выполненные </w:t>
      </w:r>
      <w:r w:rsidR="00C301B7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аботы не будут соответствовать Техническому заданию, строительным нормам и правилам, а также указанным выше требованиям (пп.2.1-2.</w:t>
      </w:r>
      <w:r>
        <w:rPr>
          <w:rFonts w:ascii="Tahoma" w:hAnsi="Tahoma" w:cs="Tahoma"/>
          <w:sz w:val="18"/>
          <w:szCs w:val="18"/>
        </w:rPr>
        <w:t>3</w:t>
      </w:r>
      <w:r w:rsidRPr="00741826">
        <w:rPr>
          <w:rFonts w:ascii="Tahoma" w:hAnsi="Tahoma" w:cs="Tahoma"/>
          <w:sz w:val="18"/>
          <w:szCs w:val="18"/>
        </w:rPr>
        <w:t xml:space="preserve">.)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,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Акта. Форма дефектного Акта указана в </w:t>
      </w:r>
      <w:r w:rsidRPr="00741826">
        <w:rPr>
          <w:rFonts w:ascii="Tahoma" w:hAnsi="Tahoma" w:cs="Tahoma"/>
          <w:b/>
          <w:sz w:val="18"/>
          <w:szCs w:val="18"/>
        </w:rPr>
        <w:t>Приложении №</w:t>
      </w:r>
      <w:r>
        <w:rPr>
          <w:rFonts w:ascii="Tahoma" w:hAnsi="Tahoma" w:cs="Tahoma"/>
          <w:b/>
          <w:sz w:val="18"/>
          <w:szCs w:val="18"/>
        </w:rPr>
        <w:t>5</w:t>
      </w:r>
      <w:r w:rsidRPr="00741826">
        <w:rPr>
          <w:rFonts w:ascii="Tahoma" w:hAnsi="Tahoma" w:cs="Tahoma"/>
          <w:sz w:val="18"/>
          <w:szCs w:val="18"/>
        </w:rPr>
        <w:t xml:space="preserve"> к настоящему </w:t>
      </w:r>
      <w:r w:rsidR="00C301B7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 xml:space="preserve">.  О начале и завершении строительно-монтажных </w:t>
      </w:r>
      <w:r w:rsidR="00C301B7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 Подрядчик уведомляет Заказчика в письменной форме через факсимильную связь, нарочно или по электронной почте;</w:t>
      </w:r>
    </w:p>
    <w:p w14:paraId="49FC1C3F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3.13. Согласовывать письменно или по электронной почте с Заказчиком любые отклонения от Технического задания, Требований Заказчика, Рабочего проекта и других требований.</w:t>
      </w:r>
    </w:p>
    <w:p w14:paraId="67D48350" w14:textId="27E0163A" w:rsidR="00222985" w:rsidRPr="00CD0723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3.14. Предоставлять Заказчику еженедельный отчет о выполненных объемах работ и высылать его на электронный адрес Заказчика: для строительно-монтажных работ</w:t>
      </w:r>
      <w:r w:rsidR="00CC5416">
        <w:rPr>
          <w:rFonts w:ascii="Tahoma" w:hAnsi="Tahoma" w:cs="Tahoma"/>
          <w:sz w:val="18"/>
          <w:szCs w:val="18"/>
        </w:rPr>
        <w:t xml:space="preserve"> и получения разрешительной документации</w:t>
      </w:r>
      <w:r w:rsidRPr="00741826">
        <w:rPr>
          <w:rFonts w:ascii="Tahoma" w:hAnsi="Tahoma" w:cs="Tahoma"/>
          <w:sz w:val="18"/>
          <w:szCs w:val="18"/>
        </w:rPr>
        <w:t xml:space="preserve">: </w:t>
      </w:r>
      <w:r w:rsidRPr="00B87F56">
        <w:rPr>
          <w:rFonts w:ascii="Tahoma" w:hAnsi="Tahoma" w:cs="Tahoma"/>
          <w:sz w:val="18"/>
          <w:szCs w:val="18"/>
        </w:rPr>
        <w:t>dbardakov@megacom.kg</w:t>
      </w:r>
      <w:r>
        <w:rPr>
          <w:rFonts w:ascii="Tahoma" w:hAnsi="Tahoma" w:cs="Tahoma"/>
          <w:sz w:val="18"/>
          <w:szCs w:val="18"/>
        </w:rPr>
        <w:t>.</w:t>
      </w:r>
    </w:p>
    <w:p w14:paraId="5EBE7984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3.15. Информировать Заказчика письменно о производстве скрытых работ за 5 (пять) рабочих дней до момента их проведения. </w:t>
      </w:r>
    </w:p>
    <w:p w14:paraId="4C48948B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3.16. Письменно информировать Заказчика о наличии обоснованных претензий третьих лиц относительно хода строительных работ, до получения от Заказчика указаний о дальнейших действиях.</w:t>
      </w:r>
    </w:p>
    <w:p w14:paraId="17777F4D" w14:textId="3A4D52EF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3.17. Письменно предупреждать Заказчика о возможных неблагоприятных для него последствиях выполнения </w:t>
      </w:r>
      <w:r w:rsidR="00C301B7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абот, иных, не зависящих от Подрядчика обстоятельствах, которые создают угрозу для качественного выполнения </w:t>
      </w:r>
      <w:r w:rsidR="00C301B7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>абот, либо создают невозможность выполнения их в срок, и которые могут повлечь для Заказчика дополнительные расходы либо необходимость проведения дополнительных работ и увеличения стоимости.</w:t>
      </w:r>
    </w:p>
    <w:p w14:paraId="5E5B688A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3.18. Подрядчик, не предупредивший о вышеуказанных обстоятельствах, либо продолживший работу, не дожидаясь указаний Заказчика, не вправе при предъявлении к нему (т.е. Подрядчику) или им к Заказчику соответствующих требований ссылаться на указанные обстоятельства.</w:t>
      </w:r>
    </w:p>
    <w:p w14:paraId="73C65F7B" w14:textId="463C8036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3.19.  Гарантировать выполнение Работ в соответствии с требованиями Заказчика, строительных норм и правил, ПТЭ и ПУЭ, а также Государственных стандартов на аналогичные виды сооружений</w:t>
      </w:r>
      <w:r w:rsidR="00C301B7">
        <w:rPr>
          <w:rFonts w:ascii="Tahoma" w:hAnsi="Tahoma" w:cs="Tahoma"/>
          <w:sz w:val="18"/>
          <w:szCs w:val="18"/>
        </w:rPr>
        <w:t>, а в части получения разрешительной документации – в полном соответствии с требованиями законодательства КР</w:t>
      </w:r>
      <w:r w:rsidRPr="00741826">
        <w:rPr>
          <w:rFonts w:ascii="Tahoma" w:hAnsi="Tahoma" w:cs="Tahoma"/>
          <w:sz w:val="18"/>
          <w:szCs w:val="18"/>
        </w:rPr>
        <w:t>.</w:t>
      </w:r>
    </w:p>
    <w:p w14:paraId="1C49DA5C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3.20.  В ходе выполнения работ Подрядчик обязан соблюдать требования правил техники безопасности (ТБ), пожарной безопасности, охраны труда (ОТ) и нормативных правовых актов об охране окружающей среды, а также по требованию Заказчика предъявлять документы, подтверждающие соблюдение работниками Подрядчика всех требований по ТБ и ОТ и иных правил, а также документы, подтверждающие квалификацию работников, выполняющих работы.  </w:t>
      </w:r>
    </w:p>
    <w:p w14:paraId="584ACBD2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3.21.  Не позднее 5 (пяти) рабочих дней после запроса Заказчика предоставить подписанные Акты скрытых работ, а также прочую исполнительную документацию, связанную с проведением строительно-монтажных работ.</w:t>
      </w:r>
    </w:p>
    <w:p w14:paraId="487A0D4E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3.22. Нести ответственность за риск случайной гибели рабочего персонала или случайного повреждения конструкций башен и/или контейнеров, установленного оборудования и материалов, до момента приемки объекта Заказчиком.</w:t>
      </w:r>
    </w:p>
    <w:p w14:paraId="0D5D5742" w14:textId="2A623CD2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lastRenderedPageBreak/>
        <w:t xml:space="preserve">3.23.  Подрядчик самостоятельно несет ответственность за причинение вреда жизни и здоровью третьих лиц, а также за причиненный материальный ущерб третьим лицам, в том числе вследствие действий/ бездействия третьих лиц, привлеченных для </w:t>
      </w:r>
      <w:r w:rsidR="00CC5416" w:rsidRPr="00741826">
        <w:rPr>
          <w:rFonts w:ascii="Tahoma" w:hAnsi="Tahoma" w:cs="Tahoma"/>
          <w:sz w:val="18"/>
          <w:szCs w:val="18"/>
        </w:rPr>
        <w:t>исполнения Соглашения</w:t>
      </w:r>
      <w:r w:rsidRPr="00741826">
        <w:rPr>
          <w:rFonts w:ascii="Tahoma" w:hAnsi="Tahoma" w:cs="Tahoma"/>
          <w:sz w:val="18"/>
          <w:szCs w:val="18"/>
        </w:rPr>
        <w:t xml:space="preserve">. </w:t>
      </w:r>
    </w:p>
    <w:p w14:paraId="50E9445C" w14:textId="45EC4FAD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3.24. Подрядчик обязуется возместить Заказчику убытки, причиненные неисполнением или ненадлежащим исполнением обязательств по настоящему </w:t>
      </w:r>
      <w:r w:rsidR="00B00CF4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 xml:space="preserve"> в полном объеме.  </w:t>
      </w:r>
    </w:p>
    <w:p w14:paraId="1FF05EE8" w14:textId="41C1C515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iCs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3.25.  Внести гарантийное обеспечение исполнения</w:t>
      </w:r>
      <w:r w:rsidRPr="00741826">
        <w:rPr>
          <w:rFonts w:ascii="Tahoma" w:hAnsi="Tahoma" w:cs="Tahoma"/>
          <w:iCs/>
          <w:sz w:val="18"/>
          <w:szCs w:val="18"/>
        </w:rPr>
        <w:t xml:space="preserve"> </w:t>
      </w:r>
      <w:r w:rsidR="00DE27F6">
        <w:rPr>
          <w:rFonts w:ascii="Tahoma" w:hAnsi="Tahoma" w:cs="Tahoma"/>
          <w:iCs/>
          <w:sz w:val="18"/>
          <w:szCs w:val="18"/>
        </w:rPr>
        <w:t>Соглашения</w:t>
      </w:r>
      <w:r w:rsidRPr="00741826">
        <w:rPr>
          <w:rFonts w:ascii="Tahoma" w:hAnsi="Tahoma" w:cs="Tahoma"/>
          <w:iCs/>
          <w:sz w:val="18"/>
          <w:szCs w:val="18"/>
        </w:rPr>
        <w:t xml:space="preserve"> согласно </w:t>
      </w:r>
      <w:r w:rsidR="00CC5416">
        <w:rPr>
          <w:rFonts w:ascii="Tahoma" w:hAnsi="Tahoma" w:cs="Tahoma"/>
          <w:iCs/>
          <w:sz w:val="18"/>
          <w:szCs w:val="18"/>
        </w:rPr>
        <w:t xml:space="preserve">условиям </w:t>
      </w:r>
      <w:r w:rsidR="00CC5416" w:rsidRPr="00741826">
        <w:rPr>
          <w:rFonts w:ascii="Tahoma" w:hAnsi="Tahoma" w:cs="Tahoma"/>
          <w:iCs/>
          <w:sz w:val="18"/>
          <w:szCs w:val="18"/>
        </w:rPr>
        <w:t>Соглашения</w:t>
      </w:r>
      <w:r w:rsidRPr="00741826">
        <w:rPr>
          <w:rFonts w:ascii="Tahoma" w:hAnsi="Tahoma" w:cs="Tahoma"/>
          <w:iCs/>
          <w:sz w:val="18"/>
          <w:szCs w:val="18"/>
        </w:rPr>
        <w:t>.</w:t>
      </w:r>
    </w:p>
    <w:p w14:paraId="6375A9D2" w14:textId="4983AFDA" w:rsidR="00222985" w:rsidRPr="003608DA" w:rsidRDefault="00222985" w:rsidP="003608DA">
      <w:pPr>
        <w:pStyle w:val="a3"/>
        <w:numPr>
          <w:ilvl w:val="1"/>
          <w:numId w:val="35"/>
        </w:numPr>
        <w:tabs>
          <w:tab w:val="left" w:pos="426"/>
          <w:tab w:val="left" w:pos="851"/>
          <w:tab w:val="left" w:pos="993"/>
        </w:tabs>
        <w:contextualSpacing/>
        <w:jc w:val="both"/>
        <w:rPr>
          <w:rFonts w:ascii="Tahoma" w:hAnsi="Tahoma" w:cs="Tahoma"/>
          <w:sz w:val="19"/>
          <w:szCs w:val="19"/>
        </w:rPr>
      </w:pPr>
      <w:r w:rsidRPr="003608DA">
        <w:rPr>
          <w:rFonts w:ascii="Tahoma" w:hAnsi="Tahoma" w:cs="Tahoma"/>
          <w:sz w:val="19"/>
          <w:szCs w:val="19"/>
        </w:rPr>
        <w:t>Подрядчик гарантирует наличие и получение лицензий (сертифи</w:t>
      </w:r>
      <w:r w:rsidRPr="003608DA">
        <w:rPr>
          <w:rFonts w:ascii="Tahoma" w:hAnsi="Tahoma" w:cs="Tahoma"/>
          <w:sz w:val="19"/>
          <w:szCs w:val="19"/>
        </w:rPr>
        <w:softHyphen/>
        <w:t xml:space="preserve">катов) на право осуществлять Работы по </w:t>
      </w:r>
      <w:r w:rsidR="00B00CF4" w:rsidRPr="00B00CF4">
        <w:rPr>
          <w:rFonts w:ascii="Tahoma" w:hAnsi="Tahoma" w:cs="Tahoma"/>
          <w:sz w:val="19"/>
          <w:szCs w:val="19"/>
        </w:rPr>
        <w:t>Соглашению</w:t>
      </w:r>
      <w:r w:rsidRPr="003608DA">
        <w:rPr>
          <w:rFonts w:ascii="Tahoma" w:hAnsi="Tahoma" w:cs="Tahoma"/>
          <w:sz w:val="19"/>
          <w:szCs w:val="19"/>
        </w:rPr>
        <w:t xml:space="preserve">, материалы, оборудование, комплектующие изделия, необходимые для выполнения Работ.  </w:t>
      </w:r>
    </w:p>
    <w:p w14:paraId="3400B854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iCs/>
          <w:sz w:val="18"/>
          <w:szCs w:val="18"/>
        </w:rPr>
      </w:pPr>
    </w:p>
    <w:p w14:paraId="1AAC3C98" w14:textId="77777777" w:rsidR="00222985" w:rsidRPr="00741826" w:rsidRDefault="00222985" w:rsidP="00222985">
      <w:pPr>
        <w:spacing w:after="0" w:line="240" w:lineRule="auto"/>
        <w:ind w:left="1080" w:hanging="1080"/>
        <w:jc w:val="both"/>
        <w:rPr>
          <w:rFonts w:ascii="Tahoma" w:hAnsi="Tahoma" w:cs="Tahoma"/>
          <w:iCs/>
          <w:sz w:val="18"/>
          <w:szCs w:val="18"/>
        </w:rPr>
      </w:pPr>
    </w:p>
    <w:p w14:paraId="5C9D5108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Подрядчик имеет право:</w:t>
      </w:r>
    </w:p>
    <w:p w14:paraId="1A3A9A7E" w14:textId="3FF80B68" w:rsidR="00222985" w:rsidRPr="003608DA" w:rsidRDefault="00222985" w:rsidP="003608DA">
      <w:pPr>
        <w:pStyle w:val="a3"/>
        <w:numPr>
          <w:ilvl w:val="1"/>
          <w:numId w:val="35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3608DA">
        <w:rPr>
          <w:rFonts w:ascii="Tahoma" w:hAnsi="Tahoma" w:cs="Tahoma"/>
          <w:sz w:val="18"/>
          <w:szCs w:val="18"/>
        </w:rPr>
        <w:t xml:space="preserve">Требовать от Заказчика надлежащего исполнения своих обязательств по </w:t>
      </w:r>
      <w:r w:rsidR="00B00CF4" w:rsidRPr="00B00CF4">
        <w:rPr>
          <w:rFonts w:ascii="Tahoma" w:hAnsi="Tahoma" w:cs="Tahoma"/>
          <w:sz w:val="18"/>
          <w:szCs w:val="18"/>
        </w:rPr>
        <w:t>Соглашению</w:t>
      </w:r>
      <w:r w:rsidRPr="003608DA">
        <w:rPr>
          <w:rFonts w:ascii="Tahoma" w:hAnsi="Tahoma" w:cs="Tahoma"/>
          <w:sz w:val="18"/>
          <w:szCs w:val="18"/>
        </w:rPr>
        <w:t xml:space="preserve">. </w:t>
      </w:r>
    </w:p>
    <w:p w14:paraId="55458D8B" w14:textId="77777777" w:rsidR="00222985" w:rsidRPr="00B87F56" w:rsidRDefault="00222985" w:rsidP="00222985">
      <w:pPr>
        <w:pStyle w:val="a3"/>
        <w:ind w:left="1080"/>
        <w:jc w:val="both"/>
        <w:rPr>
          <w:rFonts w:ascii="Tahoma" w:hAnsi="Tahoma" w:cs="Tahoma"/>
          <w:sz w:val="18"/>
          <w:szCs w:val="18"/>
        </w:rPr>
      </w:pPr>
    </w:p>
    <w:p w14:paraId="6853E90E" w14:textId="77777777" w:rsidR="00222985" w:rsidRPr="00741826" w:rsidRDefault="00222985" w:rsidP="003608DA">
      <w:pPr>
        <w:numPr>
          <w:ilvl w:val="0"/>
          <w:numId w:val="35"/>
        </w:num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Порядок приемки работ</w:t>
      </w:r>
    </w:p>
    <w:p w14:paraId="7620BCF0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1826">
        <w:rPr>
          <w:rFonts w:ascii="Tahoma" w:hAnsi="Tahoma" w:cs="Tahoma"/>
          <w:b/>
          <w:sz w:val="18"/>
          <w:szCs w:val="18"/>
          <w:u w:val="single"/>
        </w:rPr>
        <w:t>Приемка строительно-монтажных работ:</w:t>
      </w:r>
    </w:p>
    <w:p w14:paraId="60FD30E1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4.1. После изготовления металлоконструкций башни Подрядчик обязан предоставить на проверку Заказчику готовые конструкции, изготовленные Подрядчиком на территории своей производственной базы. Заказчик осуществляет приемку работ на территории производственной базы Подрядчика в 10-ти</w:t>
      </w:r>
      <w:r>
        <w:rPr>
          <w:rFonts w:ascii="Tahoma" w:hAnsi="Tahoma" w:cs="Tahoma"/>
          <w:sz w:val="18"/>
          <w:szCs w:val="18"/>
        </w:rPr>
        <w:t>-</w:t>
      </w:r>
      <w:r w:rsidRPr="00741826">
        <w:rPr>
          <w:rFonts w:ascii="Tahoma" w:hAnsi="Tahoma" w:cs="Tahoma"/>
          <w:sz w:val="18"/>
          <w:szCs w:val="18"/>
        </w:rPr>
        <w:t xml:space="preserve">дневный срок с момента поступления информации об изготовлении </w:t>
      </w:r>
      <w:r>
        <w:rPr>
          <w:rFonts w:ascii="Tahoma" w:hAnsi="Tahoma" w:cs="Tahoma"/>
          <w:sz w:val="18"/>
          <w:szCs w:val="18"/>
        </w:rPr>
        <w:t>конструкций</w:t>
      </w:r>
      <w:r w:rsidRPr="00741826">
        <w:rPr>
          <w:rFonts w:ascii="Tahoma" w:hAnsi="Tahoma" w:cs="Tahoma"/>
          <w:sz w:val="18"/>
          <w:szCs w:val="18"/>
        </w:rPr>
        <w:t xml:space="preserve">. </w:t>
      </w:r>
    </w:p>
    <w:p w14:paraId="6C4924F1" w14:textId="3896C0AE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4.2.</w:t>
      </w:r>
      <w:r>
        <w:rPr>
          <w:rFonts w:ascii="Tahoma" w:hAnsi="Tahoma" w:cs="Tahoma"/>
          <w:sz w:val="18"/>
          <w:szCs w:val="18"/>
        </w:rPr>
        <w:t xml:space="preserve">  </w:t>
      </w:r>
      <w:r w:rsidRPr="00741826">
        <w:rPr>
          <w:rFonts w:ascii="Tahoma" w:hAnsi="Tahoma" w:cs="Tahoma"/>
          <w:sz w:val="18"/>
          <w:szCs w:val="18"/>
        </w:rPr>
        <w:t xml:space="preserve">В случае наличия замечаний все выявленные при проверке дефекты и несоответствия фиксируются в Дефектном акте (форма Акта указана в </w:t>
      </w:r>
      <w:r w:rsidRPr="00741826">
        <w:rPr>
          <w:rFonts w:ascii="Tahoma" w:hAnsi="Tahoma" w:cs="Tahoma"/>
          <w:b/>
          <w:sz w:val="18"/>
          <w:szCs w:val="18"/>
        </w:rPr>
        <w:t>Приложении №</w:t>
      </w:r>
      <w:r>
        <w:rPr>
          <w:rFonts w:ascii="Tahoma" w:hAnsi="Tahoma" w:cs="Tahoma"/>
          <w:b/>
          <w:sz w:val="18"/>
          <w:szCs w:val="18"/>
        </w:rPr>
        <w:t>5</w:t>
      </w:r>
      <w:r w:rsidRPr="00741826">
        <w:rPr>
          <w:rFonts w:ascii="Tahoma" w:hAnsi="Tahoma" w:cs="Tahoma"/>
          <w:sz w:val="18"/>
          <w:szCs w:val="18"/>
        </w:rPr>
        <w:t xml:space="preserve"> к настоящему </w:t>
      </w:r>
      <w:r w:rsidR="00B00CF4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 xml:space="preserve">) и отправляются Подрядчику в виде официального письма для устранения замечаний. </w:t>
      </w:r>
    </w:p>
    <w:p w14:paraId="4D1B1F65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4.3. При наличии несущественных (устранимых) замечаний Подрядчик устраняет замечания в течение 10 (десяти) календарных дней с момента подписания дефектного акта с предоставлением фото отчета или проведением повторной приемки. </w:t>
      </w:r>
    </w:p>
    <w:p w14:paraId="24904A9F" w14:textId="0A6AAA35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4.4. В случае наличия существенных отклонений от Рабочего проекта, требований Заказчика или дефектов, которые не подлежат исправлению,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и требованием возмещения причиненных убытков. Выполненные при этом параллельные работы (вырытые котлованы под фундамент или залитые фундаменты) -  не подлежат оплате.</w:t>
      </w:r>
    </w:p>
    <w:p w14:paraId="4E8B82F0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4.5. Подрядчик обязан предупредить Заказчика о начале работ по устройству фундаментов башни и выполнении скрытых работ. При обнаружении замечаний в ходе проверки скрытых работ,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проверки. Все имеющиеся дефекты и повреждения фиксируются в дефектном Акте </w:t>
      </w:r>
      <w:r w:rsidRPr="00741826">
        <w:rPr>
          <w:rFonts w:ascii="Tahoma" w:hAnsi="Tahoma" w:cs="Tahoma"/>
          <w:b/>
          <w:sz w:val="18"/>
          <w:szCs w:val="18"/>
        </w:rPr>
        <w:t>(Приложение №</w:t>
      </w:r>
      <w:r>
        <w:rPr>
          <w:rFonts w:ascii="Tahoma" w:hAnsi="Tahoma" w:cs="Tahoma"/>
          <w:b/>
          <w:sz w:val="18"/>
          <w:szCs w:val="18"/>
        </w:rPr>
        <w:t>5</w:t>
      </w:r>
      <w:r w:rsidRPr="00741826">
        <w:rPr>
          <w:rFonts w:ascii="Tahoma" w:hAnsi="Tahoma" w:cs="Tahoma"/>
          <w:b/>
          <w:sz w:val="18"/>
          <w:szCs w:val="18"/>
        </w:rPr>
        <w:t>)</w:t>
      </w:r>
      <w:r w:rsidRPr="00741826">
        <w:rPr>
          <w:rFonts w:ascii="Tahoma" w:hAnsi="Tahoma" w:cs="Tahoma"/>
          <w:sz w:val="18"/>
          <w:szCs w:val="18"/>
        </w:rPr>
        <w:t>.</w:t>
      </w:r>
    </w:p>
    <w:p w14:paraId="592B0E79" w14:textId="3910624F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4.6. В случае существенных отклонений от проектных решений по устройству фундамента или наличия неустранимых замечаний, Заказчик вправе отказаться от приемки и оплаты выполненных </w:t>
      </w:r>
      <w:r w:rsidR="00C74A94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абот. </w:t>
      </w:r>
    </w:p>
    <w:p w14:paraId="63D71744" w14:textId="21D7DD2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4.7. После устройства фундамента башни Подрядчик доставляет башню на место установки и производит ее монтаж. В случае повреждения конструкций в период доставки и монтажа, Подрядчик обязуется устранить повреждения за свой счет в течение 10 (десяти) календарных дней с момента подписания дефектного Акта. В случае, если повреждения и дефекты являются существенными и не подлежат исправлению, Подрядчик изготавливает </w:t>
      </w:r>
      <w:r>
        <w:rPr>
          <w:rFonts w:ascii="Tahoma" w:hAnsi="Tahoma" w:cs="Tahoma"/>
          <w:sz w:val="18"/>
          <w:szCs w:val="18"/>
        </w:rPr>
        <w:t xml:space="preserve">своими силами и средствами </w:t>
      </w:r>
      <w:r w:rsidRPr="00741826">
        <w:rPr>
          <w:rFonts w:ascii="Tahoma" w:hAnsi="Tahoma" w:cs="Tahoma"/>
          <w:sz w:val="18"/>
          <w:szCs w:val="18"/>
        </w:rPr>
        <w:t>заново конструкцию за свой счет в сроки, указанные Заказчиком. Если Подрядчик не изготовит заново или не устранит повреждения в установленные сроки</w:t>
      </w:r>
      <w:r w:rsidR="00C74A94">
        <w:rPr>
          <w:rFonts w:ascii="Tahoma" w:hAnsi="Tahoma" w:cs="Tahoma"/>
          <w:sz w:val="18"/>
          <w:szCs w:val="18"/>
        </w:rPr>
        <w:t>,</w:t>
      </w:r>
      <w:r w:rsidRPr="00741826">
        <w:rPr>
          <w:rFonts w:ascii="Tahoma" w:hAnsi="Tahoma" w:cs="Tahoma"/>
          <w:sz w:val="18"/>
          <w:szCs w:val="18"/>
        </w:rPr>
        <w:t xml:space="preserve"> Заказчик вправе отказаться от приемки и оплаты выполненных </w:t>
      </w:r>
      <w:r w:rsidR="00C74A94">
        <w:rPr>
          <w:rFonts w:ascii="Tahoma" w:hAnsi="Tahoma" w:cs="Tahoma"/>
          <w:sz w:val="18"/>
          <w:szCs w:val="18"/>
        </w:rPr>
        <w:t>Р</w:t>
      </w:r>
      <w:r w:rsidRPr="00741826">
        <w:rPr>
          <w:rFonts w:ascii="Tahoma" w:hAnsi="Tahoma" w:cs="Tahoma"/>
          <w:sz w:val="18"/>
          <w:szCs w:val="18"/>
        </w:rPr>
        <w:t xml:space="preserve">абот с последующим расторжением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и требованием возмещения причиненных убытков.</w:t>
      </w:r>
    </w:p>
    <w:p w14:paraId="4DA46757" w14:textId="77777777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4.8. </w:t>
      </w:r>
      <w:r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>Подрядчик сдает Заказчику выполненные строительно-монтажные работы после завершения монтажа башни.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Акта. Если Подрядчик не устранит отклонения или несоответствия в установленные сроки Заказчик вправе отказаться от приемки и оплаты выполненных работ.</w:t>
      </w:r>
    </w:p>
    <w:p w14:paraId="371D5411" w14:textId="77777777" w:rsidR="00222985" w:rsidRDefault="00222985" w:rsidP="00222985">
      <w:pPr>
        <w:pStyle w:val="a3"/>
        <w:numPr>
          <w:ilvl w:val="1"/>
          <w:numId w:val="48"/>
        </w:numPr>
        <w:tabs>
          <w:tab w:val="left" w:pos="426"/>
        </w:tabs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Подрядчик гарантирует, что все материалы, используемые для выполнения Работ, являются новыми, свободны от любых прав третьих лиц, соответствуют государственным стандартам </w:t>
      </w:r>
      <w:proofErr w:type="spellStart"/>
      <w:r>
        <w:rPr>
          <w:rFonts w:ascii="Tahoma" w:hAnsi="Tahoma" w:cs="Tahoma"/>
          <w:sz w:val="19"/>
          <w:szCs w:val="19"/>
        </w:rPr>
        <w:t>Кыргызской</w:t>
      </w:r>
      <w:proofErr w:type="spellEnd"/>
      <w:r>
        <w:rPr>
          <w:rFonts w:ascii="Tahoma" w:hAnsi="Tahoma" w:cs="Tahoma"/>
          <w:sz w:val="19"/>
          <w:szCs w:val="19"/>
        </w:rPr>
        <w:t xml:space="preserve"> Республики. </w:t>
      </w:r>
    </w:p>
    <w:p w14:paraId="7B2ED362" w14:textId="77777777" w:rsidR="00222985" w:rsidRDefault="00222985" w:rsidP="00222985">
      <w:pPr>
        <w:pStyle w:val="a3"/>
        <w:numPr>
          <w:ilvl w:val="1"/>
          <w:numId w:val="48"/>
        </w:numPr>
        <w:tabs>
          <w:tab w:val="left" w:pos="426"/>
        </w:tabs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Риск случайной гибели или повреждения материалов, в </w:t>
      </w:r>
      <w:proofErr w:type="spellStart"/>
      <w:r>
        <w:rPr>
          <w:rFonts w:ascii="Tahoma" w:hAnsi="Tahoma" w:cs="Tahoma"/>
          <w:sz w:val="19"/>
          <w:szCs w:val="19"/>
        </w:rPr>
        <w:t>т.ч</w:t>
      </w:r>
      <w:proofErr w:type="spellEnd"/>
      <w:r>
        <w:rPr>
          <w:rFonts w:ascii="Tahoma" w:hAnsi="Tahoma" w:cs="Tahoma"/>
          <w:sz w:val="19"/>
          <w:szCs w:val="19"/>
        </w:rPr>
        <w:t xml:space="preserve">. предоставленных Заказчиком, до подписания окончательного Акта приемки выполненных электромонтажных Работ несет Подрядчик. </w:t>
      </w:r>
    </w:p>
    <w:p w14:paraId="4E70542E" w14:textId="77777777" w:rsidR="00222985" w:rsidRDefault="00222985" w:rsidP="00222985">
      <w:pPr>
        <w:pStyle w:val="a3"/>
        <w:numPr>
          <w:ilvl w:val="1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Право собственности на Объект переходит к Заказчику после подписания окончательного Акта приемки выполненных электромонтажных работ.</w:t>
      </w:r>
    </w:p>
    <w:p w14:paraId="465A5309" w14:textId="77777777" w:rsidR="00222985" w:rsidRPr="00811152" w:rsidRDefault="00222985" w:rsidP="00222985">
      <w:pPr>
        <w:pStyle w:val="a3"/>
        <w:numPr>
          <w:ilvl w:val="1"/>
          <w:numId w:val="48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811152">
        <w:rPr>
          <w:rFonts w:ascii="Tahoma" w:hAnsi="Tahoma" w:cs="Tahoma"/>
          <w:sz w:val="19"/>
          <w:szCs w:val="19"/>
        </w:rPr>
        <w:t xml:space="preserve">При содержании в законодательстве </w:t>
      </w:r>
      <w:proofErr w:type="spellStart"/>
      <w:r w:rsidRPr="00811152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811152">
        <w:rPr>
          <w:rFonts w:ascii="Tahoma" w:hAnsi="Tahoma" w:cs="Tahoma"/>
          <w:sz w:val="19"/>
          <w:szCs w:val="19"/>
        </w:rPr>
        <w:t xml:space="preserve"> Республики требований о наличии и/или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сроки, установленные Заказчиком.</w:t>
      </w:r>
    </w:p>
    <w:p w14:paraId="12305072" w14:textId="77777777" w:rsidR="00222985" w:rsidRPr="00811152" w:rsidRDefault="00222985" w:rsidP="00222985">
      <w:pPr>
        <w:pStyle w:val="a3"/>
        <w:ind w:left="1146"/>
        <w:jc w:val="both"/>
        <w:rPr>
          <w:rFonts w:ascii="Tahoma" w:hAnsi="Tahoma" w:cs="Tahoma"/>
          <w:sz w:val="18"/>
          <w:szCs w:val="18"/>
        </w:rPr>
      </w:pPr>
    </w:p>
    <w:p w14:paraId="628AE686" w14:textId="714BD949" w:rsidR="00222985" w:rsidRPr="00741826" w:rsidRDefault="00222985" w:rsidP="00222985">
      <w:pPr>
        <w:numPr>
          <w:ilvl w:val="0"/>
          <w:numId w:val="48"/>
        </w:num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 xml:space="preserve">Стоимость </w:t>
      </w:r>
      <w:r w:rsidR="00DE27F6">
        <w:rPr>
          <w:rFonts w:ascii="Tahoma" w:hAnsi="Tahoma" w:cs="Tahoma"/>
          <w:b/>
          <w:sz w:val="18"/>
          <w:szCs w:val="18"/>
        </w:rPr>
        <w:t>Соглашения</w:t>
      </w:r>
      <w:r w:rsidRPr="00741826">
        <w:rPr>
          <w:rFonts w:ascii="Tahoma" w:hAnsi="Tahoma" w:cs="Tahoma"/>
          <w:b/>
          <w:sz w:val="18"/>
          <w:szCs w:val="18"/>
        </w:rPr>
        <w:t xml:space="preserve"> и порядок оплаты</w:t>
      </w:r>
    </w:p>
    <w:p w14:paraId="05BA9CF7" w14:textId="1743B766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5.1. Стоимость всех работ по </w:t>
      </w:r>
      <w:r w:rsidR="00DE27F6">
        <w:rPr>
          <w:rFonts w:ascii="Tahoma" w:hAnsi="Tahoma" w:cs="Tahoma"/>
          <w:sz w:val="18"/>
          <w:szCs w:val="18"/>
        </w:rPr>
        <w:t>Соглашени</w:t>
      </w:r>
      <w:r w:rsidR="00C74A94">
        <w:rPr>
          <w:rFonts w:ascii="Tahoma" w:hAnsi="Tahoma" w:cs="Tahoma"/>
          <w:sz w:val="18"/>
          <w:szCs w:val="18"/>
        </w:rPr>
        <w:t>ю</w:t>
      </w:r>
      <w:r w:rsidRPr="00741826">
        <w:rPr>
          <w:rFonts w:ascii="Tahoma" w:hAnsi="Tahoma" w:cs="Tahoma"/>
          <w:sz w:val="18"/>
          <w:szCs w:val="18"/>
        </w:rPr>
        <w:t xml:space="preserve"> устанавливается в сумме</w:t>
      </w:r>
      <w:r>
        <w:rPr>
          <w:rFonts w:ascii="Tahoma" w:hAnsi="Tahoma" w:cs="Tahoma"/>
          <w:sz w:val="18"/>
          <w:szCs w:val="18"/>
        </w:rPr>
        <w:t>:</w:t>
      </w:r>
      <w:r w:rsidRPr="007418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__________________________</w:t>
      </w:r>
      <w:r w:rsidRPr="00422E31">
        <w:rPr>
          <w:rFonts w:ascii="Tahoma" w:hAnsi="Tahoma" w:cs="Tahoma"/>
          <w:sz w:val="18"/>
          <w:szCs w:val="18"/>
        </w:rPr>
        <w:t xml:space="preserve"> сом</w:t>
      </w:r>
      <w:r>
        <w:rPr>
          <w:rFonts w:ascii="Tahoma" w:hAnsi="Tahoma" w:cs="Tahoma"/>
          <w:sz w:val="18"/>
          <w:szCs w:val="18"/>
        </w:rPr>
        <w:t>ов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с учетом </w:t>
      </w:r>
      <w:r w:rsidR="00FF523A">
        <w:rPr>
          <w:rFonts w:ascii="Tahoma" w:hAnsi="Tahoma" w:cs="Tahoma"/>
          <w:sz w:val="18"/>
          <w:szCs w:val="18"/>
        </w:rPr>
        <w:t>всех налогов и сборов</w:t>
      </w:r>
      <w:r w:rsidRPr="00741826">
        <w:rPr>
          <w:rFonts w:ascii="Tahoma" w:hAnsi="Tahoma" w:cs="Tahoma"/>
          <w:b/>
          <w:sz w:val="18"/>
          <w:szCs w:val="18"/>
        </w:rPr>
        <w:t xml:space="preserve">, </w:t>
      </w:r>
      <w:r w:rsidRPr="00741826">
        <w:rPr>
          <w:rFonts w:ascii="Tahoma" w:hAnsi="Tahoma" w:cs="Tahoma"/>
          <w:sz w:val="18"/>
          <w:szCs w:val="18"/>
        </w:rPr>
        <w:t>из них сумма НДС составляет</w:t>
      </w:r>
      <w:r>
        <w:rPr>
          <w:rFonts w:ascii="Tahoma" w:hAnsi="Tahoma" w:cs="Tahoma"/>
          <w:b/>
          <w:sz w:val="18"/>
          <w:szCs w:val="18"/>
        </w:rPr>
        <w:t xml:space="preserve"> __________________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424CCD">
        <w:rPr>
          <w:rFonts w:ascii="Tahoma" w:hAnsi="Tahoma" w:cs="Tahoma"/>
          <w:sz w:val="18"/>
          <w:szCs w:val="18"/>
        </w:rPr>
        <w:t xml:space="preserve">сомов. </w:t>
      </w:r>
    </w:p>
    <w:p w14:paraId="632473FD" w14:textId="79136B2C" w:rsidR="00222985" w:rsidRPr="00741826" w:rsidRDefault="00222985" w:rsidP="00222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5.2. Если Подрядчик – плательщик </w:t>
      </w:r>
      <w:proofErr w:type="gramStart"/>
      <w:r w:rsidRPr="00741826">
        <w:rPr>
          <w:rFonts w:ascii="Tahoma" w:hAnsi="Tahoma" w:cs="Tahoma"/>
          <w:sz w:val="18"/>
          <w:szCs w:val="18"/>
        </w:rPr>
        <w:t xml:space="preserve">НДС </w:t>
      </w:r>
      <w:r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>в</w:t>
      </w:r>
      <w:proofErr w:type="gramEnd"/>
      <w:r w:rsidRPr="00741826">
        <w:rPr>
          <w:rFonts w:ascii="Tahoma" w:hAnsi="Tahoma" w:cs="Tahoma"/>
          <w:sz w:val="18"/>
          <w:szCs w:val="18"/>
        </w:rPr>
        <w:t xml:space="preserve"> период действия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меняет свой налоговый статус в отношении НДС, он обязан известить об этом Заказчика в течение 3 (трех) рабочих дней. При этом стоимость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lastRenderedPageBreak/>
        <w:t xml:space="preserve">подлежит пересчету на сумму обозначенного ранее НДС по п. 5.1., или по Техническому заданию (Приложение №1 к </w:t>
      </w:r>
      <w:proofErr w:type="spellStart"/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>у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). Если по какой-либо причине Подрядчик не сможет выставить и предоставить счет-фактуру по НДС Заказчику по факту выполнения Работ, Стороны соглашаются с тем, что стоимость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подлежит пересчету на сумму, обозначенную ранее НДС по п.5.1;  </w:t>
      </w:r>
    </w:p>
    <w:p w14:paraId="08829CF6" w14:textId="77777777" w:rsidR="00222985" w:rsidRPr="00741826" w:rsidRDefault="00222985" w:rsidP="002229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5.3. При возникновении обстоятельств, указанных в п.5.2.  Заказчик оплачивает сумму, указанную в 5.1., за вычетом суммы НДС в размере</w:t>
      </w:r>
      <w:r>
        <w:rPr>
          <w:rFonts w:ascii="Tahoma" w:hAnsi="Tahoma" w:cs="Tahoma"/>
          <w:sz w:val="18"/>
          <w:szCs w:val="18"/>
        </w:rPr>
        <w:t>:</w:t>
      </w:r>
      <w:r w:rsidRPr="007418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___________________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422E31">
        <w:rPr>
          <w:rFonts w:ascii="Tahoma" w:hAnsi="Tahoma" w:cs="Tahoma"/>
          <w:sz w:val="18"/>
          <w:szCs w:val="18"/>
        </w:rPr>
        <w:t>сомов</w:t>
      </w:r>
      <w:r w:rsidRPr="0074182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41826">
        <w:rPr>
          <w:rFonts w:ascii="Tahoma" w:hAnsi="Tahoma" w:cs="Tahoma"/>
          <w:sz w:val="18"/>
          <w:szCs w:val="18"/>
        </w:rPr>
        <w:t>безакцептно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, т.е. оплате подлежит сумма </w:t>
      </w:r>
      <w:r>
        <w:rPr>
          <w:rFonts w:ascii="Tahoma" w:hAnsi="Tahoma" w:cs="Tahoma"/>
          <w:b/>
          <w:sz w:val="18"/>
          <w:szCs w:val="18"/>
        </w:rPr>
        <w:t>_____________________</w:t>
      </w:r>
      <w:r w:rsidRPr="000676AC">
        <w:rPr>
          <w:rFonts w:ascii="Tahoma" w:hAnsi="Tahoma" w:cs="Tahoma"/>
          <w:sz w:val="18"/>
          <w:szCs w:val="18"/>
        </w:rPr>
        <w:t xml:space="preserve"> сом</w:t>
      </w:r>
      <w:r>
        <w:rPr>
          <w:rFonts w:ascii="Tahoma" w:hAnsi="Tahoma" w:cs="Tahoma"/>
          <w:sz w:val="18"/>
          <w:szCs w:val="18"/>
        </w:rPr>
        <w:t>ов</w:t>
      </w:r>
      <w:r w:rsidRPr="000676AC">
        <w:rPr>
          <w:rFonts w:ascii="Tahoma" w:hAnsi="Tahoma" w:cs="Tahoma"/>
          <w:sz w:val="18"/>
          <w:szCs w:val="18"/>
        </w:rPr>
        <w:t>.</w:t>
      </w:r>
    </w:p>
    <w:p w14:paraId="15CC3A00" w14:textId="41B289F3" w:rsidR="00222985" w:rsidRPr="00741826" w:rsidRDefault="00222985" w:rsidP="00222985">
      <w:pPr>
        <w:spacing w:after="0" w:line="240" w:lineRule="auto"/>
        <w:ind w:left="1080" w:hanging="1080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5.4. Заказчик осуществляет оплату </w:t>
      </w:r>
      <w:r>
        <w:rPr>
          <w:rFonts w:ascii="Tahoma" w:hAnsi="Tahoma" w:cs="Tahoma"/>
          <w:sz w:val="18"/>
          <w:szCs w:val="18"/>
        </w:rPr>
        <w:t xml:space="preserve">отдельно по каждому техническому заданию </w:t>
      </w:r>
      <w:r w:rsidRPr="00741826">
        <w:rPr>
          <w:rFonts w:ascii="Tahoma" w:hAnsi="Tahoma" w:cs="Tahoma"/>
          <w:sz w:val="18"/>
          <w:szCs w:val="18"/>
        </w:rPr>
        <w:t>исключительно в порядке окончательного расчета, в течение 1</w:t>
      </w:r>
      <w:r>
        <w:rPr>
          <w:rFonts w:ascii="Tahoma" w:hAnsi="Tahoma" w:cs="Tahoma"/>
          <w:sz w:val="18"/>
          <w:szCs w:val="18"/>
        </w:rPr>
        <w:t>5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пятнадцати</w:t>
      </w:r>
      <w:r w:rsidRPr="00741826">
        <w:rPr>
          <w:rFonts w:ascii="Tahoma" w:hAnsi="Tahoma" w:cs="Tahoma"/>
          <w:sz w:val="18"/>
          <w:szCs w:val="18"/>
        </w:rPr>
        <w:t>) банковских дней на основании оригинала счет-фактуры Подрядчика, предоставленного в адрес</w:t>
      </w:r>
      <w:r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       Заказчика.  </w:t>
      </w:r>
    </w:p>
    <w:p w14:paraId="56D9C10E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5.5. Основанием для выставления счет- фактуры Подрядчика является подписанный Сторонами Акт приемки-передачи выполненных Работ.</w:t>
      </w:r>
    </w:p>
    <w:p w14:paraId="7AD0129E" w14:textId="79035FA8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5.6. Обязанность Заказчика по оплате по </w:t>
      </w:r>
      <w:proofErr w:type="spellStart"/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>у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 считается выполненной с момента списания соответствующих денежных средств со счета Заказчика.</w:t>
      </w:r>
    </w:p>
    <w:p w14:paraId="1B67441E" w14:textId="3D1FEB05" w:rsidR="00222985" w:rsidRDefault="00222985" w:rsidP="000938B9">
      <w:pPr>
        <w:pStyle w:val="a3"/>
        <w:numPr>
          <w:ilvl w:val="1"/>
          <w:numId w:val="47"/>
        </w:numPr>
        <w:tabs>
          <w:tab w:val="left" w:pos="426"/>
        </w:tabs>
        <w:spacing w:after="200"/>
        <w:ind w:left="426" w:hanging="426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Стоимость Работ определяется исходя из </w:t>
      </w:r>
      <w:r w:rsidR="003608DA">
        <w:rPr>
          <w:rFonts w:ascii="Tahoma" w:hAnsi="Tahoma" w:cs="Tahoma"/>
          <w:sz w:val="19"/>
          <w:szCs w:val="19"/>
        </w:rPr>
        <w:t xml:space="preserve">фактически требуемых </w:t>
      </w:r>
      <w:r>
        <w:rPr>
          <w:rFonts w:ascii="Tahoma" w:hAnsi="Tahoma" w:cs="Tahoma"/>
          <w:sz w:val="19"/>
          <w:szCs w:val="19"/>
        </w:rPr>
        <w:t>объемов работ, указанных в соответствующем Техническом задании и</w:t>
      </w:r>
      <w:r w:rsidR="003608DA">
        <w:rPr>
          <w:rFonts w:ascii="Tahoma" w:hAnsi="Tahoma" w:cs="Tahoma"/>
          <w:sz w:val="19"/>
          <w:szCs w:val="19"/>
        </w:rPr>
        <w:t xml:space="preserve"> Протоколе цен/Ведомости </w:t>
      </w:r>
      <w:proofErr w:type="spellStart"/>
      <w:r w:rsidR="003608DA">
        <w:rPr>
          <w:rFonts w:ascii="Tahoma" w:hAnsi="Tahoma" w:cs="Tahoma"/>
          <w:sz w:val="19"/>
          <w:szCs w:val="19"/>
        </w:rPr>
        <w:t>обьема</w:t>
      </w:r>
      <w:proofErr w:type="spellEnd"/>
      <w:r w:rsidR="003608DA">
        <w:rPr>
          <w:rFonts w:ascii="Tahoma" w:hAnsi="Tahoma" w:cs="Tahoma"/>
          <w:sz w:val="19"/>
          <w:szCs w:val="19"/>
        </w:rPr>
        <w:t xml:space="preserve"> работ</w:t>
      </w:r>
      <w:r>
        <w:rPr>
          <w:rFonts w:ascii="Tahoma" w:hAnsi="Tahoma" w:cs="Tahoma"/>
          <w:sz w:val="19"/>
          <w:szCs w:val="19"/>
        </w:rPr>
        <w:t xml:space="preserve">. Цены, определенные в </w:t>
      </w:r>
      <w:r w:rsidR="003608DA">
        <w:rPr>
          <w:rFonts w:ascii="Tahoma" w:hAnsi="Tahoma" w:cs="Tahoma"/>
          <w:sz w:val="19"/>
          <w:szCs w:val="19"/>
        </w:rPr>
        <w:t xml:space="preserve">Протоколе цен/Ведомости </w:t>
      </w:r>
      <w:proofErr w:type="spellStart"/>
      <w:r w:rsidR="003608DA">
        <w:rPr>
          <w:rFonts w:ascii="Tahoma" w:hAnsi="Tahoma" w:cs="Tahoma"/>
          <w:sz w:val="19"/>
          <w:szCs w:val="19"/>
        </w:rPr>
        <w:t>обьема</w:t>
      </w:r>
      <w:proofErr w:type="spellEnd"/>
      <w:r w:rsidR="003608DA">
        <w:rPr>
          <w:rFonts w:ascii="Tahoma" w:hAnsi="Tahoma" w:cs="Tahoma"/>
          <w:sz w:val="19"/>
          <w:szCs w:val="19"/>
        </w:rPr>
        <w:t xml:space="preserve"> </w:t>
      </w:r>
      <w:proofErr w:type="gramStart"/>
      <w:r w:rsidR="003608DA">
        <w:rPr>
          <w:rFonts w:ascii="Tahoma" w:hAnsi="Tahoma" w:cs="Tahoma"/>
          <w:sz w:val="19"/>
          <w:szCs w:val="19"/>
        </w:rPr>
        <w:t>работ</w:t>
      </w:r>
      <w:proofErr w:type="gramEnd"/>
      <w:r w:rsidR="003608DA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не подлежат изменению в сторону увеличения в течение срока действия настоящего </w:t>
      </w:r>
      <w:r w:rsidR="00DE27F6">
        <w:rPr>
          <w:rFonts w:ascii="Tahoma" w:hAnsi="Tahoma" w:cs="Tahoma"/>
          <w:sz w:val="19"/>
          <w:szCs w:val="19"/>
        </w:rPr>
        <w:t>Соглашения</w:t>
      </w:r>
      <w:r>
        <w:rPr>
          <w:rFonts w:ascii="Tahoma" w:hAnsi="Tahoma" w:cs="Tahoma"/>
          <w:sz w:val="19"/>
          <w:szCs w:val="19"/>
        </w:rPr>
        <w:t xml:space="preserve">. </w:t>
      </w:r>
    </w:p>
    <w:p w14:paraId="63ACEB2B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7BC6BA44" w14:textId="77777777" w:rsidR="00222985" w:rsidRPr="00741826" w:rsidRDefault="00222985" w:rsidP="00222985">
      <w:pPr>
        <w:numPr>
          <w:ilvl w:val="0"/>
          <w:numId w:val="47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Гарантийное обслуживание</w:t>
      </w:r>
    </w:p>
    <w:p w14:paraId="11E4C741" w14:textId="77777777" w:rsidR="00222985" w:rsidRPr="00741826" w:rsidRDefault="00222985" w:rsidP="00222985">
      <w:pPr>
        <w:spacing w:after="0" w:line="240" w:lineRule="auto"/>
        <w:ind w:left="1080" w:hanging="1080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6.1. Подрядчик предоставляет гарантию: </w:t>
      </w:r>
    </w:p>
    <w:p w14:paraId="10BCC888" w14:textId="77777777" w:rsidR="00222985" w:rsidRPr="00741826" w:rsidRDefault="00222985" w:rsidP="0022298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На строительно-монтажные работы:</w:t>
      </w:r>
    </w:p>
    <w:p w14:paraId="3565BA8F" w14:textId="77777777" w:rsidR="00222985" w:rsidRPr="00741826" w:rsidRDefault="00222985" w:rsidP="00222985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относительно целостности фундамента – </w:t>
      </w:r>
      <w:r>
        <w:rPr>
          <w:rFonts w:ascii="Tahoma" w:hAnsi="Tahoma" w:cs="Tahoma"/>
          <w:sz w:val="18"/>
          <w:szCs w:val="18"/>
        </w:rPr>
        <w:t>2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два</w:t>
      </w:r>
      <w:r w:rsidRPr="00741826">
        <w:rPr>
          <w:rFonts w:ascii="Tahoma" w:hAnsi="Tahoma" w:cs="Tahoma"/>
          <w:sz w:val="18"/>
          <w:szCs w:val="18"/>
        </w:rPr>
        <w:t xml:space="preserve">) года со дня подписания Акта приемки выполненных работ; </w:t>
      </w:r>
    </w:p>
    <w:p w14:paraId="1AB2DFC9" w14:textId="77777777" w:rsidR="00222985" w:rsidRPr="00741826" w:rsidRDefault="00222985" w:rsidP="00222985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относительно металлоконструкций башен – </w:t>
      </w:r>
      <w:r>
        <w:rPr>
          <w:rFonts w:ascii="Tahoma" w:hAnsi="Tahoma" w:cs="Tahoma"/>
          <w:sz w:val="18"/>
          <w:szCs w:val="18"/>
        </w:rPr>
        <w:t>2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два</w:t>
      </w:r>
      <w:r w:rsidRPr="00741826">
        <w:rPr>
          <w:rFonts w:ascii="Tahoma" w:hAnsi="Tahoma" w:cs="Tahoma"/>
          <w:sz w:val="18"/>
          <w:szCs w:val="18"/>
        </w:rPr>
        <w:t>) года со дня подписания Акта приемки выполненных работ объекта;</w:t>
      </w:r>
    </w:p>
    <w:p w14:paraId="5B3FE1B5" w14:textId="77777777" w:rsidR="00222985" w:rsidRPr="00741826" w:rsidRDefault="00222985" w:rsidP="00222985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относительно защитного покрытия (покраска) – </w:t>
      </w:r>
      <w:r>
        <w:rPr>
          <w:rFonts w:ascii="Tahoma" w:hAnsi="Tahoma" w:cs="Tahoma"/>
          <w:sz w:val="18"/>
          <w:szCs w:val="18"/>
        </w:rPr>
        <w:t>2</w:t>
      </w:r>
      <w:r w:rsidRPr="00741826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два</w:t>
      </w:r>
      <w:r w:rsidRPr="00741826">
        <w:rPr>
          <w:rFonts w:ascii="Tahoma" w:hAnsi="Tahoma" w:cs="Tahoma"/>
          <w:sz w:val="18"/>
          <w:szCs w:val="18"/>
        </w:rPr>
        <w:t>) года со дня подписания Акта приемки выполненных работ.</w:t>
      </w:r>
    </w:p>
    <w:p w14:paraId="3CC2C5BB" w14:textId="77777777" w:rsidR="00222985" w:rsidRPr="00741826" w:rsidRDefault="00222985" w:rsidP="00222985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Исключением являются повреждения, вызванные действиями третьих лиц, стихийными бедствиями или техногенными катастрофами. </w:t>
      </w:r>
    </w:p>
    <w:p w14:paraId="17285CC5" w14:textId="77777777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6.2.В случае обнаружения вышеуказанных дефектов, несоответствий, повреждений в период вышеуказанных гарантийных сроков, Подрядчик обязуется устранить их своими силами и за свой счет в срок, согласованный с Заказчиком. </w:t>
      </w:r>
    </w:p>
    <w:p w14:paraId="027BB023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5E20D587" w14:textId="77777777" w:rsidR="00222985" w:rsidRPr="00741826" w:rsidRDefault="00222985" w:rsidP="00222985">
      <w:pPr>
        <w:numPr>
          <w:ilvl w:val="0"/>
          <w:numId w:val="47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2CAC7955" w14:textId="4797D7FC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7.1. В случае нарушения сроков выполнения работ</w:t>
      </w:r>
      <w:r w:rsidR="00CC5416">
        <w:rPr>
          <w:rFonts w:ascii="Tahoma" w:hAnsi="Tahoma" w:cs="Tahoma"/>
          <w:sz w:val="18"/>
          <w:szCs w:val="18"/>
        </w:rPr>
        <w:t>,</w:t>
      </w:r>
      <w:r w:rsidR="003608DA">
        <w:rPr>
          <w:rFonts w:ascii="Tahoma" w:hAnsi="Tahoma" w:cs="Tahoma"/>
          <w:sz w:val="18"/>
          <w:szCs w:val="18"/>
        </w:rPr>
        <w:t xml:space="preserve"> указанных в </w:t>
      </w:r>
      <w:proofErr w:type="spellStart"/>
      <w:r w:rsidR="003608DA">
        <w:rPr>
          <w:rFonts w:ascii="Tahoma" w:hAnsi="Tahoma" w:cs="Tahoma"/>
          <w:sz w:val="18"/>
          <w:szCs w:val="18"/>
        </w:rPr>
        <w:t>Техничском</w:t>
      </w:r>
      <w:proofErr w:type="spellEnd"/>
      <w:r w:rsidR="003608DA">
        <w:rPr>
          <w:rFonts w:ascii="Tahoma" w:hAnsi="Tahoma" w:cs="Tahoma"/>
          <w:sz w:val="18"/>
          <w:szCs w:val="18"/>
        </w:rPr>
        <w:t xml:space="preserve"> задании</w:t>
      </w:r>
      <w:r w:rsidRPr="00741826">
        <w:rPr>
          <w:rFonts w:ascii="Tahoma" w:hAnsi="Tahoma" w:cs="Tahoma"/>
          <w:sz w:val="18"/>
          <w:szCs w:val="18"/>
        </w:rPr>
        <w:t xml:space="preserve"> или устранения выявленных недостатков в выполненных работах в сроки, установленные </w:t>
      </w:r>
      <w:r w:rsidR="00DE27F6">
        <w:rPr>
          <w:rFonts w:ascii="Tahoma" w:hAnsi="Tahoma" w:cs="Tahoma"/>
          <w:sz w:val="18"/>
          <w:szCs w:val="18"/>
        </w:rPr>
        <w:t>Соглашением</w:t>
      </w:r>
      <w:r w:rsidRPr="00741826">
        <w:rPr>
          <w:rFonts w:ascii="Tahoma" w:hAnsi="Tahoma" w:cs="Tahoma"/>
          <w:sz w:val="18"/>
          <w:szCs w:val="18"/>
        </w:rPr>
        <w:t xml:space="preserve">, Заказчик начисляет Подрядчику неустойку в размере 0,1% от стоимости просроченных работ за каждый день просрочки, но не более </w:t>
      </w:r>
      <w:r>
        <w:rPr>
          <w:rFonts w:ascii="Tahoma" w:hAnsi="Tahoma" w:cs="Tahoma"/>
          <w:sz w:val="18"/>
          <w:szCs w:val="18"/>
        </w:rPr>
        <w:t>10</w:t>
      </w:r>
      <w:r w:rsidRPr="00741826">
        <w:rPr>
          <w:rFonts w:ascii="Tahoma" w:hAnsi="Tahoma" w:cs="Tahoma"/>
          <w:sz w:val="18"/>
          <w:szCs w:val="18"/>
        </w:rPr>
        <w:t xml:space="preserve">% от стоимости </w:t>
      </w:r>
      <w:r>
        <w:rPr>
          <w:rFonts w:ascii="Tahoma" w:hAnsi="Tahoma" w:cs="Tahoma"/>
          <w:sz w:val="18"/>
          <w:szCs w:val="18"/>
        </w:rPr>
        <w:t>Работ по ТЗ</w:t>
      </w:r>
      <w:r w:rsidRPr="00741826">
        <w:rPr>
          <w:rFonts w:ascii="Tahoma" w:hAnsi="Tahoma" w:cs="Tahoma"/>
          <w:sz w:val="18"/>
          <w:szCs w:val="18"/>
        </w:rPr>
        <w:t xml:space="preserve">, и удерживает из суммы подлежащей оплате и/или суммы гарантийного обеспечения исполнения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>.</w:t>
      </w:r>
    </w:p>
    <w:p w14:paraId="6FB781D3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7.2. В случае нарушения Заказчиком сроков оплаты, Подрядчик вправе требовать от Заказчика уплаты неустойки в размере 0,1 % от просроченной суммы за каждый календарный день просрочки, но не более 5% от суммы подлежащей оплате.</w:t>
      </w:r>
    </w:p>
    <w:p w14:paraId="6DFC7496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7.3. В случае нанесения одной из Сторон материального ущерба другой Стороне, включая санкции контролирующих органов, виновная Сторона возмещает другой Стороне убыток на основании письменной претензии Стороны, чьи интересы были нарушены.</w:t>
      </w:r>
    </w:p>
    <w:p w14:paraId="09117EEE" w14:textId="54F68E01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7.4. Выплата неустойки (пеня или штраф) не освобождает Стороны от выполнения возложенных на них обязательств по </w:t>
      </w:r>
      <w:r w:rsidR="00C74A94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>.</w:t>
      </w:r>
    </w:p>
    <w:p w14:paraId="7F3F1B3E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7.5. Подрядчик несет полную материальную и иную ответственность, предусмотренную законодательством </w:t>
      </w:r>
      <w:proofErr w:type="spellStart"/>
      <w:r w:rsidRPr="00741826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 Республики, перед третьими лицами, на территории которых производятся работы или которым в результате действий/бездействий Подрядчика был причинен ущерб. </w:t>
      </w:r>
    </w:p>
    <w:p w14:paraId="33050EDD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7.6. Подрядчик несет </w:t>
      </w:r>
      <w:r>
        <w:rPr>
          <w:rFonts w:ascii="Tahoma" w:hAnsi="Tahoma" w:cs="Tahoma"/>
          <w:sz w:val="18"/>
          <w:szCs w:val="18"/>
        </w:rPr>
        <w:t xml:space="preserve">полную </w:t>
      </w:r>
      <w:r w:rsidRPr="00741826">
        <w:rPr>
          <w:rFonts w:ascii="Tahoma" w:hAnsi="Tahoma" w:cs="Tahoma"/>
          <w:sz w:val="18"/>
          <w:szCs w:val="18"/>
        </w:rPr>
        <w:t>ответственность за ненадлежащее качество предоставленных им материалов, а также за предоставление материалов, обремененных правами третьих лиц.</w:t>
      </w:r>
    </w:p>
    <w:p w14:paraId="6417F924" w14:textId="77777777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7.7. В случае отказа Подрядчика от выполнения работ Заказчик имеет право взыскать с Подрядчика</w:t>
      </w:r>
      <w:r>
        <w:rPr>
          <w:rFonts w:ascii="Tahoma" w:hAnsi="Tahoma" w:cs="Tahoma"/>
          <w:sz w:val="18"/>
          <w:szCs w:val="18"/>
        </w:rPr>
        <w:t>, а Подрядчик обязуется оплатить</w:t>
      </w:r>
      <w:r w:rsidRPr="00741826">
        <w:rPr>
          <w:rFonts w:ascii="Tahoma" w:hAnsi="Tahoma" w:cs="Tahoma"/>
          <w:sz w:val="18"/>
          <w:szCs w:val="18"/>
        </w:rPr>
        <w:t xml:space="preserve"> все причиненные таким отказом убытки.</w:t>
      </w:r>
    </w:p>
    <w:p w14:paraId="06BDD783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3C01729D" w14:textId="11B2A9FD" w:rsidR="00222985" w:rsidRPr="00741826" w:rsidRDefault="00222985" w:rsidP="00222985">
      <w:pPr>
        <w:numPr>
          <w:ilvl w:val="0"/>
          <w:numId w:val="47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 xml:space="preserve">Гарантийное обеспечение исполнения </w:t>
      </w:r>
      <w:r w:rsidR="00DE27F6">
        <w:rPr>
          <w:rFonts w:ascii="Tahoma" w:hAnsi="Tahoma" w:cs="Tahoma"/>
          <w:b/>
          <w:sz w:val="18"/>
          <w:szCs w:val="18"/>
        </w:rPr>
        <w:t>Соглашения</w:t>
      </w:r>
      <w:r w:rsidRPr="00741826">
        <w:rPr>
          <w:rFonts w:ascii="Tahoma" w:hAnsi="Tahoma" w:cs="Tahoma"/>
          <w:b/>
          <w:sz w:val="18"/>
          <w:szCs w:val="18"/>
        </w:rPr>
        <w:t xml:space="preserve"> (ГОИД)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1E96C974" w14:textId="2745AE7F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8.1. Подрядчик в течение 5 банковских дней с момента заключения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перечисляет ГОИД в размере </w:t>
      </w:r>
      <w:r w:rsidRPr="00741826">
        <w:rPr>
          <w:rFonts w:ascii="Tahoma" w:hAnsi="Tahoma" w:cs="Tahoma"/>
          <w:b/>
          <w:sz w:val="18"/>
          <w:szCs w:val="18"/>
        </w:rPr>
        <w:t>%</w:t>
      </w:r>
      <w:r w:rsidRPr="00741826">
        <w:rPr>
          <w:rFonts w:ascii="Tahoma" w:hAnsi="Tahoma" w:cs="Tahoma"/>
          <w:sz w:val="18"/>
          <w:szCs w:val="18"/>
        </w:rPr>
        <w:t xml:space="preserve">, что составляет в сумме: </w:t>
      </w:r>
      <w:r>
        <w:rPr>
          <w:rFonts w:ascii="Tahoma" w:hAnsi="Tahoma" w:cs="Tahoma"/>
          <w:b/>
          <w:sz w:val="18"/>
          <w:szCs w:val="18"/>
        </w:rPr>
        <w:t>___________________</w:t>
      </w:r>
      <w:r w:rsidRPr="00741826">
        <w:rPr>
          <w:rFonts w:ascii="Tahoma" w:hAnsi="Tahoma" w:cs="Tahoma"/>
          <w:b/>
          <w:sz w:val="18"/>
          <w:szCs w:val="18"/>
        </w:rPr>
        <w:t xml:space="preserve"> сом</w:t>
      </w:r>
      <w:r>
        <w:rPr>
          <w:rFonts w:ascii="Tahoma" w:hAnsi="Tahoma" w:cs="Tahoma"/>
          <w:b/>
          <w:sz w:val="18"/>
          <w:szCs w:val="18"/>
        </w:rPr>
        <w:t>ов</w:t>
      </w:r>
      <w:r w:rsidRPr="00741826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на банковский счет Заказчика, указанный в </w:t>
      </w:r>
      <w:r w:rsidR="00C74A94">
        <w:rPr>
          <w:rFonts w:ascii="Tahoma" w:hAnsi="Tahoma" w:cs="Tahoma"/>
          <w:sz w:val="18"/>
          <w:szCs w:val="18"/>
        </w:rPr>
        <w:t>настоящем Соглашении</w:t>
      </w:r>
      <w:r w:rsidRPr="0074182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9BB2782" w14:textId="66B81C19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8.2. В случае невыполнения Подрядчиком работ и/или не устранения дефектов или несоответствий в установленные сроки и отказа Заказчика от приемки работ Заказчик </w:t>
      </w:r>
      <w:proofErr w:type="gramStart"/>
      <w:r w:rsidRPr="00741826">
        <w:rPr>
          <w:rFonts w:ascii="Tahoma" w:hAnsi="Tahoma" w:cs="Tahoma"/>
          <w:sz w:val="18"/>
          <w:szCs w:val="18"/>
        </w:rPr>
        <w:t>в без</w:t>
      </w:r>
      <w:proofErr w:type="gramEnd"/>
      <w:r w:rsidRPr="00741826">
        <w:rPr>
          <w:rFonts w:ascii="Tahoma" w:hAnsi="Tahoma" w:cs="Tahoma"/>
          <w:sz w:val="18"/>
          <w:szCs w:val="18"/>
        </w:rPr>
        <w:t xml:space="preserve"> акцептном порядке удерживает сумму гарантийного обеспечения исполнения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>, сумму убытков, причиненных таким неисполнением.</w:t>
      </w:r>
    </w:p>
    <w:p w14:paraId="3BE75AD4" w14:textId="6B4A0BC9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8.3. Гарантийное обеспечение исполнения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>
        <w:rPr>
          <w:rFonts w:ascii="Tahoma" w:hAnsi="Tahoma" w:cs="Tahoma"/>
          <w:sz w:val="18"/>
          <w:szCs w:val="18"/>
        </w:rPr>
        <w:t xml:space="preserve"> в размере 90 % от суммы, указанной в п.8.1. </w:t>
      </w:r>
      <w:r w:rsidR="00DE27F6">
        <w:rPr>
          <w:rFonts w:ascii="Tahoma" w:hAnsi="Tahoma" w:cs="Tahoma"/>
          <w:sz w:val="18"/>
          <w:szCs w:val="18"/>
        </w:rPr>
        <w:t>Соглашения</w:t>
      </w:r>
      <w:r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 xml:space="preserve">возвращается Подрядчику в течение 10 (десяти) рабочих дней с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741826">
        <w:rPr>
          <w:rFonts w:ascii="Tahoma" w:hAnsi="Tahoma" w:cs="Tahoma"/>
          <w:sz w:val="18"/>
          <w:szCs w:val="18"/>
        </w:rPr>
        <w:t>подписания</w:t>
      </w:r>
      <w:r>
        <w:rPr>
          <w:rFonts w:ascii="Tahoma" w:hAnsi="Tahoma" w:cs="Tahoma"/>
          <w:sz w:val="18"/>
          <w:szCs w:val="18"/>
        </w:rPr>
        <w:t xml:space="preserve"> последнего из </w:t>
      </w:r>
      <w:r w:rsidRPr="00741826">
        <w:rPr>
          <w:rFonts w:ascii="Tahoma" w:hAnsi="Tahoma" w:cs="Tahoma"/>
          <w:sz w:val="18"/>
          <w:szCs w:val="18"/>
        </w:rPr>
        <w:t>Акт</w:t>
      </w:r>
      <w:r>
        <w:rPr>
          <w:rFonts w:ascii="Tahoma" w:hAnsi="Tahoma" w:cs="Tahoma"/>
          <w:sz w:val="18"/>
          <w:szCs w:val="18"/>
        </w:rPr>
        <w:t>ов</w:t>
      </w:r>
      <w:r w:rsidRPr="00741826">
        <w:rPr>
          <w:rFonts w:ascii="Tahoma" w:hAnsi="Tahoma" w:cs="Tahoma"/>
          <w:sz w:val="18"/>
          <w:szCs w:val="18"/>
        </w:rPr>
        <w:t xml:space="preserve"> приемки-передачи выполненных работ</w:t>
      </w:r>
      <w:r>
        <w:rPr>
          <w:rFonts w:ascii="Tahoma" w:hAnsi="Tahoma" w:cs="Tahoma"/>
          <w:sz w:val="18"/>
          <w:szCs w:val="18"/>
        </w:rPr>
        <w:t xml:space="preserve"> по </w:t>
      </w:r>
      <w:r w:rsidR="00C74A94">
        <w:rPr>
          <w:rFonts w:ascii="Tahoma" w:hAnsi="Tahoma" w:cs="Tahoma"/>
          <w:sz w:val="18"/>
          <w:szCs w:val="18"/>
        </w:rPr>
        <w:t>Соглашению</w:t>
      </w:r>
      <w:r w:rsidRPr="00741826">
        <w:rPr>
          <w:rFonts w:ascii="Tahoma" w:hAnsi="Tahoma" w:cs="Tahoma"/>
          <w:sz w:val="18"/>
          <w:szCs w:val="18"/>
        </w:rPr>
        <w:t xml:space="preserve">.  </w:t>
      </w:r>
    </w:p>
    <w:p w14:paraId="35943E20" w14:textId="12B300A1" w:rsidR="00222985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8.4 Оставшаяся </w:t>
      </w:r>
      <w:r w:rsidRPr="0096041C">
        <w:rPr>
          <w:rFonts w:ascii="Tahoma" w:hAnsi="Tahoma" w:cs="Tahoma"/>
          <w:sz w:val="18"/>
          <w:szCs w:val="18"/>
        </w:rPr>
        <w:t>сумма ГОИД в размере 10 процентов от внесенной суммы, будет возвращена Подрядчику после истечения гарантийного срока</w:t>
      </w:r>
      <w:r>
        <w:rPr>
          <w:rFonts w:ascii="Tahoma" w:hAnsi="Tahoma" w:cs="Tahoma"/>
          <w:sz w:val="18"/>
          <w:szCs w:val="18"/>
        </w:rPr>
        <w:t xml:space="preserve"> (последнего из гарантийных сроков, в случае если </w:t>
      </w:r>
      <w:proofErr w:type="spellStart"/>
      <w:r>
        <w:rPr>
          <w:rFonts w:ascii="Tahoma" w:hAnsi="Tahoma" w:cs="Tahoma"/>
          <w:sz w:val="18"/>
          <w:szCs w:val="18"/>
        </w:rPr>
        <w:t>даа</w:t>
      </w:r>
      <w:proofErr w:type="spellEnd"/>
      <w:r>
        <w:rPr>
          <w:rFonts w:ascii="Tahoma" w:hAnsi="Tahoma" w:cs="Tahoma"/>
          <w:sz w:val="18"/>
          <w:szCs w:val="18"/>
        </w:rPr>
        <w:t xml:space="preserve"> начала гарантийного срока по Объектам будет отличаться)</w:t>
      </w:r>
      <w:r w:rsidRPr="0096041C">
        <w:rPr>
          <w:rFonts w:ascii="Tahoma" w:hAnsi="Tahoma" w:cs="Tahoma"/>
          <w:sz w:val="18"/>
          <w:szCs w:val="18"/>
        </w:rPr>
        <w:t xml:space="preserve"> на выполненные </w:t>
      </w:r>
      <w:r w:rsidR="00C74A94">
        <w:rPr>
          <w:rFonts w:ascii="Tahoma" w:hAnsi="Tahoma" w:cs="Tahoma"/>
          <w:sz w:val="18"/>
          <w:szCs w:val="18"/>
        </w:rPr>
        <w:t>Р</w:t>
      </w:r>
      <w:r w:rsidRPr="0096041C">
        <w:rPr>
          <w:rFonts w:ascii="Tahoma" w:hAnsi="Tahoma" w:cs="Tahoma"/>
          <w:sz w:val="18"/>
          <w:szCs w:val="18"/>
        </w:rPr>
        <w:t>аботы.</w:t>
      </w:r>
    </w:p>
    <w:p w14:paraId="13201391" w14:textId="77777777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509B4F28" w14:textId="77777777" w:rsidR="00222985" w:rsidRPr="00741826" w:rsidRDefault="00222985" w:rsidP="00222985">
      <w:pPr>
        <w:numPr>
          <w:ilvl w:val="0"/>
          <w:numId w:val="47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Форс-мажор</w:t>
      </w:r>
    </w:p>
    <w:p w14:paraId="7138952F" w14:textId="21849AC6" w:rsidR="00222985" w:rsidRPr="006C104B" w:rsidRDefault="00222985" w:rsidP="00222985">
      <w:pPr>
        <w:pStyle w:val="Iauiue"/>
        <w:spacing w:after="0"/>
        <w:jc w:val="both"/>
        <w:rPr>
          <w:rFonts w:ascii="Tahoma" w:hAnsi="Tahoma" w:cs="Tahoma"/>
          <w:sz w:val="20"/>
        </w:rPr>
      </w:pPr>
      <w:r w:rsidRPr="00741826">
        <w:rPr>
          <w:rFonts w:ascii="Tahoma" w:hAnsi="Tahoma" w:cs="Tahoma"/>
          <w:sz w:val="18"/>
          <w:szCs w:val="18"/>
        </w:rPr>
        <w:t xml:space="preserve">9.1. 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Стороны освобождаются от ответственности, за частичное или полное неисполнение обязательств по настоящему </w:t>
      </w:r>
      <w:r w:rsidR="00C74A94">
        <w:rPr>
          <w:rFonts w:ascii="Tahoma" w:hAnsi="Tahoma" w:cs="Tahoma"/>
          <w:color w:val="000000" w:themeColor="text1"/>
          <w:sz w:val="19"/>
          <w:szCs w:val="19"/>
        </w:rPr>
        <w:t>Соглашению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, при условии соблюдения условий настоящего раздела </w:t>
      </w:r>
      <w:r w:rsidR="00DE27F6">
        <w:rPr>
          <w:rFonts w:ascii="Tahoma" w:hAnsi="Tahoma" w:cs="Tahoma"/>
          <w:color w:val="000000" w:themeColor="text1"/>
          <w:sz w:val="19"/>
          <w:szCs w:val="19"/>
        </w:rPr>
        <w:t>Соглашения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>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22C01C3E" w14:textId="77325B38" w:rsidR="00222985" w:rsidRPr="006C104B" w:rsidRDefault="00222985" w:rsidP="00222985">
      <w:pPr>
        <w:pStyle w:val="a3"/>
        <w:numPr>
          <w:ilvl w:val="1"/>
          <w:numId w:val="38"/>
        </w:numPr>
        <w:contextualSpacing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</w:t>
      </w:r>
      <w:r w:rsidR="00DE27F6">
        <w:rPr>
          <w:rFonts w:ascii="Tahoma" w:hAnsi="Tahoma" w:cs="Tahoma"/>
          <w:color w:val="000000" w:themeColor="text1"/>
          <w:sz w:val="19"/>
          <w:szCs w:val="19"/>
        </w:rPr>
        <w:t>Соглашения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>, в т. ч. наложение ареста на имущество/расчетные счета Сторон.</w:t>
      </w:r>
    </w:p>
    <w:p w14:paraId="3F084D37" w14:textId="61E26382" w:rsidR="00222985" w:rsidRPr="006C104B" w:rsidRDefault="00222985" w:rsidP="00222985">
      <w:pPr>
        <w:pStyle w:val="a3"/>
        <w:numPr>
          <w:ilvl w:val="1"/>
          <w:numId w:val="38"/>
        </w:numPr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В случае, когда форс-мажорные обстоятельства преодолены, действие настоящего </w:t>
      </w:r>
      <w:r w:rsidR="00DE27F6">
        <w:rPr>
          <w:rFonts w:ascii="Tahoma" w:hAnsi="Tahoma" w:cs="Tahoma"/>
          <w:color w:val="000000" w:themeColor="text1"/>
          <w:sz w:val="19"/>
          <w:szCs w:val="19"/>
        </w:rPr>
        <w:t>Соглашения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 продлевается на срок, равный по продолжительности периоду действия форс-мажорных обстоятельств.</w:t>
      </w:r>
    </w:p>
    <w:p w14:paraId="3C8716E4" w14:textId="77777777" w:rsidR="00222985" w:rsidRPr="006C104B" w:rsidRDefault="00222985" w:rsidP="00222985">
      <w:pPr>
        <w:pStyle w:val="a3"/>
        <w:numPr>
          <w:ilvl w:val="1"/>
          <w:numId w:val="38"/>
        </w:numPr>
        <w:ind w:left="0" w:firstLine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hyperlink r:id="rId11" w:history="1">
        <w:r w:rsidRPr="00A97BCC">
          <w:rPr>
            <w:rStyle w:val="a7"/>
            <w:rFonts w:ascii="Tahoma" w:eastAsia="Calibri" w:hAnsi="Tahoma" w:cs="Tahoma"/>
            <w:sz w:val="20"/>
            <w:szCs w:val="20"/>
          </w:rPr>
          <w:t>____________@megacom.kg</w:t>
        </w:r>
      </w:hyperlink>
      <w:r w:rsidRPr="006C104B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6C104B">
        <w:rPr>
          <w:rFonts w:ascii="Tahoma" w:hAnsi="Tahoma" w:cs="Tahoma"/>
          <w:sz w:val="20"/>
          <w:szCs w:val="20"/>
        </w:rPr>
        <w:t xml:space="preserve">и </w:t>
      </w:r>
      <w:hyperlink r:id="rId12" w:history="1">
        <w:r>
          <w:rPr>
            <w:rStyle w:val="a7"/>
            <w:rFonts w:ascii="Tahoma" w:eastAsia="Calibri" w:hAnsi="Tahoma" w:cs="Tahoma"/>
            <w:sz w:val="20"/>
            <w:szCs w:val="20"/>
          </w:rPr>
          <w:t>____________</w:t>
        </w:r>
        <w:r w:rsidRPr="006C104B">
          <w:rPr>
            <w:rStyle w:val="a7"/>
            <w:rFonts w:ascii="Tahoma" w:eastAsia="Calibri" w:hAnsi="Tahoma" w:cs="Tahoma"/>
            <w:sz w:val="20"/>
            <w:szCs w:val="20"/>
          </w:rPr>
          <w:t>@</w:t>
        </w:r>
        <w:r>
          <w:rPr>
            <w:rStyle w:val="a7"/>
            <w:rFonts w:ascii="Tahoma" w:eastAsia="Calibri" w:hAnsi="Tahoma" w:cs="Tahoma"/>
            <w:sz w:val="20"/>
            <w:szCs w:val="20"/>
          </w:rPr>
          <w:t>________________</w:t>
        </w:r>
      </w:hyperlink>
      <w:r w:rsidRPr="006C104B">
        <w:rPr>
          <w:rFonts w:ascii="Tahoma" w:hAnsi="Tahoma" w:cs="Tahoma"/>
          <w:sz w:val="20"/>
          <w:szCs w:val="20"/>
        </w:rPr>
        <w:t xml:space="preserve">. 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2585EF7D" w14:textId="2289FD11" w:rsidR="00222985" w:rsidRPr="006C104B" w:rsidRDefault="00222985" w:rsidP="00222985">
      <w:pPr>
        <w:pStyle w:val="a3"/>
        <w:numPr>
          <w:ilvl w:val="1"/>
          <w:numId w:val="38"/>
        </w:numPr>
        <w:ind w:left="0" w:firstLine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6C104B">
        <w:rPr>
          <w:rFonts w:ascii="Tahoma" w:hAnsi="Tahoma" w:cs="Tahoma"/>
          <w:color w:val="000000" w:themeColor="text1"/>
          <w:sz w:val="19"/>
          <w:szCs w:val="19"/>
        </w:rPr>
        <w:t>Если форс-мажорные обстоятельства продолжаются более 3 (трех) месяцев подряд, любая из Сторон вправе расторгнуть настоящ</w:t>
      </w:r>
      <w:r w:rsidR="00C74A94">
        <w:rPr>
          <w:rFonts w:ascii="Tahoma" w:hAnsi="Tahoma" w:cs="Tahoma"/>
          <w:color w:val="000000" w:themeColor="text1"/>
          <w:sz w:val="19"/>
          <w:szCs w:val="19"/>
        </w:rPr>
        <w:t>ее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DE27F6">
        <w:rPr>
          <w:rFonts w:ascii="Tahoma" w:hAnsi="Tahoma" w:cs="Tahoma"/>
          <w:color w:val="000000" w:themeColor="text1"/>
          <w:sz w:val="19"/>
          <w:szCs w:val="19"/>
        </w:rPr>
        <w:t>Соглашение</w:t>
      </w:r>
      <w:r w:rsidRPr="006C104B">
        <w:rPr>
          <w:rFonts w:ascii="Tahoma" w:hAnsi="Tahoma" w:cs="Tahoma"/>
          <w:color w:val="000000" w:themeColor="text1"/>
          <w:sz w:val="19"/>
          <w:szCs w:val="19"/>
        </w:rPr>
        <w:t xml:space="preserve">, уведомив другую Сторону об этом не менее чем за 10 (десять) рабочих дней до расторжения. </w:t>
      </w:r>
    </w:p>
    <w:p w14:paraId="1E414CE7" w14:textId="77777777" w:rsidR="00222985" w:rsidRDefault="00222985" w:rsidP="00222985">
      <w:pPr>
        <w:pStyle w:val="a3"/>
        <w:numPr>
          <w:ilvl w:val="1"/>
          <w:numId w:val="38"/>
        </w:numPr>
        <w:ind w:left="0" w:firstLine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6C104B">
        <w:rPr>
          <w:rFonts w:ascii="Tahoma" w:hAnsi="Tahoma" w:cs="Tahoma"/>
          <w:color w:val="000000" w:themeColor="text1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4A300020" w14:textId="77777777" w:rsidR="00222985" w:rsidRPr="00811152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E81AD08" w14:textId="77777777" w:rsidR="00222985" w:rsidRPr="00811152" w:rsidRDefault="00222985" w:rsidP="00222985">
      <w:pPr>
        <w:spacing w:after="0" w:line="24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811152">
        <w:rPr>
          <w:rFonts w:ascii="Tahoma" w:hAnsi="Tahoma" w:cs="Tahoma"/>
          <w:b/>
          <w:sz w:val="18"/>
          <w:szCs w:val="18"/>
        </w:rPr>
        <w:t xml:space="preserve">10. </w:t>
      </w:r>
      <w:r w:rsidRPr="00741826">
        <w:rPr>
          <w:rFonts w:ascii="Tahoma" w:hAnsi="Tahoma" w:cs="Tahoma"/>
          <w:b/>
          <w:sz w:val="18"/>
          <w:szCs w:val="18"/>
        </w:rPr>
        <w:t>Порядок</w:t>
      </w:r>
      <w:r w:rsidRPr="00811152"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b/>
          <w:sz w:val="18"/>
          <w:szCs w:val="18"/>
        </w:rPr>
        <w:t>разрешения споров</w:t>
      </w:r>
    </w:p>
    <w:p w14:paraId="3FD7EAD7" w14:textId="22BE3BD6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10.1. Все споры и разногласия, возникающие в процессе исполнения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>, разрешаются Сторонами путем переговоров.</w:t>
      </w:r>
    </w:p>
    <w:p w14:paraId="59591943" w14:textId="77777777" w:rsidR="00222985" w:rsidRPr="00C851A2" w:rsidRDefault="00222985" w:rsidP="00222985">
      <w:pPr>
        <w:pStyle w:val="a3"/>
        <w:tabs>
          <w:tab w:val="left" w:pos="0"/>
          <w:tab w:val="left" w:pos="709"/>
        </w:tabs>
        <w:suppressAutoHyphens/>
        <w:spacing w:line="23" w:lineRule="atLeast"/>
        <w:jc w:val="both"/>
        <w:rPr>
          <w:rFonts w:ascii="Tahoma" w:hAnsi="Tahoma" w:cs="Tahoma"/>
          <w:sz w:val="20"/>
          <w:szCs w:val="20"/>
        </w:rPr>
      </w:pPr>
      <w:r w:rsidRPr="00741826">
        <w:rPr>
          <w:rFonts w:ascii="Tahoma" w:hAnsi="Tahoma" w:cs="Tahoma"/>
          <w:sz w:val="18"/>
          <w:szCs w:val="18"/>
        </w:rPr>
        <w:t xml:space="preserve">10.2. </w:t>
      </w:r>
      <w:r w:rsidRPr="00C851A2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4A2B1367" w14:textId="77777777" w:rsidR="00222985" w:rsidRPr="00C851A2" w:rsidRDefault="00222985" w:rsidP="00222985">
      <w:pPr>
        <w:pStyle w:val="a3"/>
        <w:numPr>
          <w:ilvl w:val="1"/>
          <w:numId w:val="40"/>
        </w:numPr>
        <w:tabs>
          <w:tab w:val="left" w:pos="0"/>
          <w:tab w:val="left" w:pos="709"/>
        </w:tabs>
        <w:suppressAutoHyphens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C851A2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71943E1E" w14:textId="77777777" w:rsidR="00222985" w:rsidRDefault="00222985" w:rsidP="00222985">
      <w:pPr>
        <w:pStyle w:val="a3"/>
        <w:numPr>
          <w:ilvl w:val="1"/>
          <w:numId w:val="40"/>
        </w:numPr>
        <w:tabs>
          <w:tab w:val="left" w:pos="0"/>
          <w:tab w:val="left" w:pos="709"/>
        </w:tabs>
        <w:suppressAutoHyphens/>
        <w:spacing w:line="23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C851A2">
        <w:rPr>
          <w:rFonts w:ascii="Tahoma" w:hAnsi="Tahoma" w:cs="Tahoma"/>
          <w:sz w:val="20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C851A2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C851A2">
        <w:rPr>
          <w:rFonts w:ascii="Tahoma" w:hAnsi="Tahoma" w:cs="Tahoma"/>
          <w:sz w:val="20"/>
          <w:szCs w:val="20"/>
        </w:rPr>
        <w:t xml:space="preserve"> Республики в судах </w:t>
      </w:r>
      <w:proofErr w:type="spellStart"/>
      <w:r w:rsidRPr="00C851A2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C851A2">
        <w:rPr>
          <w:rFonts w:ascii="Tahoma" w:hAnsi="Tahoma" w:cs="Tahoma"/>
          <w:sz w:val="20"/>
          <w:szCs w:val="20"/>
        </w:rPr>
        <w:t xml:space="preserve"> Республики.</w:t>
      </w:r>
    </w:p>
    <w:p w14:paraId="5F1FEDB9" w14:textId="77777777" w:rsidR="00222985" w:rsidRDefault="00222985" w:rsidP="00222985">
      <w:pPr>
        <w:pStyle w:val="a3"/>
        <w:tabs>
          <w:tab w:val="left" w:pos="0"/>
          <w:tab w:val="left" w:pos="709"/>
        </w:tabs>
        <w:suppressAutoHyphens/>
        <w:spacing w:line="23" w:lineRule="atLeast"/>
        <w:ind w:left="720"/>
        <w:jc w:val="both"/>
        <w:rPr>
          <w:rFonts w:ascii="Tahoma" w:hAnsi="Tahoma" w:cs="Tahoma"/>
          <w:sz w:val="20"/>
          <w:szCs w:val="20"/>
        </w:rPr>
      </w:pPr>
    </w:p>
    <w:p w14:paraId="66EFB08A" w14:textId="77777777" w:rsidR="00222985" w:rsidRPr="00741826" w:rsidRDefault="00222985" w:rsidP="00222985">
      <w:pPr>
        <w:pStyle w:val="a3"/>
        <w:numPr>
          <w:ilvl w:val="0"/>
          <w:numId w:val="40"/>
        </w:numPr>
        <w:spacing w:after="200" w:line="276" w:lineRule="auto"/>
        <w:contextualSpacing/>
        <w:jc w:val="center"/>
        <w:rPr>
          <w:b/>
        </w:rPr>
      </w:pPr>
      <w:r w:rsidRPr="00741826">
        <w:rPr>
          <w:b/>
        </w:rPr>
        <w:t>Конфиденциальность</w:t>
      </w:r>
    </w:p>
    <w:p w14:paraId="14549246" w14:textId="359BB2D9" w:rsidR="00222985" w:rsidRPr="006C104B" w:rsidRDefault="00222985" w:rsidP="00222985">
      <w:pPr>
        <w:pStyle w:val="Iauiue"/>
        <w:tabs>
          <w:tab w:val="left" w:pos="0"/>
          <w:tab w:val="left" w:pos="142"/>
        </w:tabs>
        <w:spacing w:after="0"/>
        <w:jc w:val="both"/>
        <w:rPr>
          <w:rFonts w:ascii="Tahoma" w:hAnsi="Tahoma" w:cs="Tahoma"/>
          <w:sz w:val="20"/>
        </w:rPr>
      </w:pPr>
      <w:r w:rsidRPr="00741826">
        <w:rPr>
          <w:rFonts w:ascii="Tahoma" w:hAnsi="Tahoma" w:cs="Tahoma"/>
          <w:sz w:val="18"/>
          <w:szCs w:val="18"/>
        </w:rPr>
        <w:t xml:space="preserve">11.1. </w:t>
      </w:r>
      <w:r w:rsidRPr="006C104B">
        <w:rPr>
          <w:rFonts w:ascii="Tahoma" w:hAnsi="Tahoma" w:cs="Tahoma"/>
          <w:sz w:val="20"/>
        </w:rPr>
        <w:t xml:space="preserve">Стороны согласились, что условия настоящего </w:t>
      </w:r>
      <w:r w:rsidR="00DE27F6">
        <w:rPr>
          <w:rFonts w:ascii="Tahoma" w:hAnsi="Tahoma" w:cs="Tahoma"/>
          <w:sz w:val="20"/>
        </w:rPr>
        <w:t>Соглашения</w:t>
      </w:r>
      <w:r w:rsidRPr="006C104B">
        <w:rPr>
          <w:rFonts w:ascii="Tahoma" w:hAnsi="Tahoma" w:cs="Tahoma"/>
          <w:sz w:val="20"/>
        </w:rPr>
        <w:t xml:space="preserve">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</w:t>
      </w:r>
      <w:r w:rsidR="00DE27F6">
        <w:rPr>
          <w:rFonts w:ascii="Tahoma" w:hAnsi="Tahoma" w:cs="Tahoma"/>
          <w:sz w:val="20"/>
        </w:rPr>
        <w:t>Соглашения</w:t>
      </w:r>
      <w:r w:rsidRPr="006C104B">
        <w:rPr>
          <w:rFonts w:ascii="Tahoma" w:hAnsi="Tahoma" w:cs="Tahoma"/>
          <w:sz w:val="20"/>
        </w:rPr>
        <w:t xml:space="preserve"> является Конфиденциальной информацией и предназначена исключительно для пользования Сторонами в целях надлежащего исполнения настоящего </w:t>
      </w:r>
      <w:r w:rsidR="00DE27F6">
        <w:rPr>
          <w:rFonts w:ascii="Tahoma" w:hAnsi="Tahoma" w:cs="Tahoma"/>
          <w:sz w:val="20"/>
        </w:rPr>
        <w:t>Соглашения</w:t>
      </w:r>
      <w:r w:rsidRPr="006C104B">
        <w:rPr>
          <w:rFonts w:ascii="Tahoma" w:hAnsi="Tahoma" w:cs="Tahoma"/>
          <w:sz w:val="20"/>
        </w:rPr>
        <w:t xml:space="preserve">. </w:t>
      </w:r>
    </w:p>
    <w:p w14:paraId="0B7C4FBD" w14:textId="77777777" w:rsidR="00222985" w:rsidRPr="004E745B" w:rsidRDefault="00222985" w:rsidP="00222985">
      <w:pPr>
        <w:pStyle w:val="Iauiue"/>
        <w:numPr>
          <w:ilvl w:val="1"/>
          <w:numId w:val="41"/>
        </w:numPr>
        <w:spacing w:before="0" w:after="0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3B0BC400" w14:textId="3128EE5F" w:rsidR="00222985" w:rsidRPr="004E745B" w:rsidRDefault="00222985" w:rsidP="00222985">
      <w:pPr>
        <w:pStyle w:val="Iauiue"/>
        <w:numPr>
          <w:ilvl w:val="1"/>
          <w:numId w:val="41"/>
        </w:numPr>
        <w:spacing w:before="0" w:after="0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 xml:space="preserve">Стороны обязуются в течение срока действия настоящего </w:t>
      </w:r>
      <w:r w:rsidR="00DE27F6">
        <w:rPr>
          <w:rFonts w:ascii="Tahoma" w:hAnsi="Tahoma" w:cs="Tahoma"/>
          <w:sz w:val="20"/>
        </w:rPr>
        <w:t>Соглашения</w:t>
      </w:r>
      <w:r w:rsidRPr="004E745B">
        <w:rPr>
          <w:rFonts w:ascii="Tahoma" w:hAnsi="Tahoma" w:cs="Tahoma"/>
          <w:sz w:val="20"/>
        </w:rPr>
        <w:t xml:space="preserve"> и в течение 5 (пяти) лет после его прекращения хранить в тайне Конфиденциальную информацию.</w:t>
      </w:r>
    </w:p>
    <w:p w14:paraId="4D6B12A2" w14:textId="0A4D8D8E" w:rsidR="00222985" w:rsidRPr="004E745B" w:rsidRDefault="00222985" w:rsidP="00222985">
      <w:pPr>
        <w:pStyle w:val="Iauiue"/>
        <w:numPr>
          <w:ilvl w:val="1"/>
          <w:numId w:val="41"/>
        </w:numPr>
        <w:spacing w:before="0" w:after="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Требования п. 11</w:t>
      </w:r>
      <w:r w:rsidRPr="004E745B">
        <w:rPr>
          <w:rFonts w:ascii="Tahoma" w:hAnsi="Tahoma" w:cs="Tahoma"/>
          <w:sz w:val="20"/>
        </w:rPr>
        <w:t xml:space="preserve">.1. </w:t>
      </w:r>
      <w:r w:rsidR="00DE27F6">
        <w:rPr>
          <w:rFonts w:ascii="Tahoma" w:hAnsi="Tahoma" w:cs="Tahoma"/>
          <w:sz w:val="20"/>
        </w:rPr>
        <w:t>Соглашения</w:t>
      </w:r>
      <w:r w:rsidRPr="004E745B">
        <w:rPr>
          <w:rFonts w:ascii="Tahoma" w:hAnsi="Tahoma" w:cs="Tahoma"/>
          <w:sz w:val="20"/>
        </w:rPr>
        <w:t xml:space="preserve"> не распространяются на информацию, которая: </w:t>
      </w:r>
    </w:p>
    <w:p w14:paraId="1FB6BA81" w14:textId="77777777" w:rsidR="00222985" w:rsidRPr="004E745B" w:rsidRDefault="00222985" w:rsidP="00222985">
      <w:pPr>
        <w:pStyle w:val="Iauiue"/>
        <w:numPr>
          <w:ilvl w:val="2"/>
          <w:numId w:val="41"/>
        </w:numPr>
        <w:spacing w:before="0" w:after="0"/>
        <w:ind w:left="0" w:firstLine="0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на момент разглашения являлась общеизвестной/общедоступной информации во время ее получения; </w:t>
      </w:r>
    </w:p>
    <w:p w14:paraId="401D9EAF" w14:textId="77777777" w:rsidR="00222985" w:rsidRPr="004E745B" w:rsidRDefault="00222985" w:rsidP="00222985">
      <w:pPr>
        <w:pStyle w:val="Iauiue"/>
        <w:numPr>
          <w:ilvl w:val="2"/>
          <w:numId w:val="41"/>
        </w:numPr>
        <w:spacing w:before="0" w:after="0"/>
        <w:ind w:left="0" w:firstLine="0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4B5D85C7" w14:textId="77777777" w:rsidR="00222985" w:rsidRPr="004E745B" w:rsidRDefault="00222985" w:rsidP="00222985">
      <w:pPr>
        <w:pStyle w:val="Iauiue"/>
        <w:numPr>
          <w:ilvl w:val="2"/>
          <w:numId w:val="41"/>
        </w:numPr>
        <w:spacing w:before="0" w:after="0"/>
        <w:ind w:left="0" w:firstLine="0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была известна Получающей стороне или находилась в ее распоряжении до ее получения;</w:t>
      </w:r>
    </w:p>
    <w:p w14:paraId="5DE1F3D7" w14:textId="77777777" w:rsidR="00222985" w:rsidRDefault="00222985" w:rsidP="00222985">
      <w:pPr>
        <w:pStyle w:val="Iauiue"/>
        <w:numPr>
          <w:ilvl w:val="2"/>
          <w:numId w:val="41"/>
        </w:numPr>
        <w:spacing w:before="0" w:after="0"/>
        <w:ind w:left="0" w:firstLine="0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подлежит разглашению в соответствии с требованием и/или предписанием соответствующего</w:t>
      </w:r>
      <w:r w:rsidRPr="006C104B">
        <w:rPr>
          <w:rFonts w:ascii="Tahoma" w:hAnsi="Tahoma" w:cs="Tahoma"/>
          <w:sz w:val="20"/>
        </w:rPr>
        <w:t xml:space="preserve"> государственного органа на основании законодательства</w:t>
      </w:r>
      <w:r>
        <w:rPr>
          <w:rFonts w:ascii="Tahoma" w:hAnsi="Tahoma" w:cs="Tahoma"/>
          <w:sz w:val="20"/>
        </w:rPr>
        <w:t xml:space="preserve"> КР</w:t>
      </w:r>
      <w:r w:rsidRPr="006C104B">
        <w:rPr>
          <w:rFonts w:ascii="Tahoma" w:hAnsi="Tahoma" w:cs="Tahoma"/>
          <w:sz w:val="20"/>
        </w:rPr>
        <w:t xml:space="preserve">. </w:t>
      </w:r>
    </w:p>
    <w:p w14:paraId="4054630F" w14:textId="77777777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00691C22" w14:textId="5C3C284C" w:rsidR="00222985" w:rsidRPr="00811152" w:rsidRDefault="00222985" w:rsidP="00222985">
      <w:pPr>
        <w:pStyle w:val="a3"/>
        <w:numPr>
          <w:ilvl w:val="0"/>
          <w:numId w:val="41"/>
        </w:num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811152">
        <w:rPr>
          <w:rFonts w:ascii="Tahoma" w:hAnsi="Tahoma" w:cs="Tahoma"/>
          <w:b/>
          <w:sz w:val="18"/>
          <w:szCs w:val="18"/>
        </w:rPr>
        <w:lastRenderedPageBreak/>
        <w:t xml:space="preserve">Порядок расторжения </w:t>
      </w:r>
      <w:r w:rsidR="00DE27F6">
        <w:rPr>
          <w:rFonts w:ascii="Tahoma" w:hAnsi="Tahoma" w:cs="Tahoma"/>
          <w:b/>
          <w:sz w:val="18"/>
          <w:szCs w:val="18"/>
        </w:rPr>
        <w:t>Соглашения</w:t>
      </w:r>
    </w:p>
    <w:p w14:paraId="5B68E41F" w14:textId="3A4A4C9A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12.1. Заказчик имеет право в одностороннем порядке отказаться от исполнения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, направив Подрядчику уведомление за 14 календарных дней до предполагаемой даты расторжения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>, в том числе</w:t>
      </w:r>
      <w:r>
        <w:rPr>
          <w:rFonts w:ascii="Tahoma" w:hAnsi="Tahoma" w:cs="Tahoma"/>
          <w:sz w:val="18"/>
          <w:szCs w:val="18"/>
        </w:rPr>
        <w:t xml:space="preserve"> (но не ограничиваясь) </w:t>
      </w:r>
      <w:r w:rsidRPr="00741826">
        <w:rPr>
          <w:rFonts w:ascii="Tahoma" w:hAnsi="Tahoma" w:cs="Tahoma"/>
          <w:sz w:val="18"/>
          <w:szCs w:val="18"/>
        </w:rPr>
        <w:t>и в следующих случаях:</w:t>
      </w:r>
    </w:p>
    <w:p w14:paraId="620453B3" w14:textId="77777777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несоответствие должного (требуемого) качества выполнения работ, определяемого в процессе проверки работ техническим надзором Заказчика;</w:t>
      </w:r>
    </w:p>
    <w:p w14:paraId="5B0BEB78" w14:textId="77777777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несоответствие конструкций башни утвержденным проектным решениям (рабочему проекту), определяемым в процессе проведения авторского надзора; </w:t>
      </w:r>
    </w:p>
    <w:p w14:paraId="73553494" w14:textId="77777777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в связи с невыполнением обязательств по срокам выполнения работ и получения разрешительной документации на строительство;</w:t>
      </w:r>
    </w:p>
    <w:p w14:paraId="26CF17BD" w14:textId="1FC92AD5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если отступления, несоответствия</w:t>
      </w:r>
      <w:r>
        <w:rPr>
          <w:rFonts w:ascii="Tahoma" w:hAnsi="Tahoma" w:cs="Tahoma"/>
          <w:sz w:val="18"/>
          <w:szCs w:val="18"/>
        </w:rPr>
        <w:t xml:space="preserve"> в выполнении работ от условий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или иные недостатки результата работ, не были устранены Подрядчиком в срок, установленный Заказчиком, либо являются существенными и неустранимыми;</w:t>
      </w:r>
    </w:p>
    <w:p w14:paraId="71CE7ECE" w14:textId="77777777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отказа Подрядчика от выполнения работы;</w:t>
      </w:r>
    </w:p>
    <w:p w14:paraId="19E39A2D" w14:textId="77777777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если Подрядчик терпит банкротство или подвергается ликвидации.</w:t>
      </w:r>
    </w:p>
    <w:p w14:paraId="4B9E7535" w14:textId="037CDF83" w:rsidR="00222985" w:rsidRPr="00741826" w:rsidRDefault="00222985" w:rsidP="00222985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Если Подрядчик не оплатил ГОИД в соответствии с </w:t>
      </w:r>
      <w:r>
        <w:rPr>
          <w:rFonts w:ascii="Tahoma" w:hAnsi="Tahoma" w:cs="Tahoma"/>
          <w:sz w:val="18"/>
          <w:szCs w:val="18"/>
        </w:rPr>
        <w:t>условиями</w:t>
      </w:r>
      <w:r w:rsidRPr="00741826">
        <w:rPr>
          <w:rFonts w:ascii="Tahoma" w:hAnsi="Tahoma" w:cs="Tahoma"/>
          <w:sz w:val="18"/>
          <w:szCs w:val="18"/>
        </w:rPr>
        <w:t xml:space="preserve"> настоящего </w:t>
      </w:r>
      <w:r w:rsidR="00DE27F6">
        <w:rPr>
          <w:rFonts w:ascii="Tahoma" w:hAnsi="Tahoma" w:cs="Tahoma"/>
          <w:sz w:val="18"/>
          <w:szCs w:val="18"/>
        </w:rPr>
        <w:t>Соглашения</w:t>
      </w:r>
    </w:p>
    <w:p w14:paraId="19034953" w14:textId="0E5455CB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12.2. Заказчик может в любое время до сдачи ему результата </w:t>
      </w:r>
      <w:r>
        <w:rPr>
          <w:rFonts w:ascii="Tahoma" w:hAnsi="Tahoma" w:cs="Tahoma"/>
          <w:sz w:val="18"/>
          <w:szCs w:val="18"/>
        </w:rPr>
        <w:t xml:space="preserve">Работы (любого из результатов Работ) отказаться от исполнения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. </w:t>
      </w:r>
    </w:p>
    <w:p w14:paraId="2E20AB2D" w14:textId="258E3740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12.3. В случае досрочного расторжения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по причинам, указанным в пп.12.1, 12.2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, </w:t>
      </w:r>
      <w:r w:rsidR="003608DA">
        <w:rPr>
          <w:rFonts w:ascii="Tahoma" w:hAnsi="Tahoma" w:cs="Tahoma"/>
          <w:sz w:val="18"/>
          <w:szCs w:val="18"/>
        </w:rPr>
        <w:t xml:space="preserve">представитель </w:t>
      </w:r>
      <w:r w:rsidRPr="00741826">
        <w:rPr>
          <w:rFonts w:ascii="Tahoma" w:hAnsi="Tahoma" w:cs="Tahoma"/>
          <w:sz w:val="18"/>
          <w:szCs w:val="18"/>
        </w:rPr>
        <w:t>Технадзор</w:t>
      </w:r>
      <w:r w:rsidR="003608DA">
        <w:rPr>
          <w:rFonts w:ascii="Tahoma" w:hAnsi="Tahoma" w:cs="Tahoma"/>
          <w:sz w:val="18"/>
          <w:szCs w:val="18"/>
        </w:rPr>
        <w:t>а</w:t>
      </w:r>
      <w:r w:rsidRPr="00741826">
        <w:rPr>
          <w:rFonts w:ascii="Tahoma" w:hAnsi="Tahoma" w:cs="Tahoma"/>
          <w:sz w:val="18"/>
          <w:szCs w:val="18"/>
        </w:rPr>
        <w:t xml:space="preserve"> Заказчика составляет Акт выполненных работ. </w:t>
      </w:r>
    </w:p>
    <w:p w14:paraId="3653B5C4" w14:textId="77777777" w:rsidR="00222985" w:rsidRPr="000E446A" w:rsidRDefault="00222985" w:rsidP="00222985">
      <w:pPr>
        <w:spacing w:after="0" w:line="240" w:lineRule="auto"/>
        <w:ind w:right="32" w:firstLine="22"/>
        <w:jc w:val="center"/>
        <w:rPr>
          <w:rFonts w:ascii="Tahoma" w:hAnsi="Tahoma" w:cs="Tahoma"/>
          <w:b/>
          <w:sz w:val="18"/>
          <w:szCs w:val="18"/>
        </w:rPr>
      </w:pPr>
      <w:r w:rsidRPr="007E466F">
        <w:rPr>
          <w:rFonts w:ascii="Tahoma" w:hAnsi="Tahoma" w:cs="Tahoma"/>
          <w:b/>
          <w:sz w:val="18"/>
          <w:szCs w:val="18"/>
        </w:rPr>
        <w:t>13</w:t>
      </w:r>
      <w:r w:rsidRPr="000E446A">
        <w:rPr>
          <w:rFonts w:ascii="Tahoma" w:hAnsi="Tahoma" w:cs="Tahoma"/>
          <w:b/>
          <w:sz w:val="18"/>
          <w:szCs w:val="18"/>
        </w:rPr>
        <w:t xml:space="preserve">. </w:t>
      </w:r>
      <w:r w:rsidRPr="000E446A">
        <w:rPr>
          <w:rFonts w:ascii="Tahoma" w:hAnsi="Tahoma" w:cs="Tahoma"/>
          <w:b/>
          <w:bCs/>
          <w:sz w:val="18"/>
          <w:szCs w:val="18"/>
        </w:rPr>
        <w:t>Гарантии Сторон</w:t>
      </w:r>
    </w:p>
    <w:p w14:paraId="4470E091" w14:textId="25C23F70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bCs/>
          <w:sz w:val="18"/>
          <w:szCs w:val="18"/>
        </w:rPr>
        <w:t>13</w:t>
      </w:r>
      <w:r w:rsidRPr="000E446A">
        <w:rPr>
          <w:rFonts w:ascii="Tahoma" w:hAnsi="Tahoma" w:cs="Tahoma"/>
          <w:bCs/>
          <w:sz w:val="18"/>
          <w:szCs w:val="18"/>
        </w:rPr>
        <w:t>.1.</w:t>
      </w:r>
      <w:r w:rsidRPr="000E446A">
        <w:rPr>
          <w:rFonts w:ascii="Tahoma" w:hAnsi="Tahoma" w:cs="Tahoma"/>
          <w:b/>
          <w:bCs/>
          <w:sz w:val="18"/>
          <w:szCs w:val="18"/>
        </w:rPr>
        <w:t>     </w:t>
      </w:r>
      <w:r w:rsidRPr="000E446A">
        <w:rPr>
          <w:rFonts w:ascii="Tahoma" w:hAnsi="Tahoma" w:cs="Tahoma"/>
          <w:sz w:val="18"/>
          <w:szCs w:val="18"/>
        </w:rPr>
        <w:t xml:space="preserve">Каждая из Сторон, заключая настоящий </w:t>
      </w:r>
      <w:r w:rsidR="00DE27F6">
        <w:rPr>
          <w:rFonts w:ascii="Tahoma" w:hAnsi="Tahoma" w:cs="Tahoma"/>
          <w:sz w:val="18"/>
          <w:szCs w:val="18"/>
        </w:rPr>
        <w:t>Соглашение</w:t>
      </w:r>
      <w:r w:rsidRPr="000E446A">
        <w:rPr>
          <w:rFonts w:ascii="Tahoma" w:hAnsi="Tahoma" w:cs="Tahoma"/>
          <w:sz w:val="18"/>
          <w:szCs w:val="18"/>
        </w:rPr>
        <w:t>, подтверждает и гарантирует, что:</w:t>
      </w:r>
    </w:p>
    <w:p w14:paraId="3963F5A4" w14:textId="77777777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sz w:val="18"/>
          <w:szCs w:val="18"/>
        </w:rPr>
        <w:t>13</w:t>
      </w:r>
      <w:r w:rsidRPr="000E446A">
        <w:rPr>
          <w:rFonts w:ascii="Tahoma" w:hAnsi="Tahoma" w:cs="Tahoma"/>
          <w:sz w:val="18"/>
          <w:szCs w:val="18"/>
        </w:rPr>
        <w:t xml:space="preserve">.1.1.  является действующей по законодательству </w:t>
      </w:r>
      <w:proofErr w:type="spellStart"/>
      <w:r w:rsidRPr="000E44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0E446A">
        <w:rPr>
          <w:rFonts w:ascii="Tahoma" w:hAnsi="Tahoma" w:cs="Tahoma"/>
          <w:sz w:val="18"/>
          <w:szCs w:val="18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0E446A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0E446A">
        <w:rPr>
          <w:rFonts w:ascii="Tahoma" w:hAnsi="Tahoma" w:cs="Tahoma"/>
          <w:sz w:val="18"/>
          <w:szCs w:val="18"/>
        </w:rPr>
        <w:t xml:space="preserve"> Республики;</w:t>
      </w:r>
    </w:p>
    <w:p w14:paraId="4AD35BAF" w14:textId="65F80BC1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sz w:val="18"/>
          <w:szCs w:val="18"/>
        </w:rPr>
        <w:t>13</w:t>
      </w:r>
      <w:r w:rsidRPr="000E446A">
        <w:rPr>
          <w:rFonts w:ascii="Tahoma" w:hAnsi="Tahoma" w:cs="Tahoma"/>
          <w:sz w:val="18"/>
          <w:szCs w:val="18"/>
        </w:rPr>
        <w:t xml:space="preserve">.1.2.  лицо, заключающее настоящий </w:t>
      </w:r>
      <w:r w:rsidR="00DE27F6">
        <w:rPr>
          <w:rFonts w:ascii="Tahoma" w:hAnsi="Tahoma" w:cs="Tahoma"/>
          <w:sz w:val="18"/>
          <w:szCs w:val="18"/>
        </w:rPr>
        <w:t>Соглашение</w:t>
      </w:r>
      <w:r w:rsidRPr="000E446A">
        <w:rPr>
          <w:rFonts w:ascii="Tahoma" w:hAnsi="Tahoma" w:cs="Tahoma"/>
          <w:sz w:val="18"/>
          <w:szCs w:val="18"/>
        </w:rPr>
        <w:t xml:space="preserve"> от ее имени, обладает всеми необходимыми полномочиями на его заключение на момент подписания настоящего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0E446A">
        <w:rPr>
          <w:rFonts w:ascii="Tahoma" w:hAnsi="Tahoma" w:cs="Tahoma"/>
          <w:sz w:val="18"/>
          <w:szCs w:val="18"/>
        </w:rPr>
        <w:t>;</w:t>
      </w:r>
    </w:p>
    <w:p w14:paraId="297130E0" w14:textId="77E7CDCA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sz w:val="18"/>
          <w:szCs w:val="18"/>
        </w:rPr>
        <w:t>13</w:t>
      </w:r>
      <w:r w:rsidRPr="000E446A">
        <w:rPr>
          <w:rFonts w:ascii="Tahoma" w:hAnsi="Tahoma" w:cs="Tahoma"/>
          <w:sz w:val="18"/>
          <w:szCs w:val="18"/>
        </w:rPr>
        <w:t xml:space="preserve">.1.3.   предоставленная друг другу информация является достоверной и сообщена в объеме, необходимом для надлежащего исполнения условий настоящего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0E446A">
        <w:rPr>
          <w:rFonts w:ascii="Tahoma" w:hAnsi="Tahoma" w:cs="Tahoma"/>
          <w:sz w:val="18"/>
          <w:szCs w:val="18"/>
        </w:rPr>
        <w:t>, без каких-либо изъятий, искажений и неточностей;</w:t>
      </w:r>
    </w:p>
    <w:p w14:paraId="766CD537" w14:textId="12CEC70E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sz w:val="18"/>
          <w:szCs w:val="18"/>
        </w:rPr>
        <w:t>13</w:t>
      </w:r>
      <w:r w:rsidRPr="000E446A">
        <w:rPr>
          <w:rFonts w:ascii="Tahoma" w:hAnsi="Tahoma" w:cs="Tahoma"/>
          <w:sz w:val="18"/>
          <w:szCs w:val="18"/>
        </w:rPr>
        <w:t xml:space="preserve">.1.4.   не имеет </w:t>
      </w:r>
      <w:r w:rsidRPr="007E466F">
        <w:rPr>
          <w:rFonts w:ascii="Tahoma" w:hAnsi="Tahoma" w:cs="Tahoma"/>
          <w:sz w:val="18"/>
          <w:szCs w:val="18"/>
        </w:rPr>
        <w:t>ограничений и</w:t>
      </w:r>
      <w:r w:rsidRPr="000E446A">
        <w:rPr>
          <w:rFonts w:ascii="Tahoma" w:hAnsi="Tahoma" w:cs="Tahoma"/>
          <w:sz w:val="18"/>
          <w:szCs w:val="18"/>
        </w:rPr>
        <w:t xml:space="preserve"> запретов, препятствующих, ограничивающих и/или делающих невозможным заключить настоящий </w:t>
      </w:r>
      <w:r w:rsidR="00DE27F6">
        <w:rPr>
          <w:rFonts w:ascii="Tahoma" w:hAnsi="Tahoma" w:cs="Tahoma"/>
          <w:sz w:val="18"/>
          <w:szCs w:val="18"/>
        </w:rPr>
        <w:t>Соглашение</w:t>
      </w:r>
      <w:r w:rsidRPr="000E446A">
        <w:rPr>
          <w:rFonts w:ascii="Tahoma" w:hAnsi="Tahoma" w:cs="Tahoma"/>
          <w:sz w:val="18"/>
          <w:szCs w:val="18"/>
        </w:rPr>
        <w:t>;</w:t>
      </w:r>
    </w:p>
    <w:p w14:paraId="483CA900" w14:textId="21B7238D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bCs/>
          <w:sz w:val="18"/>
          <w:szCs w:val="18"/>
        </w:rPr>
        <w:t>13</w:t>
      </w:r>
      <w:r w:rsidRPr="000E446A">
        <w:rPr>
          <w:rFonts w:ascii="Tahoma" w:hAnsi="Tahoma" w:cs="Tahoma"/>
          <w:bCs/>
          <w:sz w:val="18"/>
          <w:szCs w:val="18"/>
        </w:rPr>
        <w:t>.2.</w:t>
      </w:r>
      <w:r w:rsidRPr="000E446A">
        <w:rPr>
          <w:rFonts w:ascii="Tahoma" w:hAnsi="Tahoma" w:cs="Tahoma"/>
          <w:b/>
          <w:bCs/>
          <w:sz w:val="18"/>
          <w:szCs w:val="18"/>
        </w:rPr>
        <w:t>     </w:t>
      </w:r>
      <w:r w:rsidRPr="000E446A">
        <w:rPr>
          <w:rFonts w:ascii="Tahoma" w:hAnsi="Tahoma" w:cs="Tahoma"/>
          <w:sz w:val="18"/>
          <w:szCs w:val="18"/>
        </w:rPr>
        <w:t xml:space="preserve">Каждая </w:t>
      </w:r>
      <w:r w:rsidRPr="007E466F">
        <w:rPr>
          <w:rFonts w:ascii="Tahoma" w:hAnsi="Tahoma" w:cs="Tahoma"/>
          <w:sz w:val="18"/>
          <w:szCs w:val="18"/>
        </w:rPr>
        <w:t>Сторона самостоятельно</w:t>
      </w:r>
      <w:r w:rsidRPr="000E446A">
        <w:rPr>
          <w:rFonts w:ascii="Tahoma" w:hAnsi="Tahoma" w:cs="Tahoma"/>
          <w:sz w:val="18"/>
          <w:szCs w:val="18"/>
        </w:rPr>
        <w:t xml:space="preserve"> несет ответственность за нарушение п. 1</w:t>
      </w:r>
      <w:r>
        <w:rPr>
          <w:rFonts w:ascii="Tahoma" w:hAnsi="Tahoma" w:cs="Tahoma"/>
          <w:sz w:val="18"/>
          <w:szCs w:val="18"/>
        </w:rPr>
        <w:t>3</w:t>
      </w:r>
      <w:r w:rsidRPr="000E446A">
        <w:rPr>
          <w:rFonts w:ascii="Tahoma" w:hAnsi="Tahoma" w:cs="Tahoma"/>
          <w:sz w:val="18"/>
          <w:szCs w:val="18"/>
        </w:rPr>
        <w:t xml:space="preserve">.1 настоящего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0E446A">
        <w:rPr>
          <w:rFonts w:ascii="Tahoma" w:hAnsi="Tahoma" w:cs="Tahoma"/>
          <w:sz w:val="18"/>
          <w:szCs w:val="18"/>
        </w:rPr>
        <w:t>, а также за последствия, наступившие ввиду такого нарушения.</w:t>
      </w:r>
    </w:p>
    <w:p w14:paraId="5A2C2EF4" w14:textId="09DBAC4C" w:rsidR="00222985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  <w:r w:rsidRPr="007E466F">
        <w:rPr>
          <w:rFonts w:ascii="Tahoma" w:hAnsi="Tahoma" w:cs="Tahoma"/>
          <w:bCs/>
          <w:sz w:val="18"/>
          <w:szCs w:val="18"/>
        </w:rPr>
        <w:t>13</w:t>
      </w:r>
      <w:r w:rsidRPr="000E446A">
        <w:rPr>
          <w:rFonts w:ascii="Tahoma" w:hAnsi="Tahoma" w:cs="Tahoma"/>
          <w:bCs/>
          <w:sz w:val="18"/>
          <w:szCs w:val="18"/>
        </w:rPr>
        <w:t>.3.</w:t>
      </w:r>
      <w:r w:rsidRPr="000E446A">
        <w:rPr>
          <w:rFonts w:ascii="Tahoma" w:hAnsi="Tahoma" w:cs="Tahoma"/>
          <w:b/>
          <w:bCs/>
          <w:sz w:val="18"/>
          <w:szCs w:val="18"/>
        </w:rPr>
        <w:t>     </w:t>
      </w:r>
      <w:r w:rsidRPr="000E446A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</w:t>
      </w:r>
      <w:r>
        <w:rPr>
          <w:rFonts w:ascii="Tahoma" w:hAnsi="Tahoma" w:cs="Tahoma"/>
          <w:sz w:val="18"/>
          <w:szCs w:val="18"/>
        </w:rPr>
        <w:t xml:space="preserve">усмотренной настоящим </w:t>
      </w:r>
      <w:r w:rsidR="00DE27F6">
        <w:rPr>
          <w:rFonts w:ascii="Tahoma" w:hAnsi="Tahoma" w:cs="Tahoma"/>
          <w:sz w:val="18"/>
          <w:szCs w:val="18"/>
        </w:rPr>
        <w:t>Соглашением</w:t>
      </w:r>
      <w:r>
        <w:rPr>
          <w:rFonts w:ascii="Tahoma" w:hAnsi="Tahoma" w:cs="Tahoma"/>
          <w:sz w:val="18"/>
          <w:szCs w:val="18"/>
        </w:rPr>
        <w:t>.</w:t>
      </w:r>
    </w:p>
    <w:p w14:paraId="6C122B31" w14:textId="77777777" w:rsidR="00222985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</w:p>
    <w:p w14:paraId="100FEDDD" w14:textId="77777777" w:rsidR="00222985" w:rsidRPr="000E446A" w:rsidRDefault="00222985" w:rsidP="00222985">
      <w:pPr>
        <w:spacing w:after="0" w:line="240" w:lineRule="auto"/>
        <w:ind w:right="32" w:firstLine="22"/>
        <w:jc w:val="both"/>
        <w:rPr>
          <w:rFonts w:ascii="Tahoma" w:hAnsi="Tahoma" w:cs="Tahoma"/>
          <w:sz w:val="18"/>
          <w:szCs w:val="18"/>
        </w:rPr>
      </w:pPr>
    </w:p>
    <w:p w14:paraId="4E2502E3" w14:textId="4B6D8B71" w:rsidR="00222985" w:rsidRPr="00741826" w:rsidRDefault="00222985" w:rsidP="00222985">
      <w:pPr>
        <w:spacing w:after="0" w:line="240" w:lineRule="auto"/>
        <w:ind w:left="3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14.</w:t>
      </w:r>
      <w:r w:rsidRPr="00741826">
        <w:rPr>
          <w:rFonts w:ascii="Tahoma" w:hAnsi="Tahoma" w:cs="Tahoma"/>
          <w:b/>
          <w:sz w:val="18"/>
          <w:szCs w:val="18"/>
        </w:rPr>
        <w:t xml:space="preserve">Срок действия </w:t>
      </w:r>
      <w:r w:rsidR="00DE27F6">
        <w:rPr>
          <w:rFonts w:ascii="Tahoma" w:hAnsi="Tahoma" w:cs="Tahoma"/>
          <w:b/>
          <w:sz w:val="18"/>
          <w:szCs w:val="18"/>
        </w:rPr>
        <w:t>Соглашения</w:t>
      </w:r>
      <w:r w:rsidRPr="00741826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Прочие условия.</w:t>
      </w:r>
    </w:p>
    <w:p w14:paraId="7CECA2DE" w14:textId="2FD0164D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.1. </w:t>
      </w:r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 xml:space="preserve"> вступает в силу с </w:t>
      </w:r>
      <w:r>
        <w:rPr>
          <w:rFonts w:ascii="Tahoma" w:hAnsi="Tahoma" w:cs="Tahoma"/>
          <w:sz w:val="18"/>
          <w:szCs w:val="18"/>
        </w:rPr>
        <w:t>даты его</w:t>
      </w:r>
      <w:r w:rsidRPr="00741826">
        <w:rPr>
          <w:rFonts w:ascii="Tahoma" w:hAnsi="Tahoma" w:cs="Tahoma"/>
          <w:sz w:val="18"/>
          <w:szCs w:val="18"/>
        </w:rPr>
        <w:t xml:space="preserve"> подписания Сторонами и действует до полного исполнения Сторонами своих обязательств по </w:t>
      </w:r>
      <w:proofErr w:type="spellStart"/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>у</w:t>
      </w:r>
      <w:proofErr w:type="spellEnd"/>
      <w:r w:rsidRPr="00741826">
        <w:rPr>
          <w:rFonts w:ascii="Tahoma" w:hAnsi="Tahoma" w:cs="Tahoma"/>
          <w:sz w:val="18"/>
          <w:szCs w:val="18"/>
        </w:rPr>
        <w:t>.</w:t>
      </w:r>
    </w:p>
    <w:p w14:paraId="1D3107C6" w14:textId="5CF45659" w:rsidR="00222985" w:rsidRPr="00741826" w:rsidRDefault="00222985" w:rsidP="00222985">
      <w:p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.2. Изменение условий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741826">
        <w:rPr>
          <w:rFonts w:ascii="Tahoma" w:hAnsi="Tahoma" w:cs="Tahoma"/>
          <w:sz w:val="18"/>
          <w:szCs w:val="18"/>
        </w:rPr>
        <w:t xml:space="preserve"> возможно только по соглашению Сторон в письменном виде надлежащим образом уполномоченными представителями сторон.</w:t>
      </w:r>
    </w:p>
    <w:p w14:paraId="7D040AC5" w14:textId="24A16E06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.3. Все согласованные и подписанные Сторонами Приложения к </w:t>
      </w:r>
      <w:proofErr w:type="spellStart"/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>у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 составляют его неотъемлемую часть.</w:t>
      </w:r>
    </w:p>
    <w:p w14:paraId="1F1E3196" w14:textId="60069FEA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.4. </w:t>
      </w:r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 xml:space="preserve"> составлен в двух подлинных экземплярах, имеющих равную юридическую силу, по одному экземпляру для каждой из Сторон.</w:t>
      </w:r>
    </w:p>
    <w:p w14:paraId="64611172" w14:textId="7931B5A3" w:rsidR="00222985" w:rsidRPr="00741826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.5. Во всем, что не предусмотрено </w:t>
      </w:r>
      <w:r w:rsidR="00DE27F6">
        <w:rPr>
          <w:rFonts w:ascii="Tahoma" w:hAnsi="Tahoma" w:cs="Tahoma"/>
          <w:sz w:val="18"/>
          <w:szCs w:val="18"/>
        </w:rPr>
        <w:t>Соглашением</w:t>
      </w:r>
      <w:r w:rsidRPr="00741826">
        <w:rPr>
          <w:rFonts w:ascii="Tahoma" w:hAnsi="Tahoma" w:cs="Tahoma"/>
          <w:sz w:val="18"/>
          <w:szCs w:val="18"/>
        </w:rPr>
        <w:t xml:space="preserve">, Стороны будут руководствоваться действующим законодательством </w:t>
      </w:r>
      <w:proofErr w:type="spellStart"/>
      <w:r w:rsidRPr="00741826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 Республики.</w:t>
      </w:r>
    </w:p>
    <w:p w14:paraId="7AE726F7" w14:textId="0312220F" w:rsidR="00222985" w:rsidRDefault="00222985" w:rsidP="00222985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741826">
        <w:rPr>
          <w:rFonts w:ascii="Tahoma" w:hAnsi="Tahoma" w:cs="Tahoma"/>
          <w:sz w:val="18"/>
          <w:szCs w:val="18"/>
        </w:rPr>
        <w:t xml:space="preserve">.6. Все приложения, рабочие проекты, технические задания к </w:t>
      </w:r>
      <w:proofErr w:type="spellStart"/>
      <w:r w:rsidR="00DE27F6">
        <w:rPr>
          <w:rFonts w:ascii="Tahoma" w:hAnsi="Tahoma" w:cs="Tahoma"/>
          <w:sz w:val="18"/>
          <w:szCs w:val="18"/>
        </w:rPr>
        <w:t>Соглашение</w:t>
      </w:r>
      <w:r w:rsidRPr="00741826">
        <w:rPr>
          <w:rFonts w:ascii="Tahoma" w:hAnsi="Tahoma" w:cs="Tahoma"/>
          <w:sz w:val="18"/>
          <w:szCs w:val="18"/>
        </w:rPr>
        <w:t>у</w:t>
      </w:r>
      <w:proofErr w:type="spellEnd"/>
      <w:r w:rsidRPr="00741826">
        <w:rPr>
          <w:rFonts w:ascii="Tahoma" w:hAnsi="Tahoma" w:cs="Tahoma"/>
          <w:sz w:val="18"/>
          <w:szCs w:val="18"/>
        </w:rPr>
        <w:t xml:space="preserve"> являются неотъемлемой его частью.</w:t>
      </w:r>
    </w:p>
    <w:p w14:paraId="10CEC8CB" w14:textId="50D87DAB" w:rsidR="00222985" w:rsidRPr="00C851A2" w:rsidRDefault="00222985" w:rsidP="00222985">
      <w:pPr>
        <w:pStyle w:val="a3"/>
        <w:tabs>
          <w:tab w:val="left" w:pos="70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14</w:t>
      </w:r>
      <w:r w:rsidRPr="007E466F">
        <w:rPr>
          <w:rFonts w:ascii="Tahoma" w:hAnsi="Tahoma" w:cs="Tahoma"/>
          <w:bCs/>
          <w:sz w:val="18"/>
          <w:szCs w:val="18"/>
        </w:rPr>
        <w:t xml:space="preserve">.7. </w:t>
      </w:r>
      <w:r w:rsidR="00DE27F6">
        <w:rPr>
          <w:rFonts w:ascii="Tahoma" w:hAnsi="Tahoma" w:cs="Tahoma"/>
          <w:sz w:val="18"/>
          <w:szCs w:val="18"/>
        </w:rPr>
        <w:t>Соглашение</w:t>
      </w:r>
      <w:r w:rsidRPr="00C851A2">
        <w:rPr>
          <w:rFonts w:ascii="Tahoma" w:hAnsi="Tahoma" w:cs="Tahoma"/>
          <w:sz w:val="18"/>
          <w:szCs w:val="18"/>
        </w:rPr>
        <w:t xml:space="preserve">, приложения и дополнительные соглашения к нему, а также документы, составленные во исполнение настоящего </w:t>
      </w:r>
      <w:r w:rsidR="00DE27F6">
        <w:rPr>
          <w:rFonts w:ascii="Tahoma" w:hAnsi="Tahoma" w:cs="Tahoma"/>
          <w:sz w:val="18"/>
          <w:szCs w:val="18"/>
        </w:rPr>
        <w:t>Соглашения</w:t>
      </w:r>
      <w:r w:rsidRPr="00C851A2">
        <w:rPr>
          <w:rFonts w:ascii="Tahoma" w:hAnsi="Tahoma" w:cs="Tahoma"/>
          <w:sz w:val="18"/>
          <w:szCs w:val="18"/>
        </w:rPr>
        <w:t>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67F9DF59" w14:textId="421989DF" w:rsidR="00222985" w:rsidRPr="00C851A2" w:rsidRDefault="00222985" w:rsidP="00222985">
      <w:pPr>
        <w:pStyle w:val="a3"/>
        <w:numPr>
          <w:ilvl w:val="1"/>
          <w:numId w:val="42"/>
        </w:numPr>
        <w:tabs>
          <w:tab w:val="left" w:pos="709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C851A2">
        <w:rPr>
          <w:rFonts w:ascii="Tahoma" w:hAnsi="Tahoma" w:cs="Tahoma"/>
          <w:sz w:val="18"/>
          <w:szCs w:val="18"/>
        </w:rPr>
        <w:t xml:space="preserve">Все </w:t>
      </w:r>
      <w:r w:rsidRPr="00C851A2">
        <w:rPr>
          <w:rFonts w:ascii="Tahoma" w:hAnsi="Tahoma" w:cs="Tahoma"/>
          <w:sz w:val="20"/>
          <w:szCs w:val="20"/>
        </w:rPr>
        <w:t xml:space="preserve">уведомления, запросы, требования или любая другая корреспонденция </w:t>
      </w:r>
      <w:proofErr w:type="gramStart"/>
      <w:r w:rsidRPr="00C851A2">
        <w:rPr>
          <w:rFonts w:ascii="Tahoma" w:hAnsi="Tahoma" w:cs="Tahoma"/>
          <w:sz w:val="20"/>
          <w:szCs w:val="20"/>
        </w:rPr>
        <w:t>по настоящему</w:t>
      </w:r>
      <w:proofErr w:type="gramEnd"/>
      <w:r w:rsidRPr="00C851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27F6">
        <w:rPr>
          <w:rFonts w:ascii="Tahoma" w:hAnsi="Tahoma" w:cs="Tahoma"/>
          <w:sz w:val="20"/>
          <w:szCs w:val="20"/>
        </w:rPr>
        <w:t>Соглашение</w:t>
      </w:r>
      <w:r w:rsidRPr="00C851A2">
        <w:rPr>
          <w:rFonts w:ascii="Tahoma" w:hAnsi="Tahoma" w:cs="Tahoma"/>
          <w:sz w:val="20"/>
          <w:szCs w:val="20"/>
        </w:rPr>
        <w:t>у</w:t>
      </w:r>
      <w:proofErr w:type="spellEnd"/>
      <w:r w:rsidRPr="00C851A2">
        <w:rPr>
          <w:rFonts w:ascii="Tahoma" w:hAnsi="Tahoma" w:cs="Tahoma"/>
          <w:sz w:val="20"/>
          <w:szCs w:val="20"/>
        </w:rPr>
        <w:t xml:space="preserve">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</w:t>
      </w:r>
      <w:r w:rsidR="00DE27F6">
        <w:rPr>
          <w:rFonts w:ascii="Tahoma" w:hAnsi="Tahoma" w:cs="Tahoma"/>
          <w:sz w:val="20"/>
          <w:szCs w:val="20"/>
        </w:rPr>
        <w:t>Соглашением</w:t>
      </w:r>
      <w:r w:rsidRPr="00C851A2">
        <w:rPr>
          <w:rFonts w:ascii="Tahoma" w:hAnsi="Tahoma" w:cs="Tahoma"/>
          <w:sz w:val="20"/>
          <w:szCs w:val="20"/>
        </w:rPr>
        <w:t xml:space="preserve"> по следующим адресам:</w:t>
      </w:r>
    </w:p>
    <w:p w14:paraId="77FA3DBC" w14:textId="77777777" w:rsidR="00222985" w:rsidRPr="00C851A2" w:rsidRDefault="00222985" w:rsidP="00222985">
      <w:pPr>
        <w:pStyle w:val="a3"/>
        <w:tabs>
          <w:tab w:val="left" w:pos="709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C851A2">
        <w:rPr>
          <w:rFonts w:ascii="Tahoma" w:hAnsi="Tahoma" w:cs="Tahoma"/>
          <w:sz w:val="20"/>
          <w:szCs w:val="20"/>
        </w:rPr>
        <w:t xml:space="preserve">А. Контактное лицо от </w:t>
      </w:r>
      <w:r>
        <w:rPr>
          <w:rFonts w:ascii="Tahoma" w:hAnsi="Tahoma" w:cs="Tahoma"/>
          <w:sz w:val="20"/>
          <w:szCs w:val="20"/>
        </w:rPr>
        <w:t>Заказчика</w:t>
      </w:r>
      <w:r w:rsidRPr="00C851A2">
        <w:rPr>
          <w:rFonts w:ascii="Tahoma" w:hAnsi="Tahoma" w:cs="Tahoma"/>
          <w:sz w:val="20"/>
          <w:szCs w:val="20"/>
        </w:rPr>
        <w:t xml:space="preserve">: тел. </w:t>
      </w:r>
      <w:r w:rsidRPr="00C851A2">
        <w:rPr>
          <w:rFonts w:ascii="Tahoma" w:hAnsi="Tahoma" w:cs="Tahoma"/>
          <w:noProof/>
          <w:sz w:val="20"/>
          <w:szCs w:val="20"/>
        </w:rPr>
        <w:t>+996</w:t>
      </w:r>
      <w:r>
        <w:rPr>
          <w:rFonts w:ascii="Tahoma" w:hAnsi="Tahoma" w:cs="Tahoma"/>
          <w:noProof/>
          <w:sz w:val="20"/>
          <w:szCs w:val="20"/>
        </w:rPr>
        <w:t xml:space="preserve">               </w:t>
      </w:r>
      <w:proofErr w:type="gramStart"/>
      <w:r>
        <w:rPr>
          <w:rFonts w:ascii="Tahoma" w:hAnsi="Tahoma" w:cs="Tahoma"/>
          <w:noProof/>
          <w:sz w:val="20"/>
          <w:szCs w:val="20"/>
        </w:rPr>
        <w:t xml:space="preserve">  </w:t>
      </w:r>
      <w:r w:rsidRPr="00C851A2">
        <w:rPr>
          <w:rFonts w:ascii="Tahoma" w:hAnsi="Tahoma" w:cs="Tahoma"/>
          <w:sz w:val="20"/>
          <w:szCs w:val="20"/>
        </w:rPr>
        <w:t>;</w:t>
      </w:r>
      <w:proofErr w:type="gramEnd"/>
      <w:r w:rsidRPr="00C851A2">
        <w:rPr>
          <w:rFonts w:ascii="Tahoma" w:hAnsi="Tahoma" w:cs="Tahoma"/>
          <w:sz w:val="20"/>
          <w:szCs w:val="20"/>
        </w:rPr>
        <w:t xml:space="preserve"> эл. почта: </w:t>
      </w:r>
      <w:r>
        <w:rPr>
          <w:rStyle w:val="a7"/>
          <w:rFonts w:ascii="Tahoma" w:eastAsia="Calibri" w:hAnsi="Tahoma" w:cs="Tahoma"/>
          <w:sz w:val="20"/>
          <w:szCs w:val="20"/>
        </w:rPr>
        <w:t xml:space="preserve">                       </w:t>
      </w:r>
      <w:r w:rsidRPr="00C851A2">
        <w:rPr>
          <w:rFonts w:ascii="Tahoma" w:hAnsi="Tahoma" w:cs="Tahoma"/>
          <w:sz w:val="20"/>
          <w:szCs w:val="20"/>
        </w:rPr>
        <w:t>;</w:t>
      </w:r>
    </w:p>
    <w:p w14:paraId="561F3E6C" w14:textId="77777777" w:rsidR="00222985" w:rsidRPr="00C851A2" w:rsidRDefault="00222985" w:rsidP="00222985">
      <w:pPr>
        <w:pStyle w:val="a3"/>
        <w:tabs>
          <w:tab w:val="left" w:pos="709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C851A2">
        <w:rPr>
          <w:rFonts w:ascii="Tahoma" w:hAnsi="Tahoma" w:cs="Tahoma"/>
          <w:sz w:val="20"/>
          <w:szCs w:val="20"/>
        </w:rPr>
        <w:t xml:space="preserve">Б. Контактное лицо от </w:t>
      </w:r>
      <w:r>
        <w:rPr>
          <w:rFonts w:ascii="Tahoma" w:hAnsi="Tahoma" w:cs="Tahoma"/>
          <w:sz w:val="20"/>
          <w:szCs w:val="20"/>
        </w:rPr>
        <w:t xml:space="preserve">Подрядчика: тел. +996                    </w:t>
      </w:r>
      <w:r w:rsidRPr="00C851A2">
        <w:rPr>
          <w:rFonts w:ascii="Tahoma" w:hAnsi="Tahoma" w:cs="Tahoma"/>
          <w:sz w:val="20"/>
          <w:szCs w:val="20"/>
        </w:rPr>
        <w:t xml:space="preserve"> эл. почта </w:t>
      </w:r>
      <w:hyperlink r:id="rId13" w:history="1"/>
      <w:r>
        <w:rPr>
          <w:rStyle w:val="a7"/>
          <w:rFonts w:ascii="Tahoma" w:eastAsia="Calibri" w:hAnsi="Tahoma" w:cs="Tahoma"/>
          <w:sz w:val="20"/>
          <w:szCs w:val="20"/>
        </w:rPr>
        <w:t xml:space="preserve">                            </w:t>
      </w:r>
      <w:r w:rsidRPr="00C851A2">
        <w:rPr>
          <w:rFonts w:ascii="Tahoma" w:hAnsi="Tahoma" w:cs="Tahoma"/>
          <w:sz w:val="20"/>
          <w:szCs w:val="20"/>
        </w:rPr>
        <w:t xml:space="preserve">; </w:t>
      </w:r>
    </w:p>
    <w:p w14:paraId="07AA8915" w14:textId="68CB0DAB" w:rsidR="00222985" w:rsidRPr="00C851A2" w:rsidRDefault="00222985" w:rsidP="00222985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851A2">
        <w:rPr>
          <w:rFonts w:ascii="Tahoma" w:hAnsi="Tahoma" w:cs="Tahoma"/>
          <w:sz w:val="20"/>
          <w:szCs w:val="20"/>
        </w:rPr>
        <w:t xml:space="preserve">Уведомление считается совершенными надлежащим образом и в соответствии с условиями настоящего </w:t>
      </w:r>
      <w:r w:rsidR="00DE27F6">
        <w:rPr>
          <w:rFonts w:ascii="Tahoma" w:hAnsi="Tahoma" w:cs="Tahoma"/>
          <w:sz w:val="20"/>
          <w:szCs w:val="20"/>
        </w:rPr>
        <w:t>Соглашения</w:t>
      </w:r>
      <w:r w:rsidRPr="00C851A2">
        <w:rPr>
          <w:rFonts w:ascii="Tahoma" w:hAnsi="Tahoma" w:cs="Tahoma"/>
          <w:sz w:val="20"/>
          <w:szCs w:val="20"/>
        </w:rPr>
        <w:t xml:space="preserve"> с момента отправления такого уведомления, если</w:t>
      </w:r>
      <w:r w:rsidRPr="00C851A2">
        <w:rPr>
          <w:rFonts w:ascii="Tahoma" w:hAnsi="Tahoma" w:cs="Tahoma"/>
          <w:sz w:val="18"/>
          <w:szCs w:val="18"/>
        </w:rPr>
        <w:t xml:space="preserve">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459A7EC" w14:textId="50D85B45" w:rsidR="00222985" w:rsidRDefault="00222985" w:rsidP="00222985">
      <w:pPr>
        <w:pStyle w:val="a3"/>
        <w:numPr>
          <w:ilvl w:val="1"/>
          <w:numId w:val="42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C851A2">
        <w:rPr>
          <w:rFonts w:ascii="Tahoma" w:hAnsi="Tahoma" w:cs="Tahoma"/>
          <w:sz w:val="20"/>
          <w:szCs w:val="20"/>
        </w:rPr>
        <w:t xml:space="preserve"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</w:t>
      </w:r>
      <w:proofErr w:type="spellStart"/>
      <w:r w:rsidR="00DE27F6">
        <w:rPr>
          <w:rFonts w:ascii="Tahoma" w:hAnsi="Tahoma" w:cs="Tahoma"/>
          <w:sz w:val="20"/>
          <w:szCs w:val="20"/>
        </w:rPr>
        <w:t>Соглашение</w:t>
      </w:r>
      <w:r w:rsidRPr="00C851A2">
        <w:rPr>
          <w:rFonts w:ascii="Tahoma" w:hAnsi="Tahoma" w:cs="Tahoma"/>
          <w:sz w:val="20"/>
          <w:szCs w:val="20"/>
        </w:rPr>
        <w:t>е</w:t>
      </w:r>
      <w:proofErr w:type="spellEnd"/>
      <w:r w:rsidRPr="00C851A2">
        <w:rPr>
          <w:rFonts w:ascii="Tahoma" w:hAnsi="Tahoma" w:cs="Tahoma"/>
          <w:sz w:val="20"/>
          <w:szCs w:val="20"/>
        </w:rPr>
        <w:t>, является надлежащей.</w:t>
      </w:r>
    </w:p>
    <w:p w14:paraId="6E8BD289" w14:textId="00B8B734" w:rsidR="00222985" w:rsidRPr="00741826" w:rsidRDefault="00222985" w:rsidP="00222985">
      <w:pPr>
        <w:pStyle w:val="a3"/>
        <w:numPr>
          <w:ilvl w:val="1"/>
          <w:numId w:val="42"/>
        </w:numPr>
        <w:spacing w:after="200" w:line="276" w:lineRule="auto"/>
        <w:contextualSpacing/>
        <w:rPr>
          <w:b/>
        </w:rPr>
      </w:pPr>
      <w:r w:rsidRPr="00741826">
        <w:rPr>
          <w:b/>
        </w:rPr>
        <w:t xml:space="preserve">Приложения к </w:t>
      </w:r>
      <w:r w:rsidR="00C74A94">
        <w:rPr>
          <w:b/>
        </w:rPr>
        <w:t>Соглашению</w:t>
      </w:r>
      <w:r w:rsidRPr="00741826">
        <w:rPr>
          <w:b/>
        </w:rPr>
        <w:t>:</w:t>
      </w:r>
    </w:p>
    <w:p w14:paraId="0518CEC1" w14:textId="77777777" w:rsidR="00222985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lastRenderedPageBreak/>
        <w:t xml:space="preserve">Приложение №1 – </w:t>
      </w:r>
      <w:r w:rsidRPr="000A5C38">
        <w:rPr>
          <w:rFonts w:ascii="Tahoma" w:hAnsi="Tahoma" w:cs="Tahoma"/>
          <w:sz w:val="18"/>
          <w:szCs w:val="18"/>
        </w:rPr>
        <w:t>Перечень выполняемых работ;</w:t>
      </w:r>
    </w:p>
    <w:p w14:paraId="23C074B1" w14:textId="77777777" w:rsidR="00222985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2</w:t>
      </w:r>
      <w:r w:rsidRPr="00741826">
        <w:rPr>
          <w:rFonts w:ascii="Tahoma" w:hAnsi="Tahoma" w:cs="Tahoma"/>
          <w:b/>
          <w:sz w:val="18"/>
          <w:szCs w:val="18"/>
        </w:rPr>
        <w:t xml:space="preserve"> –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>Техническое задание на строительно-монтажные работы;</w:t>
      </w:r>
    </w:p>
    <w:p w14:paraId="29497515" w14:textId="4941D009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Приложение №3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41826">
        <w:rPr>
          <w:rFonts w:ascii="Tahoma" w:hAnsi="Tahoma" w:cs="Tahoma"/>
          <w:b/>
          <w:sz w:val="18"/>
          <w:szCs w:val="18"/>
        </w:rPr>
        <w:t>–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CC5416">
        <w:rPr>
          <w:rFonts w:ascii="Tahoma" w:hAnsi="Tahoma" w:cs="Tahoma"/>
          <w:sz w:val="18"/>
          <w:szCs w:val="18"/>
        </w:rPr>
        <w:t xml:space="preserve">Ведомость объема работ/Протокол цен </w:t>
      </w:r>
      <w:r>
        <w:rPr>
          <w:rFonts w:ascii="Tahoma" w:hAnsi="Tahoma" w:cs="Tahoma"/>
          <w:sz w:val="18"/>
          <w:szCs w:val="18"/>
        </w:rPr>
        <w:t>на выполнение строительно</w:t>
      </w:r>
      <w:r w:rsidRPr="00741826">
        <w:rPr>
          <w:rFonts w:ascii="Tahoma" w:hAnsi="Tahoma" w:cs="Tahoma"/>
          <w:sz w:val="18"/>
          <w:szCs w:val="18"/>
        </w:rPr>
        <w:t>-монтажны</w:t>
      </w:r>
      <w:r>
        <w:rPr>
          <w:rFonts w:ascii="Tahoma" w:hAnsi="Tahoma" w:cs="Tahoma"/>
          <w:sz w:val="18"/>
          <w:szCs w:val="18"/>
        </w:rPr>
        <w:t>х</w:t>
      </w:r>
      <w:r w:rsidRPr="00741826">
        <w:rPr>
          <w:rFonts w:ascii="Tahoma" w:hAnsi="Tahoma" w:cs="Tahoma"/>
          <w:sz w:val="18"/>
          <w:szCs w:val="18"/>
        </w:rPr>
        <w:t xml:space="preserve"> работ;</w:t>
      </w:r>
    </w:p>
    <w:p w14:paraId="021D64C0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4</w:t>
      </w:r>
      <w:r w:rsidRPr="00741826">
        <w:rPr>
          <w:rFonts w:ascii="Tahoma" w:hAnsi="Tahoma" w:cs="Tahoma"/>
          <w:b/>
          <w:sz w:val="18"/>
          <w:szCs w:val="18"/>
        </w:rPr>
        <w:t xml:space="preserve"> – </w:t>
      </w:r>
      <w:r w:rsidRPr="00741826">
        <w:rPr>
          <w:rFonts w:ascii="Tahoma" w:hAnsi="Tahoma" w:cs="Tahoma"/>
          <w:sz w:val="18"/>
          <w:szCs w:val="18"/>
        </w:rPr>
        <w:t>Акт приемки-передачи выполненных строительно-монтажных работ;</w:t>
      </w:r>
    </w:p>
    <w:p w14:paraId="3CAEBD1E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5</w:t>
      </w:r>
      <w:r w:rsidRPr="00741826">
        <w:rPr>
          <w:rFonts w:ascii="Tahoma" w:hAnsi="Tahoma" w:cs="Tahoma"/>
          <w:sz w:val="18"/>
          <w:szCs w:val="18"/>
        </w:rPr>
        <w:t xml:space="preserve"> – Дефектный Акт;</w:t>
      </w:r>
    </w:p>
    <w:p w14:paraId="1699F78D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6</w:t>
      </w:r>
      <w:r w:rsidRPr="00741826">
        <w:rPr>
          <w:rFonts w:ascii="Tahoma" w:hAnsi="Tahoma" w:cs="Tahoma"/>
          <w:sz w:val="18"/>
          <w:szCs w:val="18"/>
        </w:rPr>
        <w:t xml:space="preserve"> – Требования по изготовлению, хранению и монтажу </w:t>
      </w:r>
      <w:r>
        <w:rPr>
          <w:rFonts w:ascii="Tahoma" w:hAnsi="Tahoma" w:cs="Tahoma"/>
          <w:sz w:val="18"/>
          <w:szCs w:val="18"/>
        </w:rPr>
        <w:t>башен.</w:t>
      </w:r>
    </w:p>
    <w:p w14:paraId="2BBAA9ED" w14:textId="77777777" w:rsidR="00222985" w:rsidRPr="00741826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315AA70" w14:textId="77777777" w:rsidR="00222985" w:rsidRPr="00741826" w:rsidRDefault="00222985" w:rsidP="00222985">
      <w:pPr>
        <w:spacing w:after="0" w:line="240" w:lineRule="auto"/>
        <w:ind w:left="3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15.</w:t>
      </w:r>
      <w:r w:rsidRPr="00741826">
        <w:rPr>
          <w:rFonts w:ascii="Tahoma" w:hAnsi="Tahoma" w:cs="Tahoma"/>
          <w:b/>
          <w:sz w:val="18"/>
          <w:szCs w:val="18"/>
        </w:rPr>
        <w:t>Адреса, реквизиты и подписи сторон</w:t>
      </w:r>
    </w:p>
    <w:p w14:paraId="61384D26" w14:textId="77777777" w:rsidR="00222985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4"/>
      </w:tblGrid>
      <w:tr w:rsidR="00222985" w:rsidRPr="00B2497D" w14:paraId="182A36CA" w14:textId="77777777" w:rsidTr="00440FC6">
        <w:tc>
          <w:tcPr>
            <w:tcW w:w="4956" w:type="dxa"/>
          </w:tcPr>
          <w:p w14:paraId="47F48910" w14:textId="77777777" w:rsidR="00222985" w:rsidRDefault="00222985" w:rsidP="00440FC6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Pr="00741826">
              <w:rPr>
                <w:rFonts w:ascii="Tahoma" w:hAnsi="Tahoma" w:cs="Tahoma"/>
                <w:b/>
                <w:sz w:val="18"/>
                <w:szCs w:val="18"/>
              </w:rPr>
              <w:t>ЗАКАЗЧИК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»:</w:t>
            </w:r>
          </w:p>
          <w:p w14:paraId="0B3B17FD" w14:textId="77777777" w:rsidR="00222985" w:rsidRPr="00B2497D" w:rsidRDefault="00222985" w:rsidP="00440FC6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7" w:type="dxa"/>
          </w:tcPr>
          <w:p w14:paraId="7513EAF9" w14:textId="77777777" w:rsidR="00222985" w:rsidRPr="00B2497D" w:rsidRDefault="00222985" w:rsidP="00440FC6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Pr="00741826">
              <w:rPr>
                <w:rFonts w:ascii="Tahoma" w:hAnsi="Tahoma" w:cs="Tahoma"/>
                <w:b/>
                <w:sz w:val="18"/>
                <w:szCs w:val="18"/>
              </w:rPr>
              <w:t>ПОДРЯДЧИК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</w:tc>
      </w:tr>
      <w:tr w:rsidR="00222985" w:rsidRPr="00B2497D" w14:paraId="34B4A54C" w14:textId="77777777" w:rsidTr="00440FC6">
        <w:tc>
          <w:tcPr>
            <w:tcW w:w="4956" w:type="dxa"/>
          </w:tcPr>
          <w:p w14:paraId="26849F41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1826">
              <w:rPr>
                <w:rFonts w:ascii="Tahoma" w:hAnsi="Tahoma" w:cs="Tahoma"/>
                <w:b/>
                <w:sz w:val="18"/>
                <w:szCs w:val="18"/>
              </w:rPr>
              <w:t xml:space="preserve">ЗАО «Альфа Телеком»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</w:t>
            </w:r>
          </w:p>
          <w:p w14:paraId="48DE391C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1826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741826">
              <w:rPr>
                <w:rFonts w:ascii="Tahoma" w:hAnsi="Tahoma" w:cs="Tahoma"/>
                <w:sz w:val="18"/>
                <w:szCs w:val="18"/>
              </w:rPr>
              <w:t xml:space="preserve"> Республика                                     </w:t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</w:t>
            </w:r>
          </w:p>
          <w:p w14:paraId="1041BF5E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 xml:space="preserve">г. Бишкек, ул. </w:t>
            </w:r>
            <w:proofErr w:type="spellStart"/>
            <w:r w:rsidRPr="00741826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Pr="00741826">
              <w:rPr>
                <w:rFonts w:ascii="Tahoma" w:hAnsi="Tahoma" w:cs="Tahoma"/>
                <w:sz w:val="18"/>
                <w:szCs w:val="18"/>
              </w:rPr>
              <w:t xml:space="preserve">, 123                           </w:t>
            </w:r>
          </w:p>
          <w:p w14:paraId="4557249B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>р/с 1091820182530113</w:t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</w:t>
            </w:r>
          </w:p>
          <w:p w14:paraId="3B2435A3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>в ОАО «</w:t>
            </w:r>
            <w:proofErr w:type="spellStart"/>
            <w:r w:rsidRPr="00741826">
              <w:rPr>
                <w:rFonts w:ascii="Tahoma" w:hAnsi="Tahoma" w:cs="Tahoma"/>
                <w:sz w:val="18"/>
                <w:szCs w:val="18"/>
              </w:rPr>
              <w:t>Оптима</w:t>
            </w:r>
            <w:proofErr w:type="spellEnd"/>
            <w:r w:rsidRPr="00741826">
              <w:rPr>
                <w:rFonts w:ascii="Tahoma" w:hAnsi="Tahoma" w:cs="Tahoma"/>
                <w:sz w:val="18"/>
                <w:szCs w:val="18"/>
              </w:rPr>
              <w:t xml:space="preserve"> Банк»,</w:t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</w:t>
            </w:r>
          </w:p>
          <w:p w14:paraId="772A7432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 xml:space="preserve">БИК 109018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</w:p>
          <w:p w14:paraId="32B89508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 xml:space="preserve">ИНН: 00406200910056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  <w:p w14:paraId="6E3A18EA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 xml:space="preserve">ОКПО 26611735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5DAAE03" w14:textId="77777777" w:rsidR="00222985" w:rsidRPr="00741826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1826">
              <w:rPr>
                <w:rFonts w:ascii="Tahoma" w:hAnsi="Tahoma" w:cs="Tahoma"/>
                <w:b/>
                <w:sz w:val="18"/>
                <w:szCs w:val="18"/>
              </w:rPr>
              <w:t>Реквизиты для внесения ГОИД:</w:t>
            </w:r>
          </w:p>
          <w:p w14:paraId="71527D3B" w14:textId="77777777" w:rsidR="00222985" w:rsidRPr="001C2A27" w:rsidRDefault="00222985" w:rsidP="00440FC6">
            <w:pPr>
              <w:pStyle w:val="af2"/>
              <w:rPr>
                <w:rFonts w:ascii="Tahoma" w:eastAsiaTheme="minorHAnsi" w:hAnsi="Tahoma" w:cs="Tahoma"/>
                <w:sz w:val="18"/>
                <w:szCs w:val="18"/>
              </w:rPr>
            </w:pP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>ОАО “РСК Банк”, г. Бишкек,</w:t>
            </w:r>
          </w:p>
          <w:p w14:paraId="049B3FF7" w14:textId="77777777" w:rsidR="00222985" w:rsidRPr="001C2A27" w:rsidRDefault="00222985" w:rsidP="00440FC6">
            <w:pPr>
              <w:pStyle w:val="af2"/>
              <w:rPr>
                <w:rFonts w:ascii="Tahoma" w:eastAsiaTheme="minorHAnsi" w:hAnsi="Tahoma" w:cs="Tahoma"/>
                <w:sz w:val="18"/>
                <w:szCs w:val="18"/>
              </w:rPr>
            </w:pP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>Получатель: ЗАО "Альфа Телеком",</w:t>
            </w:r>
          </w:p>
          <w:p w14:paraId="52F1A033" w14:textId="77777777" w:rsidR="00222985" w:rsidRPr="001C2A27" w:rsidRDefault="00222985" w:rsidP="00440FC6">
            <w:pPr>
              <w:pStyle w:val="af2"/>
              <w:rPr>
                <w:rFonts w:ascii="Tahoma" w:eastAsiaTheme="minorHAnsi" w:hAnsi="Tahoma" w:cs="Tahoma"/>
                <w:sz w:val="18"/>
                <w:szCs w:val="18"/>
              </w:rPr>
            </w:pP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 xml:space="preserve">Счет № </w:t>
            </w:r>
            <w:r w:rsidRPr="00702FC9">
              <w:rPr>
                <w:rFonts w:ascii="Tahoma" w:eastAsiaTheme="minorHAnsi" w:hAnsi="Tahoma" w:cs="Tahoma"/>
                <w:sz w:val="18"/>
                <w:szCs w:val="18"/>
              </w:rPr>
              <w:t>1299003150020051</w:t>
            </w: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 xml:space="preserve"> (KGS)</w:t>
            </w:r>
          </w:p>
          <w:p w14:paraId="1A9BAA95" w14:textId="77777777" w:rsidR="00222985" w:rsidRPr="001C2A27" w:rsidRDefault="00222985" w:rsidP="00440FC6">
            <w:pPr>
              <w:pStyle w:val="af2"/>
              <w:rPr>
                <w:rFonts w:ascii="Tahoma" w:eastAsiaTheme="minorHAnsi" w:hAnsi="Tahoma" w:cs="Tahoma"/>
                <w:sz w:val="18"/>
                <w:szCs w:val="18"/>
              </w:rPr>
            </w:pP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>БИК 1290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01</w:t>
            </w:r>
          </w:p>
          <w:p w14:paraId="60EBD8BD" w14:textId="77777777" w:rsidR="00222985" w:rsidRDefault="00222985" w:rsidP="00440FC6">
            <w:pPr>
              <w:pStyle w:val="af2"/>
              <w:rPr>
                <w:rFonts w:ascii="Tahoma" w:eastAsiaTheme="minorHAnsi" w:hAnsi="Tahoma" w:cs="Tahoma"/>
                <w:sz w:val="18"/>
                <w:szCs w:val="18"/>
              </w:rPr>
            </w:pP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 xml:space="preserve">Назначение платежа: ГОИД по конкурсу </w:t>
            </w:r>
          </w:p>
          <w:p w14:paraId="52E6B6DB" w14:textId="77777777" w:rsidR="00222985" w:rsidRPr="001C2A27" w:rsidRDefault="00222985" w:rsidP="00440FC6">
            <w:pPr>
              <w:pStyle w:val="af2"/>
              <w:rPr>
                <w:rFonts w:ascii="Tahoma" w:eastAsiaTheme="minorHAnsi" w:hAnsi="Tahoma" w:cs="Tahoma"/>
                <w:sz w:val="18"/>
                <w:szCs w:val="18"/>
              </w:rPr>
            </w:pP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Theme="minorHAnsi" w:hAnsi="Tahoma" w:cs="Tahoma"/>
                <w:sz w:val="18"/>
                <w:szCs w:val="18"/>
              </w:rPr>
              <w:t>строительст</w:t>
            </w:r>
            <w:r w:rsidRPr="001C2A27">
              <w:rPr>
                <w:rFonts w:ascii="Tahoma" w:eastAsiaTheme="minorHAnsi" w:hAnsi="Tahoma" w:cs="Tahoma"/>
                <w:sz w:val="18"/>
                <w:szCs w:val="18"/>
              </w:rPr>
              <w:t>во БС ЗАО "Альфа Телеком".</w:t>
            </w:r>
          </w:p>
          <w:p w14:paraId="7801D47C" w14:textId="77777777" w:rsidR="00222985" w:rsidRPr="001C2A27" w:rsidRDefault="00222985" w:rsidP="00440FC6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79418C95" w14:textId="77777777" w:rsidR="00222985" w:rsidRDefault="00222985" w:rsidP="00440FC6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62BB33ED" w14:textId="77777777" w:rsidR="00222985" w:rsidRDefault="00222985" w:rsidP="00440FC6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2C3F86B" w14:textId="77777777" w:rsidR="00222985" w:rsidRDefault="00222985" w:rsidP="00440FC6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31DFB3B" w14:textId="77777777" w:rsidR="00222985" w:rsidRDefault="00222985" w:rsidP="00440FC6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/Базаркулов А. Т.</w:t>
            </w:r>
            <w:r w:rsidRPr="007418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/______________</w:t>
            </w:r>
            <w:r w:rsidRPr="00741826"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</w:p>
          <w:p w14:paraId="603C08E2" w14:textId="77777777" w:rsidR="00222985" w:rsidRDefault="00222985" w:rsidP="00440FC6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7A2DA914" w14:textId="77777777" w:rsidR="00222985" w:rsidRPr="00B2497D" w:rsidRDefault="00222985" w:rsidP="00440FC6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741826">
              <w:rPr>
                <w:rFonts w:ascii="Tahoma" w:hAnsi="Tahoma" w:cs="Tahoma"/>
                <w:sz w:val="18"/>
                <w:szCs w:val="18"/>
              </w:rPr>
              <w:t>М.П.</w:t>
            </w:r>
            <w:r w:rsidRPr="00741826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957" w:type="dxa"/>
          </w:tcPr>
          <w:p w14:paraId="44BC6272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1984C3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06DC0C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347C77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97E5B4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54099F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B0213CB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BE367A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sz w:val="18"/>
                <w:szCs w:val="18"/>
              </w:rPr>
              <w:t>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 w:rsidRPr="00474A46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 </w:t>
            </w:r>
          </w:p>
          <w:p w14:paraId="013CB719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48E638" w14:textId="77777777" w:rsidR="00222985" w:rsidRPr="00B2497D" w:rsidRDefault="00222985" w:rsidP="00440FC6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474A46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1136275F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5911FAB" w14:textId="77777777" w:rsidR="00222985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0B78D581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lastRenderedPageBreak/>
        <w:t>Приложение №1</w:t>
      </w:r>
    </w:p>
    <w:p w14:paraId="35A360B9" w14:textId="751B800D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к </w:t>
      </w:r>
      <w:r w:rsidR="00C74A94">
        <w:rPr>
          <w:rFonts w:ascii="Tahoma" w:hAnsi="Tahoma" w:cs="Tahoma"/>
          <w:sz w:val="18"/>
          <w:szCs w:val="18"/>
        </w:rPr>
        <w:t>Рамочному соглашению</w:t>
      </w:r>
      <w:r w:rsidRPr="00B451E8">
        <w:rPr>
          <w:rFonts w:ascii="Tahoma" w:hAnsi="Tahoma" w:cs="Tahoma"/>
          <w:sz w:val="18"/>
          <w:szCs w:val="18"/>
        </w:rPr>
        <w:t xml:space="preserve"> №________ </w:t>
      </w:r>
    </w:p>
    <w:p w14:paraId="57C26F26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>от «____» ___________ 202</w:t>
      </w:r>
      <w:r>
        <w:rPr>
          <w:rFonts w:ascii="Tahoma" w:hAnsi="Tahoma" w:cs="Tahoma"/>
          <w:sz w:val="18"/>
          <w:szCs w:val="18"/>
        </w:rPr>
        <w:t>2</w:t>
      </w:r>
      <w:r w:rsidRPr="00B451E8">
        <w:rPr>
          <w:rFonts w:ascii="Tahoma" w:hAnsi="Tahoma" w:cs="Tahoma"/>
          <w:sz w:val="18"/>
          <w:szCs w:val="18"/>
        </w:rPr>
        <w:t>г.</w:t>
      </w:r>
    </w:p>
    <w:p w14:paraId="592EEBC1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8173AFA" w14:textId="77777777" w:rsidR="00222985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E3E904B" w14:textId="60314565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938B9">
        <w:rPr>
          <w:rFonts w:ascii="Tahoma" w:hAnsi="Tahoma" w:cs="Tahoma"/>
          <w:b/>
          <w:sz w:val="18"/>
          <w:szCs w:val="18"/>
          <w:highlight w:val="yellow"/>
        </w:rPr>
        <w:t>Пр</w:t>
      </w:r>
      <w:r w:rsidR="00E2186E" w:rsidRPr="000938B9">
        <w:rPr>
          <w:rFonts w:ascii="Tahoma" w:hAnsi="Tahoma" w:cs="Tahoma"/>
          <w:b/>
          <w:sz w:val="18"/>
          <w:szCs w:val="18"/>
          <w:highlight w:val="yellow"/>
        </w:rPr>
        <w:t>отокол цен</w:t>
      </w:r>
    </w:p>
    <w:p w14:paraId="3132504F" w14:textId="77777777" w:rsidR="00222985" w:rsidRPr="00B451E8" w:rsidRDefault="00222985" w:rsidP="00222985">
      <w:pPr>
        <w:spacing w:after="0" w:line="23" w:lineRule="atLeast"/>
        <w:ind w:left="-567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на строительство объектов связи</w:t>
      </w:r>
      <w:r w:rsidRPr="00B451E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с получением</w:t>
      </w:r>
    </w:p>
    <w:p w14:paraId="723FAFFA" w14:textId="77777777" w:rsidR="00222985" w:rsidRPr="006A5554" w:rsidRDefault="00222985" w:rsidP="00222985">
      <w:pPr>
        <w:spacing w:after="0" w:line="23" w:lineRule="atLeast"/>
        <w:ind w:left="-567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>
        <w:rPr>
          <w:rFonts w:ascii="Tahoma" w:hAnsi="Tahoma" w:cs="Tahoma"/>
          <w:sz w:val="19"/>
          <w:szCs w:val="19"/>
        </w:rPr>
        <w:t xml:space="preserve"> разрешительной и технической документации</w:t>
      </w:r>
      <w:r w:rsidRPr="00A637D8">
        <w:rPr>
          <w:rFonts w:ascii="Tahoma" w:eastAsia="SimSun" w:hAnsi="Tahoma" w:cs="Tahoma"/>
          <w:bCs/>
          <w:i/>
          <w:color w:val="000000"/>
          <w:sz w:val="18"/>
          <w:szCs w:val="18"/>
        </w:rPr>
        <w:t xml:space="preserve"> </w:t>
      </w:r>
      <w:r w:rsidRPr="00881BDA">
        <w:rPr>
          <w:rFonts w:ascii="Tahoma" w:eastAsia="SimSun" w:hAnsi="Tahoma" w:cs="Tahoma"/>
          <w:bCs/>
          <w:color w:val="000000"/>
          <w:sz w:val="18"/>
          <w:szCs w:val="18"/>
        </w:rPr>
        <w:t xml:space="preserve">по </w:t>
      </w:r>
      <w:r>
        <w:rPr>
          <w:rFonts w:ascii="Tahoma" w:eastAsia="SimSun" w:hAnsi="Tahoma" w:cs="Tahoma"/>
          <w:b/>
          <w:bCs/>
          <w:color w:val="000000"/>
          <w:sz w:val="18"/>
          <w:szCs w:val="18"/>
        </w:rPr>
        <w:t>Л</w:t>
      </w:r>
      <w:r w:rsidRPr="00881BDA">
        <w:rPr>
          <w:rFonts w:ascii="Tahoma" w:eastAsia="SimSun" w:hAnsi="Tahoma" w:cs="Tahoma"/>
          <w:b/>
          <w:bCs/>
          <w:color w:val="000000"/>
          <w:sz w:val="18"/>
          <w:szCs w:val="18"/>
        </w:rPr>
        <w:t>оту№_____</w:t>
      </w:r>
    </w:p>
    <w:tbl>
      <w:tblPr>
        <w:tblpPr w:leftFromText="180" w:rightFromText="180" w:vertAnchor="text" w:horzAnchor="margin" w:tblpXSpec="center" w:tblpY="36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103"/>
        <w:gridCol w:w="850"/>
        <w:gridCol w:w="709"/>
        <w:gridCol w:w="709"/>
        <w:gridCol w:w="851"/>
        <w:gridCol w:w="851"/>
      </w:tblGrid>
      <w:tr w:rsidR="00222985" w:rsidRPr="00BF2F55" w14:paraId="758550E0" w14:textId="77777777" w:rsidTr="00440FC6">
        <w:trPr>
          <w:trHeight w:val="699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104EFC64" w14:textId="77777777" w:rsidR="00222985" w:rsidRPr="00BF2F55" w:rsidRDefault="00222985" w:rsidP="00440FC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41353177" w14:textId="77777777" w:rsidR="00222985" w:rsidRPr="00200690" w:rsidRDefault="00222985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5103" w:type="dxa"/>
            <w:shd w:val="clear" w:color="000000" w:fill="D9D9D9"/>
            <w:noWrap/>
            <w:vAlign w:val="center"/>
          </w:tcPr>
          <w:p w14:paraId="30B7715B" w14:textId="77777777" w:rsidR="00222985" w:rsidRPr="00BF2F55" w:rsidRDefault="00222985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088482B5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E971AA4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9" w:type="dxa"/>
            <w:shd w:val="clear" w:color="000000" w:fill="D9D9D9"/>
            <w:vAlign w:val="center"/>
          </w:tcPr>
          <w:p w14:paraId="65E5EAF4" w14:textId="77777777" w:rsidR="00222985" w:rsidRPr="00200690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  <w:tc>
          <w:tcPr>
            <w:tcW w:w="709" w:type="dxa"/>
            <w:shd w:val="clear" w:color="000000" w:fill="D9D9D9"/>
          </w:tcPr>
          <w:p w14:paraId="407389A1" w14:textId="77777777" w:rsidR="00222985" w:rsidRPr="0031629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цена, сом без НДС</w:t>
            </w:r>
          </w:p>
        </w:tc>
        <w:tc>
          <w:tcPr>
            <w:tcW w:w="851" w:type="dxa"/>
            <w:shd w:val="clear" w:color="000000" w:fill="D9D9D9"/>
          </w:tcPr>
          <w:p w14:paraId="2B73AA0D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1" w:type="dxa"/>
            <w:shd w:val="clear" w:color="000000" w:fill="D9D9D9"/>
          </w:tcPr>
          <w:p w14:paraId="0F4F6FEB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цена, сом с учетом НДС </w:t>
            </w:r>
          </w:p>
        </w:tc>
      </w:tr>
      <w:tr w:rsidR="00222985" w:rsidRPr="00BF2F55" w14:paraId="4A15439A" w14:textId="77777777" w:rsidTr="00440FC6">
        <w:trPr>
          <w:trHeight w:val="70"/>
        </w:trPr>
        <w:tc>
          <w:tcPr>
            <w:tcW w:w="562" w:type="dxa"/>
            <w:vMerge w:val="restart"/>
            <w:shd w:val="clear" w:color="auto" w:fill="FFFFFF"/>
            <w:noWrap/>
            <w:vAlign w:val="center"/>
          </w:tcPr>
          <w:p w14:paraId="167C9EA8" w14:textId="77777777" w:rsidR="00222985" w:rsidRPr="00BF2F55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  <w:p w14:paraId="45DF617B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5AB8C58" w14:textId="77777777" w:rsidR="00222985" w:rsidRPr="000A7251" w:rsidRDefault="00222985" w:rsidP="00440FC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4133CB95" w14:textId="77777777" w:rsidR="00222985" w:rsidRPr="000A7251" w:rsidRDefault="00222985" w:rsidP="00440FC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15F522" w14:textId="77777777" w:rsidR="00222985" w:rsidRPr="000A725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6A09AC" w14:textId="77777777" w:rsidR="00222985" w:rsidRPr="000A7251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01C9C0" w14:textId="77777777" w:rsidR="00222985" w:rsidRPr="00881BDA" w:rsidRDefault="00222985" w:rsidP="00440FC6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36A5A26B" w14:textId="77777777" w:rsidR="00222985" w:rsidRPr="00881BDA" w:rsidRDefault="00222985" w:rsidP="00440FC6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0B54AA48" w14:textId="77777777" w:rsidR="00222985" w:rsidRPr="00881BDA" w:rsidRDefault="00222985" w:rsidP="00440FC6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22985" w:rsidRPr="00BF2F55" w14:paraId="287FBF2E" w14:textId="77777777" w:rsidTr="00440FC6">
        <w:trPr>
          <w:trHeight w:val="448"/>
        </w:trPr>
        <w:tc>
          <w:tcPr>
            <w:tcW w:w="562" w:type="dxa"/>
            <w:vMerge/>
            <w:vAlign w:val="center"/>
            <w:hideMark/>
          </w:tcPr>
          <w:p w14:paraId="2CCF54AC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28F00947" w14:textId="77777777" w:rsidR="00222985" w:rsidRPr="003E17DE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E17D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Подготовка документации и строительство объектов связи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14:paraId="1BA0A483" w14:textId="77777777" w:rsidR="0022298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CD40682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D0AB005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E0FA754" w14:textId="77777777" w:rsidR="00222985" w:rsidRPr="00881BDA" w:rsidRDefault="00222985" w:rsidP="00222985">
            <w:pPr>
              <w:pStyle w:val="a3"/>
              <w:numPr>
                <w:ilvl w:val="0"/>
                <w:numId w:val="26"/>
              </w:numPr>
              <w:contextualSpacing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881BD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Документация на строительство объектов связи: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31091" w14:textId="77777777" w:rsidR="00222985" w:rsidRPr="00C85DDD" w:rsidRDefault="00222985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EF565B" w14:textId="77777777" w:rsidR="00222985" w:rsidRPr="002914FD" w:rsidRDefault="00222985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D0A611" w14:textId="77777777" w:rsidR="00222985" w:rsidRPr="002914FD" w:rsidRDefault="00222985" w:rsidP="00440FC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6717" w:rsidRPr="00BF2F55" w14:paraId="11DBE073" w14:textId="77777777" w:rsidTr="00440FC6">
        <w:trPr>
          <w:trHeight w:val="1007"/>
        </w:trPr>
        <w:tc>
          <w:tcPr>
            <w:tcW w:w="562" w:type="dxa"/>
            <w:vMerge/>
            <w:vAlign w:val="center"/>
          </w:tcPr>
          <w:p w14:paraId="47D61BDB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F779B8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DE4" w14:textId="56CE191C" w:rsidR="00096717" w:rsidRPr="00C85DDD" w:rsidRDefault="00096717" w:rsidP="0009671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1.1 </w:t>
            </w:r>
            <w:r w:rsidRPr="00C85DDD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C85DDD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Длина трассы ЛЭП –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до 100м.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C05" w14:textId="707DF40D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5DA4" w14:textId="01486E3B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9FD1D8B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63237A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54F22F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96D6A2D" w14:textId="77777777" w:rsidTr="00440FC6">
        <w:trPr>
          <w:trHeight w:val="622"/>
        </w:trPr>
        <w:tc>
          <w:tcPr>
            <w:tcW w:w="562" w:type="dxa"/>
            <w:vMerge/>
            <w:vAlign w:val="center"/>
          </w:tcPr>
          <w:p w14:paraId="3B3E5A7E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226EE2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CF82" w14:textId="320ED6C2" w:rsidR="00096717" w:rsidRPr="00657199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1.2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от 100 до 200м.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E48" w14:textId="1C170D16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5B1E" w14:textId="16EA94B7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3584439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3E0CA2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77791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109D2F38" w14:textId="77777777" w:rsidTr="00440FC6">
        <w:trPr>
          <w:trHeight w:val="979"/>
        </w:trPr>
        <w:tc>
          <w:tcPr>
            <w:tcW w:w="562" w:type="dxa"/>
            <w:vMerge/>
            <w:vAlign w:val="center"/>
          </w:tcPr>
          <w:p w14:paraId="758F4617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80E967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070" w14:textId="082FAFE7" w:rsidR="00096717" w:rsidRPr="00657199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Длина трассы ЛЭП - </w:t>
            </w:r>
            <w:r w:rsidRPr="005040C1">
              <w:rPr>
                <w:rFonts w:ascii="Tahoma" w:hAnsi="Tahoma" w:cs="Tahoma"/>
                <w:sz w:val="18"/>
                <w:szCs w:val="18"/>
                <w:highlight w:val="yellow"/>
              </w:rPr>
              <w:t>более 200м.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F1F" w14:textId="33495020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1B836" w14:textId="2063CD69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AB4C231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8A8BB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1EFB5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54F45CEC" w14:textId="77777777" w:rsidTr="00440FC6">
        <w:trPr>
          <w:trHeight w:val="303"/>
        </w:trPr>
        <w:tc>
          <w:tcPr>
            <w:tcW w:w="562" w:type="dxa"/>
            <w:vMerge/>
            <w:vAlign w:val="center"/>
          </w:tcPr>
          <w:p w14:paraId="79293F6C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730866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F5C3" w14:textId="3D76E41F" w:rsidR="00096717" w:rsidRPr="00657199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1.4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956" w14:textId="2F688D4E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8683" w14:textId="33CBE578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9CD00E4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A8189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C4837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E23D876" w14:textId="77777777" w:rsidTr="00440FC6">
        <w:trPr>
          <w:trHeight w:val="303"/>
        </w:trPr>
        <w:tc>
          <w:tcPr>
            <w:tcW w:w="562" w:type="dxa"/>
            <w:vMerge/>
            <w:vAlign w:val="center"/>
          </w:tcPr>
          <w:p w14:paraId="3D9DAAC4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AD03A8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7CB" w14:textId="155BF5EA" w:rsidR="00096717" w:rsidRPr="00657199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1.5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АТЗ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8F0" w14:textId="09B3D48C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C222" w14:textId="028C2E2E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3AF6F1D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46806F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9CE16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AFC1D22" w14:textId="77777777" w:rsidTr="00440FC6">
        <w:trPr>
          <w:trHeight w:val="303"/>
        </w:trPr>
        <w:tc>
          <w:tcPr>
            <w:tcW w:w="562" w:type="dxa"/>
            <w:vMerge/>
            <w:vAlign w:val="center"/>
          </w:tcPr>
          <w:p w14:paraId="40342918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194BDF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ECB" w14:textId="27D9EF5C" w:rsidR="00096717" w:rsidRPr="00657199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836" w14:textId="6324D7F5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C9C3" w14:textId="4DC5B1A7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A9C15E1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0042F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16AD1F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F52DF27" w14:textId="77777777" w:rsidTr="00440FC6">
        <w:trPr>
          <w:trHeight w:val="1279"/>
        </w:trPr>
        <w:tc>
          <w:tcPr>
            <w:tcW w:w="562" w:type="dxa"/>
            <w:vMerge/>
            <w:vAlign w:val="center"/>
          </w:tcPr>
          <w:p w14:paraId="74F68065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FA88885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A75" w14:textId="2CE1C50D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1.7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A09" w14:textId="06CA42A5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274BD" w14:textId="6D42B055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FD55CB7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529B1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14AD8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B3B96DA" w14:textId="77777777" w:rsidTr="00440FC6">
        <w:trPr>
          <w:trHeight w:val="303"/>
        </w:trPr>
        <w:tc>
          <w:tcPr>
            <w:tcW w:w="562" w:type="dxa"/>
            <w:vMerge/>
            <w:vAlign w:val="center"/>
          </w:tcPr>
          <w:p w14:paraId="6947A858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121540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DEC" w14:textId="17263A05" w:rsidR="00096717" w:rsidRPr="00BF2F55" w:rsidRDefault="00096717" w:rsidP="0009671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1.8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260" w14:textId="1E408D9D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B5F8" w14:textId="74D54CF0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B85D4AB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C7B5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547C90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1C76EBAD" w14:textId="77777777" w:rsidTr="00440FC6">
        <w:trPr>
          <w:trHeight w:val="1307"/>
        </w:trPr>
        <w:tc>
          <w:tcPr>
            <w:tcW w:w="562" w:type="dxa"/>
            <w:vMerge/>
            <w:vAlign w:val="center"/>
          </w:tcPr>
          <w:p w14:paraId="7816EA4E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27AC9F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1405" w14:textId="28B41A0C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 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 проектированию ЛЭП.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FDD" w14:textId="69EB04A5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0C847" w14:textId="3456A73C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6302135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76F12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0E4B9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5B8C97C" w14:textId="77777777" w:rsidTr="00440FC6">
        <w:trPr>
          <w:trHeight w:val="352"/>
        </w:trPr>
        <w:tc>
          <w:tcPr>
            <w:tcW w:w="562" w:type="dxa"/>
            <w:vMerge/>
            <w:vAlign w:val="center"/>
          </w:tcPr>
          <w:p w14:paraId="193BFD14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68B435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F79" w14:textId="5630A87A" w:rsidR="00096717" w:rsidRPr="00BF2F55" w:rsidRDefault="00096717" w:rsidP="0009671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1.10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 всеми соответствующими гос. органами и, при необходимости, с физ. лицами и прочими участвующими сторонами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85B" w14:textId="07AC95E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0084" w14:textId="29790CBE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44794D4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2570CB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64E52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5463E30A" w14:textId="77777777" w:rsidTr="00440FC6">
        <w:trPr>
          <w:trHeight w:val="374"/>
        </w:trPr>
        <w:tc>
          <w:tcPr>
            <w:tcW w:w="562" w:type="dxa"/>
            <w:vMerge/>
            <w:vAlign w:val="center"/>
          </w:tcPr>
          <w:p w14:paraId="7D168797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5C9B1F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EA6C" w14:textId="7D713AE3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1.11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C3B" w14:textId="51BC4D98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CEBF6" w14:textId="66897841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3E4FEC0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0E096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8BA5C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31B901D" w14:textId="77777777" w:rsidTr="00440FC6">
        <w:trPr>
          <w:trHeight w:val="303"/>
        </w:trPr>
        <w:tc>
          <w:tcPr>
            <w:tcW w:w="562" w:type="dxa"/>
            <w:vMerge/>
            <w:vAlign w:val="center"/>
          </w:tcPr>
          <w:p w14:paraId="1709DA5D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0AF28E" w14:textId="77777777" w:rsidR="00096717" w:rsidRPr="00BF2F55" w:rsidRDefault="00096717" w:rsidP="00096717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A71" w14:textId="59D046ED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1.12 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0CE" w14:textId="2B528D0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1D22" w14:textId="2F992F2E" w:rsidR="00096717" w:rsidRPr="000A7251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4CC9A70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4D828C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95EFC1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042D5093" w14:textId="77777777" w:rsidTr="00440FC6">
        <w:trPr>
          <w:trHeight w:val="586"/>
        </w:trPr>
        <w:tc>
          <w:tcPr>
            <w:tcW w:w="562" w:type="dxa"/>
            <w:vMerge/>
            <w:vAlign w:val="center"/>
          </w:tcPr>
          <w:p w14:paraId="4374699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02F95A" w14:textId="77777777" w:rsidR="00222985" w:rsidRPr="00BF2F55" w:rsidRDefault="00222985" w:rsidP="00440FC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24E070" w14:textId="77777777" w:rsidR="00222985" w:rsidRPr="0015182A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5182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15182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документации (п. п. 1.1-1.12) – включаются все транспортные, командировочные и прочие расходы, связанные с получением документов.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C3145C" w14:textId="77777777" w:rsidR="00222985" w:rsidRPr="0015182A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E7EF" w14:textId="77777777" w:rsidR="00222985" w:rsidRPr="0015182A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40FEA5D9" w14:textId="77777777" w:rsidR="00222985" w:rsidRPr="0015182A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222985" w:rsidRPr="00BF2F55" w14:paraId="13FFA556" w14:textId="77777777" w:rsidTr="00440FC6">
        <w:trPr>
          <w:trHeight w:val="274"/>
        </w:trPr>
        <w:tc>
          <w:tcPr>
            <w:tcW w:w="562" w:type="dxa"/>
            <w:vMerge/>
            <w:shd w:val="clear" w:color="auto" w:fill="auto"/>
            <w:vAlign w:val="bottom"/>
          </w:tcPr>
          <w:p w14:paraId="5978C99A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DB0D9D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3A5EC65" w14:textId="77777777" w:rsidR="00222985" w:rsidRPr="00881BDA" w:rsidRDefault="00222985" w:rsidP="00222985">
            <w:pPr>
              <w:pStyle w:val="a3"/>
              <w:numPr>
                <w:ilvl w:val="0"/>
                <w:numId w:val="26"/>
              </w:numPr>
              <w:contextualSpacing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881BD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Изготовление типовых башен: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AA68B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842A1E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50920C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096717" w:rsidRPr="00BF2F55" w14:paraId="09D424DA" w14:textId="77777777" w:rsidTr="00440FC6">
        <w:trPr>
          <w:trHeight w:val="950"/>
        </w:trPr>
        <w:tc>
          <w:tcPr>
            <w:tcW w:w="562" w:type="dxa"/>
            <w:vMerge/>
            <w:shd w:val="clear" w:color="auto" w:fill="auto"/>
            <w:vAlign w:val="bottom"/>
          </w:tcPr>
          <w:p w14:paraId="517698F3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D691C5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BA31732" w14:textId="07BF1F95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DB0D4" w14:textId="7A5B4828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5A2C9" w14:textId="7179E1E6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6B2D6E7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EB4C9D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E6DDB4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0CFBE008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2A96663C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DCD79F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148E812" w14:textId="791A7138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BD74D" w14:textId="0795E921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F79DD" w14:textId="0817A4E6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1730BC4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97616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80885A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35289AC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5CE45C9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57F04F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9AADAB1" w14:textId="243F5E36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Графическое 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 w:rsidRPr="007D39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94A9E5" w14:textId="6C6D6345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677C2" w14:textId="28B7F2C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E6CFE7B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6B8694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16CA0F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46D8409B" w14:textId="77777777" w:rsidTr="00440FC6">
        <w:trPr>
          <w:trHeight w:val="642"/>
        </w:trPr>
        <w:tc>
          <w:tcPr>
            <w:tcW w:w="562" w:type="dxa"/>
            <w:vMerge/>
            <w:shd w:val="clear" w:color="auto" w:fill="auto"/>
            <w:vAlign w:val="bottom"/>
          </w:tcPr>
          <w:p w14:paraId="70787ECC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A546DA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49C0505" w14:textId="77777777" w:rsidR="00222985" w:rsidRPr="00ED4D18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D4D1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D4D1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изготовления башен – включаются все расходы, связанные с закупкой и доставкой материалов, а также хранения готовых конструкций до момента их монтажа.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952E7" w14:textId="77777777" w:rsidR="00222985" w:rsidRPr="00ED4D18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6E49B3" w14:textId="77777777" w:rsidR="00222985" w:rsidRPr="00ED4D18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0E3372" w14:textId="77777777" w:rsidR="00222985" w:rsidRPr="00ED4D18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222985" w:rsidRPr="00BF2F55" w14:paraId="1679222B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13349E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A63931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EED01C4" w14:textId="77777777" w:rsidR="00222985" w:rsidRPr="0058579F" w:rsidRDefault="00222985" w:rsidP="00222985">
            <w:pPr>
              <w:pStyle w:val="a3"/>
              <w:numPr>
                <w:ilvl w:val="0"/>
                <w:numId w:val="2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Устройство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котлована для </w:t>
            </w:r>
            <w:r w:rsidRPr="0058579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фундаментов типовых башен: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98470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0A740F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134634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C48E646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4020870A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E9660C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C3BF143" w14:textId="77777777" w:rsidR="00096717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.1</w:t>
            </w:r>
            <w:r w:rsidRPr="002D0B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454F7495" w14:textId="32A37DFE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84E39" w14:textId="43121B4B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DAF3B" w14:textId="347D135A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0D8520F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D0EB4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DFF1B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290D0D72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13B701BF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CAA8AB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580D027" w14:textId="77777777" w:rsidR="00096717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 w:rsidRPr="00676F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34A150B" w14:textId="09BE2A09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5FF44" w14:textId="646B7D6E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EBD5B" w14:textId="4969CA40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BE30408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1E74AF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6F25E2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25955995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4C986AF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40D138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22E904" w14:textId="77777777" w:rsidR="00096717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1D9CB1D9" w14:textId="5C520E40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FA11C" w14:textId="4C52916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46964" w14:textId="45CF957C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E3C0056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E5C95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6B0B1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4332958C" w14:textId="77777777" w:rsidTr="00440FC6">
        <w:trPr>
          <w:trHeight w:val="932"/>
        </w:trPr>
        <w:tc>
          <w:tcPr>
            <w:tcW w:w="562" w:type="dxa"/>
            <w:vMerge/>
            <w:shd w:val="clear" w:color="auto" w:fill="auto"/>
            <w:vAlign w:val="bottom"/>
          </w:tcPr>
          <w:p w14:paraId="6D9A7601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ADF7A4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20226C6" w14:textId="2076CCDD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962564" w14:textId="59AEC2DF" w:rsidR="00222985" w:rsidRPr="00ED1CFB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52E4B" w14:textId="47A680FA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6DD03C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DA513B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6B308D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7F89C8A3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069FED4F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5FB42F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29049AA" w14:textId="2C05DBC7" w:rsidR="00222985" w:rsidRPr="00BF2F55" w:rsidRDefault="00222985" w:rsidP="00440FC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66C962" w14:textId="320CB198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48B182" w14:textId="089E0AB0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CE9A33" w14:textId="77777777" w:rsidR="00222985" w:rsidRPr="00BF2F5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FE656D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85EAB3" w14:textId="77777777" w:rsidR="00222985" w:rsidRDefault="00222985" w:rsidP="00440FC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6ABD6839" w14:textId="77777777" w:rsidTr="00440FC6">
        <w:trPr>
          <w:trHeight w:val="488"/>
        </w:trPr>
        <w:tc>
          <w:tcPr>
            <w:tcW w:w="562" w:type="dxa"/>
            <w:vMerge/>
            <w:shd w:val="clear" w:color="auto" w:fill="auto"/>
            <w:vAlign w:val="bottom"/>
          </w:tcPr>
          <w:p w14:paraId="63E31FE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4BE984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A4A2573" w14:textId="19E7287F" w:rsidR="00222985" w:rsidRPr="00E60E21" w:rsidRDefault="00096717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D200B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разработки котлована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) – включаются все расходы, связанные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работой спец техники, затраты на доставку бригады</w:t>
            </w:r>
            <w:r w:rsidRPr="009456C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B84F8" w14:textId="77777777" w:rsidR="00222985" w:rsidRPr="00E60E21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78EFEB" w14:textId="77777777" w:rsidR="00222985" w:rsidRPr="00E60E21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98CB55" w14:textId="77777777" w:rsidR="00222985" w:rsidRPr="00E60E21" w:rsidRDefault="00222985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222985" w:rsidRPr="00BF2F55" w14:paraId="4C77048D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F5445B8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039D13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8ADDE36" w14:textId="2EA773A0" w:rsidR="00222985" w:rsidRPr="00B1216B" w:rsidRDefault="00096717" w:rsidP="00222985">
            <w:pPr>
              <w:pStyle w:val="a3"/>
              <w:numPr>
                <w:ilvl w:val="0"/>
                <w:numId w:val="2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фундамент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ов</w:t>
            </w:r>
            <w:r w:rsidRPr="00CD416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327E35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2080C1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F87395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59451A53" w14:textId="77777777" w:rsidTr="00440FC6">
        <w:trPr>
          <w:trHeight w:val="491"/>
        </w:trPr>
        <w:tc>
          <w:tcPr>
            <w:tcW w:w="562" w:type="dxa"/>
            <w:vMerge/>
            <w:shd w:val="clear" w:color="auto" w:fill="auto"/>
            <w:vAlign w:val="bottom"/>
          </w:tcPr>
          <w:p w14:paraId="0CF684F2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56E4B8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915882" w14:textId="19EC1ED0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D621F" w14:textId="0D17917F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AA1282" w14:textId="081D9F2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894D77F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1C0DEA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4E775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225A949F" w14:textId="77777777" w:rsidTr="00440FC6">
        <w:trPr>
          <w:trHeight w:val="460"/>
        </w:trPr>
        <w:tc>
          <w:tcPr>
            <w:tcW w:w="562" w:type="dxa"/>
            <w:vMerge/>
            <w:shd w:val="clear" w:color="auto" w:fill="auto"/>
            <w:vAlign w:val="bottom"/>
          </w:tcPr>
          <w:p w14:paraId="4B0FBFB3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3A1A95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E1A96D3" w14:textId="19EDB11A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4.2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90E8C" w14:textId="50223D3B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C7EF" w14:textId="5DD6505C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0B5E2B5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C70D26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504B04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E2F1754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08046C22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B51C0F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B023EC5" w14:textId="021C370C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4.3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D24F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трубчатой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713D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бетонной подготовки,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обратной засыпки,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EE4CE" w14:textId="18F9AFDA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C997E" w14:textId="39BFBE08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8692468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A67503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E3CCA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2064417F" w14:textId="77777777" w:rsidTr="00440FC6">
        <w:trPr>
          <w:trHeight w:val="929"/>
        </w:trPr>
        <w:tc>
          <w:tcPr>
            <w:tcW w:w="562" w:type="dxa"/>
            <w:vMerge/>
            <w:shd w:val="clear" w:color="auto" w:fill="auto"/>
            <w:vAlign w:val="bottom"/>
          </w:tcPr>
          <w:p w14:paraId="1F9EEAAD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9DBDC0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4852C7D" w14:textId="425187E8" w:rsidR="00222985" w:rsidRPr="00E60E21" w:rsidRDefault="00096717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64D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стоимость устройства фундаментов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4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по доставке инертных материалов на площадку строительства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затраты на доставку бригады</w:t>
            </w:r>
            <w:r w:rsidRPr="00E64D6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E60E2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В стоимость работ включаются все командировочные расходы бригады.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8AB07" w14:textId="77777777" w:rsidR="00222985" w:rsidRPr="00E60E21" w:rsidRDefault="00222985" w:rsidP="00440FC6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95E982" w14:textId="77777777" w:rsidR="00222985" w:rsidRPr="00E60E21" w:rsidRDefault="00222985" w:rsidP="00440FC6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C0262" w14:textId="77777777" w:rsidR="00222985" w:rsidRPr="00E60E21" w:rsidRDefault="00222985" w:rsidP="00440FC6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222985" w:rsidRPr="00BF2F55" w14:paraId="24E204AD" w14:textId="77777777" w:rsidTr="00440FC6">
        <w:trPr>
          <w:trHeight w:val="418"/>
        </w:trPr>
        <w:tc>
          <w:tcPr>
            <w:tcW w:w="562" w:type="dxa"/>
            <w:vMerge/>
            <w:shd w:val="clear" w:color="auto" w:fill="auto"/>
            <w:vAlign w:val="bottom"/>
          </w:tcPr>
          <w:p w14:paraId="41315B16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802C71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935AF89" w14:textId="7DAFAB7C" w:rsidR="00222985" w:rsidRPr="00CD416A" w:rsidRDefault="00096717" w:rsidP="00222985">
            <w:pPr>
              <w:pStyle w:val="a3"/>
              <w:numPr>
                <w:ilvl w:val="0"/>
                <w:numId w:val="2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Доставка 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типовых башен</w:t>
            </w: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на площадку строительства</w:t>
            </w:r>
            <w:r w:rsidRPr="001E40FF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BF55B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20950D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02EA43" w14:textId="77777777" w:rsidR="00222985" w:rsidRPr="004C18BB" w:rsidRDefault="00222985" w:rsidP="00440FC6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18031EA2" w14:textId="77777777" w:rsidTr="00440FC6">
        <w:trPr>
          <w:trHeight w:val="904"/>
        </w:trPr>
        <w:tc>
          <w:tcPr>
            <w:tcW w:w="562" w:type="dxa"/>
            <w:vMerge/>
            <w:shd w:val="clear" w:color="auto" w:fill="auto"/>
            <w:vAlign w:val="bottom"/>
          </w:tcPr>
          <w:p w14:paraId="0DDA2FC0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66967F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A82D07" w14:textId="1E62466D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5.1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на 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расстояние до 20км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4236F" w14:textId="66DD04AB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93343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03484" w14:textId="1AF99865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CB619A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6C2CE1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02AF13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E006880" w14:textId="77777777" w:rsidTr="005F7D7E">
        <w:trPr>
          <w:trHeight w:val="1780"/>
        </w:trPr>
        <w:tc>
          <w:tcPr>
            <w:tcW w:w="562" w:type="dxa"/>
            <w:vMerge/>
            <w:shd w:val="clear" w:color="auto" w:fill="auto"/>
            <w:vAlign w:val="bottom"/>
          </w:tcPr>
          <w:p w14:paraId="4ABADF34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11AA20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B87E79" w14:textId="7115F9F0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5.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2</w:t>
            </w:r>
            <w:r w:rsidRPr="00CF7F11"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 xml:space="preserve"> Доставка конструкций башен на площадку строительства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green"/>
              </w:rPr>
              <w:t>на расстояние свыше 20км за каждый километр пробега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88A59" w14:textId="07ED6960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0607D" w14:textId="5118F23F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4C23B1B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24E4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61E0F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2985" w:rsidRPr="00BF2F55" w14:paraId="55C83FA1" w14:textId="77777777" w:rsidTr="00440FC6">
        <w:trPr>
          <w:trHeight w:val="753"/>
        </w:trPr>
        <w:tc>
          <w:tcPr>
            <w:tcW w:w="562" w:type="dxa"/>
            <w:vMerge/>
            <w:shd w:val="clear" w:color="auto" w:fill="auto"/>
            <w:vAlign w:val="bottom"/>
          </w:tcPr>
          <w:p w14:paraId="7B974EF3" w14:textId="77777777" w:rsidR="00222985" w:rsidRPr="00BF2F55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BCC846" w14:textId="77777777" w:rsidR="00222985" w:rsidRPr="000A1F7A" w:rsidRDefault="00222985" w:rsidP="00440FC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35C09E9" w14:textId="3EDAA26C" w:rsidR="00222985" w:rsidRPr="00E64D64" w:rsidRDefault="00096717" w:rsidP="00440FC6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5217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в 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стоимость доставки металлических конструкций башн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и (п. п. 5.1-5.2</w:t>
            </w:r>
            <w:r w:rsidRPr="0075217A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– включаются все затраты на доставку негабаритного груза, а также затраты по погрузке, разгрузке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башен рассчитывается от базы Подрядчика до площадки строительства путем суммирования пунктов 5.1 и 5.2. </w:t>
            </w:r>
            <w:r w:rsidRPr="00EE5C6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Указать точный адрес завода изготовителя!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4F973" w14:textId="77777777" w:rsidR="00222985" w:rsidRPr="00E64D64" w:rsidRDefault="00222985" w:rsidP="00440FC6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128766" w14:textId="77777777" w:rsidR="00222985" w:rsidRPr="00E64D64" w:rsidRDefault="00222985" w:rsidP="00440FC6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E106A1" w14:textId="77777777" w:rsidR="00222985" w:rsidRPr="00E64D64" w:rsidRDefault="00222985" w:rsidP="00440FC6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096717" w:rsidRPr="00BF2F55" w14:paraId="55D07E35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E3DE81D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FE9E91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E15E83B" w14:textId="6A8F2957" w:rsidR="00096717" w:rsidRPr="001E40FF" w:rsidRDefault="00096717" w:rsidP="00096717">
            <w:pPr>
              <w:pStyle w:val="a3"/>
              <w:numPr>
                <w:ilvl w:val="0"/>
                <w:numId w:val="2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Монтаж</w:t>
            </w:r>
            <w:r w:rsidRPr="00886EE6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 типовых башен: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B0B2E" w14:textId="77777777" w:rsidR="00096717" w:rsidRPr="004C18BB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68C557" w14:textId="77777777" w:rsidR="00096717" w:rsidRPr="004C18BB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678E72" w14:textId="77777777" w:rsidR="00096717" w:rsidRPr="004C18BB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4B2A529E" w14:textId="77777777" w:rsidTr="00440FC6">
        <w:trPr>
          <w:trHeight w:val="832"/>
        </w:trPr>
        <w:tc>
          <w:tcPr>
            <w:tcW w:w="562" w:type="dxa"/>
            <w:vMerge/>
            <w:shd w:val="clear" w:color="auto" w:fill="auto"/>
            <w:vAlign w:val="bottom"/>
          </w:tcPr>
          <w:p w14:paraId="3A86AC71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92482F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5E82AD0" w14:textId="67517A79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6.1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Монтаж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высотой 27м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F2B15" w14:textId="5F84C58F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47CF9" w14:textId="0D87E72B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E9B4D13" w14:textId="77777777" w:rsidR="00096717" w:rsidRPr="00156D6E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6E8AC0B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CE92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AB12515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1B04720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A5544A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9F8788" w14:textId="194363EB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6.2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F2E6C" w14:textId="0B81F14F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499B0" w14:textId="5F5B804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FC8AE1B" w14:textId="77777777" w:rsidR="00096717" w:rsidRPr="00156D6E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0CC325A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B479CB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8F8C37A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8E86348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359407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7CA657" w14:textId="677CD84E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6.3 М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онтаж ствола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высотой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</w:t>
            </w:r>
            <w:r w:rsidRPr="00886EE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доставки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60A42" w14:textId="31CB26E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457BA" w14:textId="703D07B6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2663490" w14:textId="77777777" w:rsidR="00096717" w:rsidRPr="00156D6E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5FB68C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EF8CC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3D4D14A" w14:textId="77777777" w:rsidTr="00440FC6">
        <w:trPr>
          <w:trHeight w:val="654"/>
        </w:trPr>
        <w:tc>
          <w:tcPr>
            <w:tcW w:w="562" w:type="dxa"/>
            <w:vMerge/>
            <w:shd w:val="clear" w:color="auto" w:fill="auto"/>
            <w:vAlign w:val="bottom"/>
          </w:tcPr>
          <w:p w14:paraId="3A6FEB99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AE22F9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D8094DC" w14:textId="71DB1E9E" w:rsidR="00096717" w:rsidRPr="00546946" w:rsidRDefault="00096717" w:rsidP="00096717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6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 по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дъемом и монтажом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по монтажу включаются все командировочные расходы и затраты на доставку бригады, а так же планировка грунта по периметру башни или вывоз грунта отвалов.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B6CB3" w14:textId="77777777" w:rsidR="00096717" w:rsidRPr="00DF7FE5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E5F262" w14:textId="77777777" w:rsidR="00096717" w:rsidRPr="00DF7FE5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906DE5" w14:textId="77777777" w:rsidR="00096717" w:rsidRPr="00DF7FE5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096717" w:rsidRPr="00BF2F55" w14:paraId="7D1F8C5B" w14:textId="77777777" w:rsidTr="00440FC6">
        <w:trPr>
          <w:trHeight w:val="451"/>
        </w:trPr>
        <w:tc>
          <w:tcPr>
            <w:tcW w:w="562" w:type="dxa"/>
            <w:vMerge/>
            <w:shd w:val="clear" w:color="auto" w:fill="auto"/>
            <w:vAlign w:val="bottom"/>
          </w:tcPr>
          <w:p w14:paraId="466E01B0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395E2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C5DF3E7" w14:textId="77777777" w:rsidR="00096717" w:rsidRPr="00961541" w:rsidRDefault="00096717" w:rsidP="00096717">
            <w:pPr>
              <w:pStyle w:val="a3"/>
              <w:numPr>
                <w:ilvl w:val="0"/>
                <w:numId w:val="2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cyan"/>
              </w:rPr>
            </w:pPr>
            <w:r w:rsidRPr="00961541">
              <w:rPr>
                <w:rFonts w:ascii="Tahoma" w:hAnsi="Tahoma" w:cs="Tahoma"/>
                <w:b/>
                <w:i/>
                <w:sz w:val="16"/>
                <w:szCs w:val="16"/>
                <w:highlight w:val="cyan"/>
              </w:rPr>
              <w:t xml:space="preserve">Дополнительные работы на строительной площадке </w:t>
            </w:r>
          </w:p>
          <w:p w14:paraId="0CD9A385" w14:textId="0B629ED8" w:rsidR="00096717" w:rsidRPr="00886EE6" w:rsidRDefault="00096717" w:rsidP="00096717">
            <w:pPr>
              <w:pStyle w:val="a3"/>
              <w:ind w:left="720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i/>
                <w:sz w:val="16"/>
                <w:szCs w:val="16"/>
                <w:highlight w:val="cyan"/>
              </w:rPr>
              <w:t>(по отдельному согласованию с Заказчиком):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2E36F" w14:textId="77777777" w:rsidR="00096717" w:rsidRPr="004C18BB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BBE30E" w14:textId="77777777" w:rsidR="00096717" w:rsidRPr="004C18BB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025FBC" w14:textId="77777777" w:rsidR="00096717" w:rsidRPr="004C18BB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9E42669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E586FD3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C6D9BA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49B99E0" w14:textId="239EE0D5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(гравийной)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спец техники,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земляных работ и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6AF009" w14:textId="7DBB404E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C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72B97" w14:textId="510EEC04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99FFAAD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609460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292102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5838E6E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40A27E6F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D93E91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D421D24" w14:textId="2ECE9614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BC63FD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961541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Организация мероприятий по удалению грунтовых вод с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</w:t>
            </w:r>
            <w:r w:rsidRPr="00D724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 устройства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ен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подготовки оборудования, работы бригады и спец техники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4A719" w14:textId="7684F4CD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B4CAF" w14:textId="37146ADF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B69D747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748274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D76C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4A698E8F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02FC0AC0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3513BC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42DEAE" w14:textId="40F00446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57959" w14:textId="12116834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D37C1" w14:textId="1D6B790E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F80C632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405943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AD24CC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18A6B1C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17F632A5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019B63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7B30EB0" w14:textId="3F0FDB6A" w:rsidR="00096717" w:rsidRPr="004E75F8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Восстановление капитального забора из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пескоблока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/шлакоблока, за 1 квадратный метр забора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и стоимости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75B17" w14:textId="5E61365E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E636F" w14:textId="526F8B3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AB9909D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ED911A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E489E2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027EF3BE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0EFD3DCB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384F6B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F4B77F7" w14:textId="30F0A132" w:rsidR="00096717" w:rsidRPr="004E75F8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Демонтаж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60C22" w14:textId="1A64BED4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C402D" w14:textId="25F97F51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F46F7A8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97C4DD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685484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C122E78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5C88A25D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C9A607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2F2FEA8" w14:textId="6F961805" w:rsidR="00096717" w:rsidRPr="004E75F8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6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Устройство бетонных конструкций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(бетонное основание, фундамент и пр.), за 1 кубический метр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06200" w14:textId="6C247099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C7FAE" w14:textId="4D00964B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F9AFC57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CF966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C9F6E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00E3F84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6D957094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0CC0DB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4F591E" w14:textId="2A9286B3" w:rsidR="00096717" w:rsidRPr="004E75F8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7.7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автокрана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строительную площадку), за 1 час 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1A9949" w14:textId="5246577E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740A3" w14:textId="6F976E23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8F7931F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D3C0F0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9D8544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4B8036A8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145F4AF9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CBF8BE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A125308" w14:textId="1F692E1A" w:rsidR="00096717" w:rsidRPr="004E75F8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0069FC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Дополнительная работа экскаватора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(дополнительный выезд на площадку строительства), за 1 час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385D54">
              <w:rPr>
                <w:rFonts w:ascii="Tahoma" w:hAnsi="Tahoma" w:cs="Tahoma"/>
                <w:color w:val="000000"/>
                <w:sz w:val="18"/>
                <w:szCs w:val="18"/>
              </w:rPr>
              <w:t>работы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доставки техники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85B16" w14:textId="211A58D0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B1429" w14:textId="0ACDF45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361596F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B0F0C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12136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08B7D709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4E8EE5BB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101258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9CAAE4" w14:textId="593680F9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легкового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4960A" w14:textId="39CED524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CD3BB" w14:textId="2588A49E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6235519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84615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974ED3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00EB6E45" w14:textId="77777777" w:rsidTr="00440FC6">
        <w:trPr>
          <w:trHeight w:val="886"/>
        </w:trPr>
        <w:tc>
          <w:tcPr>
            <w:tcW w:w="562" w:type="dxa"/>
            <w:vMerge/>
            <w:shd w:val="clear" w:color="auto" w:fill="auto"/>
            <w:vAlign w:val="bottom"/>
          </w:tcPr>
          <w:p w14:paraId="664E2F1B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7214AB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38FD99D" w14:textId="05C40FE5" w:rsidR="00096717" w:rsidRPr="004E75F8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</w:pPr>
            <w:r w:rsidRPr="004E75F8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7</w:t>
            </w:r>
            <w:r w:rsidRPr="00C34E0B"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Дополнительный выезд грузового автотранспорта за 1км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(при возникновении форс-мажорных обстоятельств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C0852" w14:textId="4DA26A41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7F2AD" w14:textId="6AD323F1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F25BC39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B2CDB1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89EA3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228FD69" w14:textId="77777777" w:rsidTr="0092639D">
        <w:trPr>
          <w:trHeight w:val="512"/>
        </w:trPr>
        <w:tc>
          <w:tcPr>
            <w:tcW w:w="562" w:type="dxa"/>
            <w:vMerge/>
            <w:shd w:val="clear" w:color="auto" w:fill="auto"/>
            <w:vAlign w:val="bottom"/>
          </w:tcPr>
          <w:p w14:paraId="0FC13AB5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F5DB58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9073" w:type="dxa"/>
            <w:gridSpan w:val="6"/>
            <w:shd w:val="clear" w:color="auto" w:fill="auto"/>
            <w:vAlign w:val="center"/>
          </w:tcPr>
          <w:p w14:paraId="5FB29C74" w14:textId="38104FDF" w:rsidR="00096717" w:rsidRPr="000F28F5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B33B0C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Примечание:</w:t>
            </w:r>
            <w:r w:rsidRPr="00B33B0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все дополнительные работы на строительной площадке (п. п. 7.1-7.10) –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работ. </w:t>
            </w:r>
            <w:r w:rsidRPr="00B33B0C">
              <w:rPr>
                <w:sz w:val="16"/>
                <w:szCs w:val="16"/>
              </w:rPr>
              <w:t xml:space="preserve"> </w:t>
            </w:r>
            <w:r w:rsidRPr="00B33B0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В стоимость работ включаются все командировочные расходы бригады.</w:t>
            </w:r>
          </w:p>
        </w:tc>
      </w:tr>
      <w:tr w:rsidR="00096717" w:rsidRPr="00BF2F55" w14:paraId="3C4DDCB2" w14:textId="77777777" w:rsidTr="00440FC6">
        <w:trPr>
          <w:trHeight w:val="473"/>
        </w:trPr>
        <w:tc>
          <w:tcPr>
            <w:tcW w:w="562" w:type="dxa"/>
            <w:vMerge/>
            <w:shd w:val="clear" w:color="auto" w:fill="auto"/>
            <w:vAlign w:val="bottom"/>
          </w:tcPr>
          <w:p w14:paraId="598E8341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4E33D9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EDC7215" w14:textId="0A8B9A3C" w:rsidR="00096717" w:rsidRPr="00E41F4F" w:rsidRDefault="00096717" w:rsidP="00096717">
            <w:pPr>
              <w:pStyle w:val="a3"/>
              <w:numPr>
                <w:ilvl w:val="0"/>
                <w:numId w:val="26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Демонтажные и восстановительные работы</w:t>
            </w:r>
            <w:r w:rsidRPr="00D95DD9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15278" w14:textId="77777777" w:rsidR="00096717" w:rsidRPr="00E41F4F" w:rsidRDefault="00096717" w:rsidP="00096717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9579F8" w14:textId="77777777" w:rsidR="00096717" w:rsidRPr="00E41F4F" w:rsidRDefault="00096717" w:rsidP="00096717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74F7A8" w14:textId="77777777" w:rsidR="00096717" w:rsidRPr="00E41F4F" w:rsidRDefault="00096717" w:rsidP="00096717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41ADC2A6" w14:textId="77777777" w:rsidTr="00440FC6">
        <w:trPr>
          <w:trHeight w:val="699"/>
        </w:trPr>
        <w:tc>
          <w:tcPr>
            <w:tcW w:w="562" w:type="dxa"/>
            <w:vMerge/>
            <w:shd w:val="clear" w:color="auto" w:fill="auto"/>
            <w:vAlign w:val="bottom"/>
          </w:tcPr>
          <w:p w14:paraId="12186B63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DC7CD2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EAD658C" w14:textId="44EB319A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8.1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3-х-гранной башни высотой 27-30м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D7CDA" w14:textId="0DDAAC6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C4F5" w14:textId="19149B86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8CFDE51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90B83E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F9152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B480ED0" w14:textId="77777777" w:rsidTr="00440FC6">
        <w:trPr>
          <w:trHeight w:val="564"/>
        </w:trPr>
        <w:tc>
          <w:tcPr>
            <w:tcW w:w="562" w:type="dxa"/>
            <w:vMerge/>
            <w:shd w:val="clear" w:color="auto" w:fill="auto"/>
            <w:vAlign w:val="bottom"/>
          </w:tcPr>
          <w:p w14:paraId="421144C7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886468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A80A2A7" w14:textId="469F2EAF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8.2 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Демонтаж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башни высотой 25м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автокрана, спец техники, командировочных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ECB557" w14:textId="63CEC298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587D2" w14:textId="0E0C24F4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8686C7D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16D225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88D45F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4D1DA168" w14:textId="77777777" w:rsidTr="00440FC6">
        <w:trPr>
          <w:trHeight w:val="836"/>
        </w:trPr>
        <w:tc>
          <w:tcPr>
            <w:tcW w:w="562" w:type="dxa"/>
            <w:vMerge/>
            <w:shd w:val="clear" w:color="auto" w:fill="auto"/>
            <w:vAlign w:val="bottom"/>
          </w:tcPr>
          <w:p w14:paraId="566D1448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AFFC61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771D022" w14:textId="02F24F0E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8.3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опорной плиты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сварочных работ, доставки материалов, работы спец техники, командировочных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A7959" w14:textId="24CF7838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E32BB" w14:textId="4643D5A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98D233F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8E16A1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070A28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00D680B3" w14:textId="77777777" w:rsidTr="00440FC6">
        <w:trPr>
          <w:trHeight w:val="712"/>
        </w:trPr>
        <w:tc>
          <w:tcPr>
            <w:tcW w:w="562" w:type="dxa"/>
            <w:vMerge/>
            <w:shd w:val="clear" w:color="auto" w:fill="auto"/>
            <w:vAlign w:val="bottom"/>
          </w:tcPr>
          <w:p w14:paraId="04C5FCCF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804580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5F71118" w14:textId="336892A8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8.4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Замена метизов на</w:t>
            </w:r>
            <w:r w:rsidRPr="00D95DD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существующей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трубчатой башне на 1 болт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командировочных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7BE81" w14:textId="4DCEFDD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B342D37" w14:textId="18ECED8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BB73BFE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857522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EB8EE9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5713DB84" w14:textId="77777777" w:rsidTr="00096717">
        <w:trPr>
          <w:trHeight w:val="530"/>
        </w:trPr>
        <w:tc>
          <w:tcPr>
            <w:tcW w:w="562" w:type="dxa"/>
            <w:vMerge/>
            <w:shd w:val="clear" w:color="auto" w:fill="auto"/>
            <w:vAlign w:val="bottom"/>
          </w:tcPr>
          <w:p w14:paraId="401416D6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BCF857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5901CCA" w14:textId="54615EBC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cyan"/>
              </w:rPr>
              <w:t xml:space="preserve">8.5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Покраска трубчатой башни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стоимости материала, доставки материалов, работы спец техники, командировочных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D3C88" w14:textId="367C3474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834BA" w14:textId="55F51E08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10B9F35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E793B7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1A96B1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29AA6ED" w14:textId="77777777" w:rsidTr="00096717">
        <w:trPr>
          <w:trHeight w:val="582"/>
        </w:trPr>
        <w:tc>
          <w:tcPr>
            <w:tcW w:w="562" w:type="dxa"/>
            <w:vMerge/>
            <w:shd w:val="clear" w:color="auto" w:fill="auto"/>
            <w:vAlign w:val="bottom"/>
          </w:tcPr>
          <w:p w14:paraId="16E017B9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FAD6F8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B15BBDE" w14:textId="1DF23110" w:rsidR="00096717" w:rsidRPr="00C355A2" w:rsidRDefault="00096717" w:rsidP="00096717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F28F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де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монтажа башен (п. п.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.1-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8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) включается стоимость работы автокрана и все прочие расходы, связанные с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демонтажными работами и разборкой</w:t>
            </w:r>
            <w:r w:rsidRPr="000F28F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конструкций.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В стоимость работ включаются все командировочные расходы и затраты на доставку бригады.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4E9F8" w14:textId="77777777" w:rsidR="00096717" w:rsidRPr="00C355A2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0C363" w14:textId="77777777" w:rsidR="00096717" w:rsidRPr="00C355A2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F45CD9" w14:textId="77777777" w:rsidR="00096717" w:rsidRPr="00C355A2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096717" w:rsidRPr="00BF2F55" w14:paraId="41A559FE" w14:textId="77777777" w:rsidTr="00440FC6">
        <w:trPr>
          <w:trHeight w:val="256"/>
        </w:trPr>
        <w:tc>
          <w:tcPr>
            <w:tcW w:w="562" w:type="dxa"/>
            <w:vMerge/>
            <w:shd w:val="clear" w:color="auto" w:fill="auto"/>
            <w:vAlign w:val="bottom"/>
          </w:tcPr>
          <w:p w14:paraId="3202D7D9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1F5C27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81F001C" w14:textId="77777777" w:rsidR="00096717" w:rsidRPr="00E828FA" w:rsidRDefault="00096717" w:rsidP="00096717">
            <w:pPr>
              <w:pStyle w:val="a3"/>
              <w:numPr>
                <w:ilvl w:val="0"/>
                <w:numId w:val="26"/>
              </w:numPr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Устройство защитного ограждения</w:t>
            </w:r>
            <w:r w:rsidRPr="00E828FA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41800" w14:textId="77777777" w:rsidR="00096717" w:rsidRPr="00CD2CEC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98C25" w14:textId="77777777" w:rsidR="00096717" w:rsidRPr="00CD2CEC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F2409C" w14:textId="77777777" w:rsidR="00096717" w:rsidRPr="00CD2CEC" w:rsidRDefault="00096717" w:rsidP="00096717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0B429714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F7A3D63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91F02F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CB8003B" w14:textId="4AAA05FE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Изготовление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покраска, доставки материалов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DCA5F" w14:textId="6953320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990ED" w14:textId="7A9423F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CB9BBF2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6C29AD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87A7F1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691FA69F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14AA9B88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1D6BE6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3C138F0" w14:textId="2DB2ED4C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Установка стоек металлического ограждения, за 1 стойку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215B3" w14:textId="5852B840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F72495" w14:textId="7D5CBFC5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C433694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91AC6C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909135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3C304853" w14:textId="77777777" w:rsidTr="00440FC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E481213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EA6DD2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583E224" w14:textId="2F9771AE" w:rsidR="00096717" w:rsidRPr="00BF2F55" w:rsidRDefault="00096717" w:rsidP="00096717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3F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Монтаж металлического ограждения по периметру башни, за 1 погонный метр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техники, доставки материалов, стоимости и установки навесного замка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7322D" w14:textId="37659C8C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CE3E9" w14:textId="6102DA09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DE002FD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DF773C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DF72C" w14:textId="77777777" w:rsidR="00096717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6717" w:rsidRPr="00BF2F55" w14:paraId="77B4BE5C" w14:textId="77777777" w:rsidTr="00440FC6">
        <w:trPr>
          <w:trHeight w:val="607"/>
        </w:trPr>
        <w:tc>
          <w:tcPr>
            <w:tcW w:w="562" w:type="dxa"/>
            <w:vMerge/>
            <w:shd w:val="clear" w:color="auto" w:fill="auto"/>
            <w:vAlign w:val="bottom"/>
          </w:tcPr>
          <w:p w14:paraId="23535CDD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E536A" w14:textId="77777777" w:rsidR="00096717" w:rsidRPr="000A1F7A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672EE23" w14:textId="77777777" w:rsidR="00096717" w:rsidRPr="00C74FA7" w:rsidRDefault="00096717" w:rsidP="00096717">
            <w:pPr>
              <w:spacing w:after="0" w:line="240" w:lineRule="auto"/>
              <w:ind w:left="-108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74FA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Примечание:</w:t>
            </w:r>
            <w:r w:rsidRPr="00C74F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доставка металлического ограждения на площадку строительства осуществляется совместн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о с доставкой конструкций башни.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68C61" w14:textId="77777777" w:rsidR="00096717" w:rsidRPr="00C74FA7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E45302" w14:textId="77777777" w:rsidR="00096717" w:rsidRPr="00C74FA7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51519D" w14:textId="77777777" w:rsidR="00096717" w:rsidRPr="00C74FA7" w:rsidRDefault="00096717" w:rsidP="00096717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096717" w:rsidRPr="00BF2F55" w14:paraId="3D4CAA76" w14:textId="77777777" w:rsidTr="00440FC6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6BF7D6D1" w14:textId="77777777" w:rsidR="00096717" w:rsidRPr="00BF2F55" w:rsidRDefault="00096717" w:rsidP="00096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1DF8F275" w14:textId="77777777" w:rsidR="00096717" w:rsidRPr="00BF2F55" w:rsidRDefault="00096717" w:rsidP="00096717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_____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709" w:type="dxa"/>
          </w:tcPr>
          <w:p w14:paraId="727A46F2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00A6F3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1ADFE" w14:textId="77777777" w:rsidR="00096717" w:rsidRPr="00BF2F55" w:rsidRDefault="00096717" w:rsidP="00096717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1344BC1" w14:textId="77777777" w:rsidR="00222985" w:rsidRPr="0049772B" w:rsidRDefault="00222985" w:rsidP="00222985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0E4B119E" w14:textId="77777777" w:rsidR="00222985" w:rsidRPr="00FA74FA" w:rsidRDefault="00222985" w:rsidP="00222985">
      <w:pPr>
        <w:spacing w:after="0" w:line="240" w:lineRule="auto"/>
        <w:ind w:left="284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  <w:r w:rsidRPr="00FA74FA"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  <w:t>Примечание:</w:t>
      </w:r>
    </w:p>
    <w:p w14:paraId="70EFA074" w14:textId="77777777" w:rsidR="00222985" w:rsidRPr="000C2E06" w:rsidRDefault="00222985" w:rsidP="00222985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</w:rPr>
      </w:pPr>
      <w:r w:rsidRPr="000C2E06">
        <w:rPr>
          <w:rFonts w:ascii="Tahoma" w:hAnsi="Tahoma" w:cs="Tahoma"/>
          <w:bCs/>
          <w:i/>
          <w:color w:val="000000"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33EB7BFA" w14:textId="77777777" w:rsidR="00222985" w:rsidRPr="000C2E06" w:rsidRDefault="00222985" w:rsidP="00222985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</w:rPr>
      </w:pPr>
      <w:r w:rsidRPr="000C2E06">
        <w:rPr>
          <w:rFonts w:ascii="Tahoma" w:hAnsi="Tahoma" w:cs="Tahoma"/>
          <w:bCs/>
          <w:i/>
          <w:color w:val="000000"/>
          <w:sz w:val="18"/>
          <w:szCs w:val="18"/>
        </w:rPr>
        <w:t>Перечень работ и необходимый комплект документации будет указан в технических заданиях.</w:t>
      </w:r>
    </w:p>
    <w:p w14:paraId="6BFFE6C8" w14:textId="77777777" w:rsidR="00222985" w:rsidRPr="00811152" w:rsidRDefault="00222985" w:rsidP="00222985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</w:rPr>
      </w:pPr>
      <w:r w:rsidRPr="00811152">
        <w:rPr>
          <w:rFonts w:ascii="Tahoma" w:hAnsi="Tahoma" w:cs="Tahoma"/>
          <w:bCs/>
          <w:i/>
          <w:color w:val="000000"/>
          <w:sz w:val="18"/>
          <w:szCs w:val="18"/>
        </w:rPr>
        <w:t>Любые иные суммы, не указанные в таблице, покрываются сил</w:t>
      </w:r>
      <w:r>
        <w:rPr>
          <w:rFonts w:ascii="Tahoma" w:hAnsi="Tahoma" w:cs="Tahoma"/>
          <w:bCs/>
          <w:i/>
          <w:color w:val="000000"/>
          <w:sz w:val="18"/>
          <w:szCs w:val="18"/>
        </w:rPr>
        <w:t>а</w:t>
      </w:r>
      <w:r w:rsidRPr="00811152">
        <w:rPr>
          <w:rFonts w:ascii="Tahoma" w:hAnsi="Tahoma" w:cs="Tahoma"/>
          <w:bCs/>
          <w:i/>
          <w:color w:val="000000"/>
          <w:sz w:val="18"/>
          <w:szCs w:val="18"/>
        </w:rPr>
        <w:t>ми и средствами Подрядчика и компенсации Заказчиком не подлежат.</w:t>
      </w:r>
    </w:p>
    <w:p w14:paraId="53457300" w14:textId="77777777" w:rsidR="00222985" w:rsidRPr="00A637D8" w:rsidRDefault="00222985" w:rsidP="00222985">
      <w:pPr>
        <w:spacing w:after="0" w:line="240" w:lineRule="auto"/>
        <w:rPr>
          <w:rFonts w:ascii="Tahoma" w:eastAsia="SimSun" w:hAnsi="Tahoma" w:cs="Tahoma"/>
          <w:bCs/>
          <w:i/>
          <w:color w:val="000000"/>
          <w:sz w:val="18"/>
          <w:szCs w:val="18"/>
          <w:u w:val="single"/>
        </w:rPr>
      </w:pPr>
    </w:p>
    <w:p w14:paraId="2A59BA04" w14:textId="77777777" w:rsidR="00222985" w:rsidRPr="00A637D8" w:rsidRDefault="00222985" w:rsidP="00222985">
      <w:pPr>
        <w:spacing w:after="0" w:line="240" w:lineRule="auto"/>
        <w:rPr>
          <w:rFonts w:ascii="Tahoma" w:eastAsia="SimSun" w:hAnsi="Tahoma" w:cs="Tahoma"/>
          <w:bCs/>
          <w:sz w:val="20"/>
          <w:szCs w:val="18"/>
        </w:rPr>
      </w:pPr>
    </w:p>
    <w:p w14:paraId="4F41FE53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94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  <w:gridCol w:w="4857"/>
      </w:tblGrid>
      <w:tr w:rsidR="00222985" w:rsidRPr="00B451E8" w14:paraId="53CD909C" w14:textId="77777777" w:rsidTr="00440FC6">
        <w:tc>
          <w:tcPr>
            <w:tcW w:w="4857" w:type="dxa"/>
          </w:tcPr>
          <w:p w14:paraId="31C68BF2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57" w:type="dxa"/>
          </w:tcPr>
          <w:p w14:paraId="28F39BE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57" w:type="dxa"/>
          </w:tcPr>
          <w:p w14:paraId="24B1CB36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031A124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9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22985" w:rsidRPr="00B451E8" w14:paraId="622DF134" w14:textId="77777777" w:rsidTr="00440FC6">
        <w:tc>
          <w:tcPr>
            <w:tcW w:w="4857" w:type="dxa"/>
          </w:tcPr>
          <w:p w14:paraId="5AFFAE34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«ЗАКАЗЧИК»: </w:t>
            </w:r>
          </w:p>
          <w:p w14:paraId="1DCAEFB6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5AE566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ЗАО «Альфа Телеком»</w:t>
            </w:r>
          </w:p>
          <w:p w14:paraId="731F2A15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0D9E520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DADB0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Базаркулов А.Т. ________</w:t>
            </w:r>
            <w:r w:rsidRPr="00B451E8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</w:p>
          <w:p w14:paraId="40BCF5E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57" w:type="dxa"/>
          </w:tcPr>
          <w:p w14:paraId="2C337FC2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>«ПОДРЯДЧИК»:</w:t>
            </w:r>
          </w:p>
          <w:p w14:paraId="4EB8F637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8CA736C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79BACF1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EA7DC42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B9924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</w:p>
        </w:tc>
      </w:tr>
    </w:tbl>
    <w:p w14:paraId="4BBE0649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77B51AC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0F905E9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>П</w:t>
      </w:r>
      <w:r>
        <w:rPr>
          <w:rFonts w:ascii="Tahoma" w:hAnsi="Tahoma" w:cs="Tahoma"/>
          <w:b/>
          <w:sz w:val="18"/>
          <w:szCs w:val="18"/>
        </w:rPr>
        <w:t>риложение №2</w:t>
      </w:r>
    </w:p>
    <w:p w14:paraId="3C6467A1" w14:textId="677981A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proofErr w:type="gramStart"/>
      <w:r w:rsidRPr="00B451E8">
        <w:rPr>
          <w:rFonts w:ascii="Tahoma" w:hAnsi="Tahoma" w:cs="Tahoma"/>
          <w:sz w:val="18"/>
          <w:szCs w:val="18"/>
        </w:rPr>
        <w:t xml:space="preserve">к </w:t>
      </w:r>
      <w:r w:rsidR="00923DED" w:rsidRPr="00923DED">
        <w:rPr>
          <w:rFonts w:ascii="Tahoma" w:hAnsi="Tahoma" w:cs="Tahoma"/>
          <w:sz w:val="18"/>
          <w:szCs w:val="18"/>
        </w:rPr>
        <w:t xml:space="preserve"> </w:t>
      </w:r>
      <w:r w:rsidR="00923DED">
        <w:rPr>
          <w:rFonts w:ascii="Tahoma" w:hAnsi="Tahoma" w:cs="Tahoma"/>
          <w:sz w:val="18"/>
          <w:szCs w:val="18"/>
        </w:rPr>
        <w:t>Рамочному</w:t>
      </w:r>
      <w:proofErr w:type="gramEnd"/>
      <w:r w:rsidR="00923DED">
        <w:rPr>
          <w:rFonts w:ascii="Tahoma" w:hAnsi="Tahoma" w:cs="Tahoma"/>
          <w:sz w:val="18"/>
          <w:szCs w:val="18"/>
        </w:rPr>
        <w:t xml:space="preserve"> соглашению</w:t>
      </w:r>
      <w:r w:rsidR="00923DED" w:rsidRPr="00B451E8">
        <w:rPr>
          <w:rFonts w:ascii="Tahoma" w:hAnsi="Tahoma" w:cs="Tahoma"/>
          <w:sz w:val="18"/>
          <w:szCs w:val="18"/>
        </w:rPr>
        <w:t xml:space="preserve"> </w:t>
      </w:r>
      <w:r w:rsidRPr="00B451E8">
        <w:rPr>
          <w:rFonts w:ascii="Tahoma" w:hAnsi="Tahoma" w:cs="Tahoma"/>
          <w:sz w:val="18"/>
          <w:szCs w:val="18"/>
        </w:rPr>
        <w:t>№ _______</w:t>
      </w:r>
    </w:p>
    <w:p w14:paraId="72E856DD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>от «___» _________ 202</w:t>
      </w:r>
      <w:r>
        <w:rPr>
          <w:rFonts w:ascii="Tahoma" w:hAnsi="Tahoma" w:cs="Tahoma"/>
          <w:sz w:val="18"/>
          <w:szCs w:val="18"/>
        </w:rPr>
        <w:t>2</w:t>
      </w:r>
      <w:r w:rsidRPr="00B451E8">
        <w:rPr>
          <w:rFonts w:ascii="Tahoma" w:hAnsi="Tahoma" w:cs="Tahoma"/>
          <w:sz w:val="18"/>
          <w:szCs w:val="18"/>
        </w:rPr>
        <w:t>г.</w:t>
      </w:r>
    </w:p>
    <w:p w14:paraId="56595225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3BB14B01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  <w:highlight w:val="yellow"/>
        </w:rPr>
        <w:t xml:space="preserve">ФОРМА </w:t>
      </w:r>
    </w:p>
    <w:p w14:paraId="1B973EFB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457DFF4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451E8">
        <w:rPr>
          <w:rFonts w:ascii="Tahoma" w:hAnsi="Tahoma" w:cs="Tahoma"/>
          <w:b/>
          <w:sz w:val="20"/>
          <w:szCs w:val="20"/>
        </w:rPr>
        <w:t xml:space="preserve">Техническое задание </w:t>
      </w:r>
    </w:p>
    <w:p w14:paraId="0A375309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на выполнение </w:t>
      </w:r>
      <w:r>
        <w:rPr>
          <w:rFonts w:ascii="Tahoma" w:hAnsi="Tahoma" w:cs="Tahoma"/>
          <w:b/>
          <w:sz w:val="18"/>
          <w:szCs w:val="18"/>
        </w:rPr>
        <w:t>строительно-монтажных работ / на получение документации</w:t>
      </w:r>
    </w:p>
    <w:p w14:paraId="07792703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DDA4E0B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 xml:space="preserve">      Сайт: </w:t>
      </w:r>
    </w:p>
    <w:p w14:paraId="4AF0DF6D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 xml:space="preserve">      Адрес:</w:t>
      </w:r>
    </w:p>
    <w:p w14:paraId="15B833DD" w14:textId="77777777" w:rsidR="00222985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      </w:t>
      </w:r>
    </w:p>
    <w:p w14:paraId="56AA61E7" w14:textId="77777777" w:rsidR="00222985" w:rsidRPr="000E150E" w:rsidRDefault="00222985" w:rsidP="00222985">
      <w:pPr>
        <w:spacing w:after="0" w:line="240" w:lineRule="auto"/>
        <w:ind w:firstLine="705"/>
        <w:jc w:val="both"/>
        <w:rPr>
          <w:rFonts w:ascii="Tahoma" w:hAnsi="Tahoma" w:cs="Tahoma"/>
          <w:spacing w:val="-1"/>
          <w:sz w:val="18"/>
          <w:szCs w:val="18"/>
          <w:u w:val="single"/>
        </w:rPr>
      </w:pPr>
      <w:r w:rsidRPr="000E150E">
        <w:rPr>
          <w:rFonts w:ascii="Tahoma" w:hAnsi="Tahoma" w:cs="Tahoma"/>
          <w:spacing w:val="-1"/>
          <w:sz w:val="18"/>
          <w:szCs w:val="18"/>
          <w:u w:val="single"/>
        </w:rPr>
        <w:t xml:space="preserve">Перечень выполняемых работ: </w:t>
      </w:r>
    </w:p>
    <w:p w14:paraId="617AB2BB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</w:p>
    <w:p w14:paraId="3B27ABA4" w14:textId="77777777" w:rsidR="00222985" w:rsidRPr="00B451E8" w:rsidRDefault="00222985" w:rsidP="00222985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>___________________________________</w:t>
      </w:r>
    </w:p>
    <w:p w14:paraId="7BF08825" w14:textId="77777777" w:rsidR="00222985" w:rsidRPr="00B451E8" w:rsidRDefault="00222985" w:rsidP="00222985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>___________________________________</w:t>
      </w:r>
    </w:p>
    <w:p w14:paraId="55A3DDEA" w14:textId="77777777" w:rsidR="00222985" w:rsidRDefault="00222985" w:rsidP="00222985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>___________________________________</w:t>
      </w:r>
    </w:p>
    <w:p w14:paraId="0A853832" w14:textId="77777777" w:rsidR="00222985" w:rsidRDefault="00222985" w:rsidP="00222985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___________________________________</w:t>
      </w:r>
    </w:p>
    <w:p w14:paraId="33C99601" w14:textId="77777777" w:rsidR="00222985" w:rsidRPr="00B451E8" w:rsidRDefault="00222985" w:rsidP="00222985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___________________________________</w:t>
      </w:r>
    </w:p>
    <w:p w14:paraId="578C74E9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pacing w:val="-1"/>
          <w:sz w:val="18"/>
          <w:szCs w:val="18"/>
        </w:rPr>
      </w:pPr>
    </w:p>
    <w:p w14:paraId="426DF299" w14:textId="77777777" w:rsidR="00222985" w:rsidRPr="00B451E8" w:rsidRDefault="00222985" w:rsidP="00222985">
      <w:pPr>
        <w:spacing w:after="0" w:line="240" w:lineRule="auto"/>
        <w:ind w:left="705"/>
        <w:jc w:val="both"/>
        <w:rPr>
          <w:rFonts w:ascii="Tahoma" w:hAnsi="Tahoma" w:cs="Tahoma"/>
          <w:b/>
          <w:spacing w:val="-1"/>
          <w:sz w:val="18"/>
          <w:szCs w:val="18"/>
        </w:rPr>
      </w:pPr>
    </w:p>
    <w:p w14:paraId="0F00BD43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b/>
          <w:spacing w:val="-1"/>
          <w:sz w:val="18"/>
          <w:szCs w:val="18"/>
        </w:rPr>
        <w:t xml:space="preserve">       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Сроки выполнения работ – </w:t>
      </w:r>
      <w:r w:rsidRPr="00B451E8">
        <w:rPr>
          <w:rFonts w:ascii="Tahoma" w:hAnsi="Tahoma" w:cs="Tahoma"/>
          <w:i/>
          <w:spacing w:val="-1"/>
          <w:sz w:val="18"/>
          <w:szCs w:val="18"/>
        </w:rPr>
        <w:t>(календарных дней).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451E8">
        <w:rPr>
          <w:rFonts w:ascii="Tahoma" w:hAnsi="Tahoma" w:cs="Tahoma"/>
          <w:spacing w:val="-1"/>
          <w:sz w:val="18"/>
          <w:szCs w:val="18"/>
        </w:rPr>
        <w:tab/>
      </w:r>
    </w:p>
    <w:p w14:paraId="2A697979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</w:p>
    <w:p w14:paraId="2B65F166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0EA92C0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</w:p>
    <w:p w14:paraId="420C882C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5D0D134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Согласовано:</w:t>
      </w:r>
    </w:p>
    <w:p w14:paraId="66F6BFA9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</w:t>
      </w:r>
    </w:p>
    <w:p w14:paraId="23239555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Ведущий инженер по строительству </w:t>
      </w:r>
    </w:p>
    <w:p w14:paraId="272496AD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и обслуживанию сайтов: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41B5388C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Руководитель </w:t>
      </w:r>
      <w:proofErr w:type="spellStart"/>
      <w:r w:rsidRPr="00B451E8">
        <w:rPr>
          <w:rFonts w:ascii="Tahoma" w:hAnsi="Tahoma" w:cs="Tahoma"/>
          <w:sz w:val="18"/>
          <w:szCs w:val="18"/>
        </w:rPr>
        <w:t>ОСиЭ</w:t>
      </w:r>
      <w:proofErr w:type="spellEnd"/>
      <w:r w:rsidRPr="00B451E8">
        <w:rPr>
          <w:rFonts w:ascii="Tahoma" w:hAnsi="Tahoma" w:cs="Tahoma"/>
          <w:sz w:val="18"/>
          <w:szCs w:val="18"/>
        </w:rPr>
        <w:t xml:space="preserve">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60473A8F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  <w:r w:rsidRPr="00B451E8">
        <w:rPr>
          <w:rFonts w:ascii="Tahoma" w:hAnsi="Tahoma" w:cs="Tahoma"/>
          <w:sz w:val="18"/>
          <w:szCs w:val="18"/>
        </w:rPr>
        <w:t xml:space="preserve">Технический директор: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279E68C7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</w:t>
      </w:r>
    </w:p>
    <w:p w14:paraId="03265232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14:paraId="702BE89B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pPr w:leftFromText="180" w:rightFromText="180" w:vertAnchor="text" w:tblpX="434" w:tblpY="1"/>
        <w:tblW w:w="22959" w:type="dxa"/>
        <w:tblLook w:val="0000" w:firstRow="0" w:lastRow="0" w:firstColumn="0" w:lastColumn="0" w:noHBand="0" w:noVBand="0"/>
      </w:tblPr>
      <w:tblGrid>
        <w:gridCol w:w="5778"/>
        <w:gridCol w:w="3153"/>
        <w:gridCol w:w="7014"/>
        <w:gridCol w:w="7014"/>
      </w:tblGrid>
      <w:tr w:rsidR="00222985" w:rsidRPr="00B451E8" w14:paraId="5AD4BF50" w14:textId="77777777" w:rsidTr="00440FC6">
        <w:trPr>
          <w:trHeight w:val="1418"/>
        </w:trPr>
        <w:tc>
          <w:tcPr>
            <w:tcW w:w="5778" w:type="dxa"/>
          </w:tcPr>
          <w:p w14:paraId="5F87751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6AA43B7D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 xml:space="preserve">ЗАО «Альфа Телеком» </w:t>
            </w:r>
          </w:p>
          <w:p w14:paraId="398B0A7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Базаркулов А.Т.___________</w:t>
            </w:r>
          </w:p>
        </w:tc>
        <w:tc>
          <w:tcPr>
            <w:tcW w:w="3153" w:type="dxa"/>
          </w:tcPr>
          <w:p w14:paraId="261D7231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</w:p>
          <w:p w14:paraId="52B2780C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</w:p>
          <w:p w14:paraId="23B451AF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___________</w:t>
            </w:r>
          </w:p>
        </w:tc>
        <w:tc>
          <w:tcPr>
            <w:tcW w:w="7014" w:type="dxa"/>
          </w:tcPr>
          <w:p w14:paraId="57AE5A93" w14:textId="77777777" w:rsidR="00222985" w:rsidRPr="00B451E8" w:rsidRDefault="00222985" w:rsidP="00440FC6">
            <w:pPr>
              <w:keepNext/>
              <w:widowControl w:val="0"/>
              <w:tabs>
                <w:tab w:val="left" w:pos="4122"/>
              </w:tabs>
              <w:spacing w:after="0" w:line="240" w:lineRule="auto"/>
              <w:ind w:right="9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4" w:type="dxa"/>
          </w:tcPr>
          <w:p w14:paraId="56D5957D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2EBC5746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  <w:highlight w:val="yellow"/>
        </w:rPr>
        <w:t>Форма согласована:</w:t>
      </w:r>
    </w:p>
    <w:p w14:paraId="0A6CF1E6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9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22985" w:rsidRPr="00B451E8" w14:paraId="20833599" w14:textId="77777777" w:rsidTr="00440FC6">
        <w:tc>
          <w:tcPr>
            <w:tcW w:w="4857" w:type="dxa"/>
          </w:tcPr>
          <w:p w14:paraId="1088B363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«ЗАКАЗЧИК»: </w:t>
            </w:r>
          </w:p>
          <w:p w14:paraId="6756A49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F54DF0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ЗАО «Альфа Телеком»</w:t>
            </w:r>
          </w:p>
          <w:p w14:paraId="3ABBA72F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4C099C5A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C01737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476FC0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Базаркулов А.Т. ________</w:t>
            </w:r>
            <w:r w:rsidRPr="00B451E8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</w:p>
          <w:p w14:paraId="4296D943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57" w:type="dxa"/>
          </w:tcPr>
          <w:p w14:paraId="3019C83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>«ПОДРЯДЧИК»:</w:t>
            </w:r>
          </w:p>
          <w:p w14:paraId="6823B163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C590C04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F2EC241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FDF186B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B8B4C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FC5CDC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</w:p>
        </w:tc>
      </w:tr>
    </w:tbl>
    <w:p w14:paraId="64ABE19B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30FAEBE6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538A24F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8B77CAE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236D9BC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D4BAF75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B96CACA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2EE6317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</w:p>
    <w:p w14:paraId="1E5C5165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6AB5E5D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7500B5A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4D02EF3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1A5DD0B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31DD4C0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A7796DB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8E2FF82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7712805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B192328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E66791D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3</w:t>
      </w:r>
    </w:p>
    <w:p w14:paraId="1C414799" w14:textId="4CA5A948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proofErr w:type="gramStart"/>
      <w:r w:rsidRPr="00B451E8">
        <w:rPr>
          <w:rFonts w:ascii="Tahoma" w:hAnsi="Tahoma" w:cs="Tahoma"/>
          <w:sz w:val="18"/>
          <w:szCs w:val="18"/>
        </w:rPr>
        <w:t xml:space="preserve">к </w:t>
      </w:r>
      <w:r w:rsidR="00923DED" w:rsidRPr="00923DED">
        <w:rPr>
          <w:rFonts w:ascii="Tahoma" w:hAnsi="Tahoma" w:cs="Tahoma"/>
          <w:sz w:val="18"/>
          <w:szCs w:val="18"/>
        </w:rPr>
        <w:t xml:space="preserve"> </w:t>
      </w:r>
      <w:r w:rsidR="00923DED">
        <w:rPr>
          <w:rFonts w:ascii="Tahoma" w:hAnsi="Tahoma" w:cs="Tahoma"/>
          <w:sz w:val="18"/>
          <w:szCs w:val="18"/>
        </w:rPr>
        <w:t>Рамочному</w:t>
      </w:r>
      <w:proofErr w:type="gramEnd"/>
      <w:r w:rsidR="00923DED">
        <w:rPr>
          <w:rFonts w:ascii="Tahoma" w:hAnsi="Tahoma" w:cs="Tahoma"/>
          <w:sz w:val="18"/>
          <w:szCs w:val="18"/>
        </w:rPr>
        <w:t xml:space="preserve"> соглашению</w:t>
      </w:r>
      <w:r w:rsidR="00923DED" w:rsidRPr="00B451E8">
        <w:rPr>
          <w:rFonts w:ascii="Tahoma" w:hAnsi="Tahoma" w:cs="Tahoma"/>
          <w:sz w:val="18"/>
          <w:szCs w:val="18"/>
        </w:rPr>
        <w:t xml:space="preserve"> </w:t>
      </w:r>
      <w:r w:rsidRPr="00B451E8">
        <w:rPr>
          <w:rFonts w:ascii="Tahoma" w:hAnsi="Tahoma" w:cs="Tahoma"/>
          <w:sz w:val="18"/>
          <w:szCs w:val="18"/>
        </w:rPr>
        <w:t>№ _______</w:t>
      </w:r>
    </w:p>
    <w:p w14:paraId="0F6467F1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>от «___» ______________ 202</w:t>
      </w:r>
      <w:r>
        <w:rPr>
          <w:rFonts w:ascii="Tahoma" w:hAnsi="Tahoma" w:cs="Tahoma"/>
          <w:sz w:val="18"/>
          <w:szCs w:val="18"/>
        </w:rPr>
        <w:t>2</w:t>
      </w:r>
      <w:r w:rsidRPr="00B451E8">
        <w:rPr>
          <w:rFonts w:ascii="Tahoma" w:hAnsi="Tahoma" w:cs="Tahoma"/>
          <w:sz w:val="18"/>
          <w:szCs w:val="18"/>
        </w:rPr>
        <w:t>г.</w:t>
      </w:r>
    </w:p>
    <w:p w14:paraId="19F4343D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4884B7AA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  <w:highlight w:val="yellow"/>
        </w:rPr>
        <w:t xml:space="preserve">ФОРМА </w:t>
      </w:r>
    </w:p>
    <w:p w14:paraId="2686D4BE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D9C4AA7" w14:textId="7CD6D2C4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938B9">
        <w:rPr>
          <w:rFonts w:ascii="Tahoma" w:hAnsi="Tahoma" w:cs="Tahoma"/>
          <w:b/>
          <w:sz w:val="20"/>
          <w:szCs w:val="20"/>
          <w:highlight w:val="yellow"/>
        </w:rPr>
        <w:t>Смета</w:t>
      </w:r>
    </w:p>
    <w:p w14:paraId="0FE8A30A" w14:textId="58609FD0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на выполнение </w:t>
      </w:r>
      <w:r>
        <w:rPr>
          <w:rFonts w:ascii="Tahoma" w:hAnsi="Tahoma" w:cs="Tahoma"/>
          <w:b/>
          <w:sz w:val="18"/>
          <w:szCs w:val="18"/>
        </w:rPr>
        <w:t xml:space="preserve">строительно-монтажных работ </w:t>
      </w:r>
      <w:r w:rsidR="00DB3692">
        <w:rPr>
          <w:rFonts w:ascii="Tahoma" w:hAnsi="Tahoma" w:cs="Tahoma"/>
          <w:b/>
          <w:sz w:val="18"/>
          <w:szCs w:val="18"/>
        </w:rPr>
        <w:t>и</w:t>
      </w:r>
      <w:r>
        <w:rPr>
          <w:rFonts w:ascii="Tahoma" w:hAnsi="Tahoma" w:cs="Tahoma"/>
          <w:b/>
          <w:sz w:val="18"/>
          <w:szCs w:val="18"/>
        </w:rPr>
        <w:t xml:space="preserve"> получение документации</w:t>
      </w:r>
    </w:p>
    <w:p w14:paraId="6AC37D37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8A784DD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 xml:space="preserve">      Сайт: </w:t>
      </w:r>
    </w:p>
    <w:p w14:paraId="7DA102F9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 xml:space="preserve">      Адрес:</w:t>
      </w:r>
    </w:p>
    <w:p w14:paraId="24FC11DB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 xml:space="preserve">      </w:t>
      </w:r>
      <w:r w:rsidRPr="00B451E8">
        <w:rPr>
          <w:rFonts w:ascii="Tahoma" w:hAnsi="Tahoma" w:cs="Tahoma"/>
          <w:spacing w:val="-1"/>
          <w:sz w:val="18"/>
          <w:szCs w:val="18"/>
        </w:rPr>
        <w:t>Краткое описание выполняемых работ: _________________________________________</w:t>
      </w:r>
    </w:p>
    <w:p w14:paraId="7545BAB9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835"/>
        <w:gridCol w:w="621"/>
        <w:gridCol w:w="992"/>
        <w:gridCol w:w="1559"/>
        <w:gridCol w:w="1559"/>
      </w:tblGrid>
      <w:tr w:rsidR="00222985" w:rsidRPr="00B451E8" w14:paraId="123F3662" w14:textId="77777777" w:rsidTr="00440FC6">
        <w:trPr>
          <w:trHeight w:val="547"/>
        </w:trPr>
        <w:tc>
          <w:tcPr>
            <w:tcW w:w="822" w:type="dxa"/>
            <w:vAlign w:val="center"/>
          </w:tcPr>
          <w:p w14:paraId="0F1945F1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9CF668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  <w:p w14:paraId="3BA5D50A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EAB1A1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AD54E4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Наименование работ и материалов</w:t>
            </w:r>
          </w:p>
          <w:p w14:paraId="3D9E7BC8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FF700A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7979F4F0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56B69C10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Цена за ед.</w:t>
            </w:r>
          </w:p>
        </w:tc>
        <w:tc>
          <w:tcPr>
            <w:tcW w:w="1559" w:type="dxa"/>
            <w:vAlign w:val="center"/>
          </w:tcPr>
          <w:p w14:paraId="368DFBD6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Сумма</w:t>
            </w:r>
          </w:p>
          <w:p w14:paraId="00031B69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(сом)</w:t>
            </w:r>
          </w:p>
        </w:tc>
      </w:tr>
      <w:tr w:rsidR="00222985" w:rsidRPr="00B451E8" w14:paraId="4C17A891" w14:textId="77777777" w:rsidTr="00440FC6">
        <w:tc>
          <w:tcPr>
            <w:tcW w:w="8388" w:type="dxa"/>
            <w:gridSpan w:val="6"/>
            <w:vAlign w:val="center"/>
          </w:tcPr>
          <w:p w14:paraId="1E15F9AA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>Работы</w:t>
            </w:r>
          </w:p>
        </w:tc>
      </w:tr>
      <w:tr w:rsidR="00222985" w:rsidRPr="00B451E8" w14:paraId="47D0B5C8" w14:textId="77777777" w:rsidTr="00440FC6">
        <w:tc>
          <w:tcPr>
            <w:tcW w:w="822" w:type="dxa"/>
            <w:vAlign w:val="center"/>
          </w:tcPr>
          <w:p w14:paraId="42AA8E8A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spacing w:val="-1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42B2DC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621" w:type="dxa"/>
          </w:tcPr>
          <w:p w14:paraId="27882FD8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A0314F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0743F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C878D8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312C861C" w14:textId="77777777" w:rsidTr="00440FC6">
        <w:tc>
          <w:tcPr>
            <w:tcW w:w="822" w:type="dxa"/>
            <w:vAlign w:val="center"/>
          </w:tcPr>
          <w:p w14:paraId="2CDAA627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spacing w:val="-1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5B25009B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621" w:type="dxa"/>
          </w:tcPr>
          <w:p w14:paraId="35951D5D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945792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F04D43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0D948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1EB0D4A7" w14:textId="77777777" w:rsidTr="00440FC6">
        <w:tc>
          <w:tcPr>
            <w:tcW w:w="822" w:type="dxa"/>
            <w:vAlign w:val="center"/>
          </w:tcPr>
          <w:p w14:paraId="1421A9AE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6A7732F4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621" w:type="dxa"/>
          </w:tcPr>
          <w:p w14:paraId="79EAA410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A4E975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9CF9DC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2A23EB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51FF5418" w14:textId="77777777" w:rsidTr="00440FC6">
        <w:tc>
          <w:tcPr>
            <w:tcW w:w="822" w:type="dxa"/>
            <w:vAlign w:val="center"/>
          </w:tcPr>
          <w:p w14:paraId="00DABBD3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264471F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621" w:type="dxa"/>
          </w:tcPr>
          <w:p w14:paraId="3C095651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412F80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C825AE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5A586F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4EF6F90E" w14:textId="77777777" w:rsidTr="00440FC6">
        <w:trPr>
          <w:trHeight w:val="229"/>
        </w:trPr>
        <w:tc>
          <w:tcPr>
            <w:tcW w:w="6829" w:type="dxa"/>
            <w:gridSpan w:val="5"/>
          </w:tcPr>
          <w:p w14:paraId="4B49F84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>Итого:</w:t>
            </w:r>
          </w:p>
          <w:p w14:paraId="6FC6BAA5" w14:textId="77777777" w:rsidR="00222985" w:rsidRPr="00B451E8" w:rsidRDefault="00222985" w:rsidP="00440FC6">
            <w:pPr>
              <w:tabs>
                <w:tab w:val="left" w:pos="200"/>
              </w:tabs>
              <w:spacing w:after="0" w:line="240" w:lineRule="auto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14:paraId="35F339A3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</w:tr>
    </w:tbl>
    <w:p w14:paraId="73BD7BEE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pacing w:val="-1"/>
          <w:sz w:val="18"/>
          <w:szCs w:val="18"/>
        </w:rPr>
      </w:pPr>
    </w:p>
    <w:p w14:paraId="47483E3D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b/>
          <w:spacing w:val="-1"/>
          <w:sz w:val="18"/>
          <w:szCs w:val="18"/>
        </w:rPr>
        <w:t xml:space="preserve">     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Сроки выполнения работ – </w:t>
      </w:r>
      <w:r w:rsidRPr="00B451E8">
        <w:rPr>
          <w:rFonts w:ascii="Tahoma" w:hAnsi="Tahoma" w:cs="Tahoma"/>
          <w:i/>
          <w:spacing w:val="-1"/>
          <w:sz w:val="18"/>
          <w:szCs w:val="18"/>
        </w:rPr>
        <w:t>(календарных дней).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 </w:t>
      </w:r>
      <w:r w:rsidRPr="00B451E8">
        <w:rPr>
          <w:rFonts w:ascii="Tahoma" w:hAnsi="Tahoma" w:cs="Tahoma"/>
          <w:spacing w:val="-1"/>
          <w:sz w:val="18"/>
          <w:szCs w:val="18"/>
        </w:rPr>
        <w:tab/>
      </w:r>
    </w:p>
    <w:p w14:paraId="39888FD7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</w:p>
    <w:p w14:paraId="4702F13D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6ED8B99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</w:p>
    <w:p w14:paraId="72114FA2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1D28FF00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Согласовано:</w:t>
      </w:r>
    </w:p>
    <w:p w14:paraId="48CB744C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</w:t>
      </w:r>
    </w:p>
    <w:p w14:paraId="40396485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Ведущий инженер по строительству </w:t>
      </w:r>
    </w:p>
    <w:p w14:paraId="74D22525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и обслуживанию сайтов: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3CE7ECAF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Руководитель </w:t>
      </w:r>
      <w:proofErr w:type="spellStart"/>
      <w:r w:rsidRPr="00B451E8">
        <w:rPr>
          <w:rFonts w:ascii="Tahoma" w:hAnsi="Tahoma" w:cs="Tahoma"/>
          <w:sz w:val="18"/>
          <w:szCs w:val="18"/>
        </w:rPr>
        <w:t>ОСиЭ</w:t>
      </w:r>
      <w:proofErr w:type="spellEnd"/>
      <w:r w:rsidRPr="00B451E8">
        <w:rPr>
          <w:rFonts w:ascii="Tahoma" w:hAnsi="Tahoma" w:cs="Tahoma"/>
          <w:sz w:val="18"/>
          <w:szCs w:val="18"/>
        </w:rPr>
        <w:t xml:space="preserve">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286FD350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  <w:r w:rsidRPr="00B451E8">
        <w:rPr>
          <w:rFonts w:ascii="Tahoma" w:hAnsi="Tahoma" w:cs="Tahoma"/>
          <w:sz w:val="18"/>
          <w:szCs w:val="18"/>
        </w:rPr>
        <w:t xml:space="preserve">Технический директор: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650A6074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</w:t>
      </w:r>
    </w:p>
    <w:p w14:paraId="5A232B6A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14:paraId="12456338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pPr w:leftFromText="180" w:rightFromText="180" w:vertAnchor="text" w:tblpX="434" w:tblpY="1"/>
        <w:tblW w:w="22959" w:type="dxa"/>
        <w:tblLook w:val="0000" w:firstRow="0" w:lastRow="0" w:firstColumn="0" w:lastColumn="0" w:noHBand="0" w:noVBand="0"/>
      </w:tblPr>
      <w:tblGrid>
        <w:gridCol w:w="5778"/>
        <w:gridCol w:w="3153"/>
        <w:gridCol w:w="7014"/>
        <w:gridCol w:w="7014"/>
      </w:tblGrid>
      <w:tr w:rsidR="00222985" w:rsidRPr="00B451E8" w14:paraId="30D4EB55" w14:textId="77777777" w:rsidTr="00440FC6">
        <w:trPr>
          <w:trHeight w:val="1418"/>
        </w:trPr>
        <w:tc>
          <w:tcPr>
            <w:tcW w:w="5778" w:type="dxa"/>
          </w:tcPr>
          <w:p w14:paraId="0AFC096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02026947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 xml:space="preserve">ЗАО «Альфа Телеком» </w:t>
            </w:r>
          </w:p>
          <w:p w14:paraId="318D71A1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Базаркулов А.Т.___________</w:t>
            </w:r>
          </w:p>
        </w:tc>
        <w:tc>
          <w:tcPr>
            <w:tcW w:w="3153" w:type="dxa"/>
          </w:tcPr>
          <w:p w14:paraId="1A4D071C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</w:p>
          <w:p w14:paraId="18166A95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</w:p>
          <w:p w14:paraId="2F038C74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___________</w:t>
            </w:r>
          </w:p>
        </w:tc>
        <w:tc>
          <w:tcPr>
            <w:tcW w:w="7014" w:type="dxa"/>
          </w:tcPr>
          <w:p w14:paraId="36300C11" w14:textId="77777777" w:rsidR="00222985" w:rsidRPr="00B451E8" w:rsidRDefault="00222985" w:rsidP="00440FC6">
            <w:pPr>
              <w:keepNext/>
              <w:widowControl w:val="0"/>
              <w:tabs>
                <w:tab w:val="left" w:pos="4122"/>
              </w:tabs>
              <w:spacing w:after="0" w:line="240" w:lineRule="auto"/>
              <w:ind w:right="9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4" w:type="dxa"/>
          </w:tcPr>
          <w:p w14:paraId="6C4BBE6A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354FB69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  <w:highlight w:val="yellow"/>
        </w:rPr>
        <w:t>Форма согласована:</w:t>
      </w:r>
    </w:p>
    <w:p w14:paraId="1E3DDBB0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9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22985" w:rsidRPr="00B451E8" w14:paraId="7DC0C9F0" w14:textId="77777777" w:rsidTr="00440FC6">
        <w:tc>
          <w:tcPr>
            <w:tcW w:w="4857" w:type="dxa"/>
          </w:tcPr>
          <w:p w14:paraId="4621C22F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«ЗАКАЗЧИК»: </w:t>
            </w:r>
          </w:p>
          <w:p w14:paraId="1823575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DAB5B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ЗАО «Альфа Телеком»</w:t>
            </w:r>
          </w:p>
          <w:p w14:paraId="477B0DA5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C741B1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352FF97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824617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C79D7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Базаркулов А.Т. ______</w:t>
            </w:r>
            <w:r w:rsidRPr="00B451E8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</w:p>
          <w:p w14:paraId="10F1F35F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57" w:type="dxa"/>
          </w:tcPr>
          <w:p w14:paraId="2D123C16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>«ПОДРЯДЧИК»:</w:t>
            </w:r>
          </w:p>
          <w:p w14:paraId="2F97D0CA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E31A315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14A4455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92C335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BA6ED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3C0CF5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C9EE1E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 </w:t>
            </w:r>
          </w:p>
        </w:tc>
      </w:tr>
    </w:tbl>
    <w:p w14:paraId="6810029B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940EF6A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B2DA00E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0621E2B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F2C0C5F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7E36D8E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AEECF08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68935B4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8DE2563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D4D2F7E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523B72A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6367730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287375E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863DD34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4</w:t>
      </w:r>
    </w:p>
    <w:p w14:paraId="7A29D560" w14:textId="07679519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proofErr w:type="gramStart"/>
      <w:r w:rsidRPr="00B451E8">
        <w:rPr>
          <w:rFonts w:ascii="Tahoma" w:hAnsi="Tahoma" w:cs="Tahoma"/>
          <w:sz w:val="18"/>
          <w:szCs w:val="18"/>
        </w:rPr>
        <w:t xml:space="preserve">к </w:t>
      </w:r>
      <w:r w:rsidR="00923DED" w:rsidRPr="00923DED">
        <w:rPr>
          <w:rFonts w:ascii="Tahoma" w:hAnsi="Tahoma" w:cs="Tahoma"/>
          <w:sz w:val="18"/>
          <w:szCs w:val="18"/>
        </w:rPr>
        <w:t xml:space="preserve"> </w:t>
      </w:r>
      <w:r w:rsidR="00923DED">
        <w:rPr>
          <w:rFonts w:ascii="Tahoma" w:hAnsi="Tahoma" w:cs="Tahoma"/>
          <w:sz w:val="18"/>
          <w:szCs w:val="18"/>
        </w:rPr>
        <w:t>Рамочному</w:t>
      </w:r>
      <w:proofErr w:type="gramEnd"/>
      <w:r w:rsidR="00923DED">
        <w:rPr>
          <w:rFonts w:ascii="Tahoma" w:hAnsi="Tahoma" w:cs="Tahoma"/>
          <w:sz w:val="18"/>
          <w:szCs w:val="18"/>
        </w:rPr>
        <w:t xml:space="preserve"> соглашению</w:t>
      </w:r>
      <w:r w:rsidR="00923DED" w:rsidRPr="00B451E8">
        <w:rPr>
          <w:rFonts w:ascii="Tahoma" w:hAnsi="Tahoma" w:cs="Tahoma"/>
          <w:sz w:val="18"/>
          <w:szCs w:val="18"/>
        </w:rPr>
        <w:t xml:space="preserve"> </w:t>
      </w:r>
      <w:r w:rsidRPr="00B451E8">
        <w:rPr>
          <w:rFonts w:ascii="Tahoma" w:hAnsi="Tahoma" w:cs="Tahoma"/>
          <w:sz w:val="18"/>
          <w:szCs w:val="18"/>
        </w:rPr>
        <w:t>№ _____</w:t>
      </w:r>
    </w:p>
    <w:p w14:paraId="31EBBAA3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>от «___» _________ 202</w:t>
      </w:r>
      <w:r>
        <w:rPr>
          <w:rFonts w:ascii="Tahoma" w:hAnsi="Tahoma" w:cs="Tahoma"/>
          <w:sz w:val="18"/>
          <w:szCs w:val="18"/>
        </w:rPr>
        <w:t>2</w:t>
      </w:r>
      <w:r w:rsidRPr="00B451E8">
        <w:rPr>
          <w:rFonts w:ascii="Tahoma" w:hAnsi="Tahoma" w:cs="Tahoma"/>
          <w:sz w:val="18"/>
          <w:szCs w:val="18"/>
        </w:rPr>
        <w:t>г.</w:t>
      </w:r>
    </w:p>
    <w:p w14:paraId="3B63D54F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7FFB0638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  <w:highlight w:val="yellow"/>
        </w:rPr>
        <w:t xml:space="preserve">ФОРМА </w:t>
      </w:r>
    </w:p>
    <w:p w14:paraId="5C2AA055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A55BECF" w14:textId="77777777" w:rsidR="00222985" w:rsidRPr="00B451E8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7685F48C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C03878A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Акт </w:t>
      </w:r>
    </w:p>
    <w:p w14:paraId="7E73632A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приемки-передачи выполненных работ </w:t>
      </w:r>
    </w:p>
    <w:p w14:paraId="2BB03EA4" w14:textId="77777777" w:rsidR="00222985" w:rsidRPr="00B451E8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35FE123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г. Бишкек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 xml:space="preserve">                                       </w:t>
      </w:r>
      <w:proofErr w:type="gramStart"/>
      <w:r w:rsidRPr="00B451E8">
        <w:rPr>
          <w:rFonts w:ascii="Tahoma" w:hAnsi="Tahoma" w:cs="Tahoma"/>
          <w:sz w:val="18"/>
          <w:szCs w:val="18"/>
        </w:rPr>
        <w:t xml:space="preserve">   «</w:t>
      </w:r>
      <w:proofErr w:type="gramEnd"/>
      <w:r w:rsidRPr="00B451E8">
        <w:rPr>
          <w:rFonts w:ascii="Tahoma" w:hAnsi="Tahoma" w:cs="Tahoma"/>
          <w:sz w:val="18"/>
          <w:szCs w:val="18"/>
        </w:rPr>
        <w:t>___» ________ 202</w:t>
      </w:r>
      <w:r>
        <w:rPr>
          <w:rFonts w:ascii="Tahoma" w:hAnsi="Tahoma" w:cs="Tahoma"/>
          <w:sz w:val="18"/>
          <w:szCs w:val="18"/>
        </w:rPr>
        <w:t>2</w:t>
      </w:r>
      <w:r w:rsidRPr="00B451E8">
        <w:rPr>
          <w:rFonts w:ascii="Tahoma" w:hAnsi="Tahoma" w:cs="Tahoma"/>
          <w:sz w:val="18"/>
          <w:szCs w:val="18"/>
        </w:rPr>
        <w:t xml:space="preserve"> года</w:t>
      </w:r>
    </w:p>
    <w:p w14:paraId="304CC11A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B98BD91" w14:textId="55260914" w:rsidR="00222985" w:rsidRPr="00B451E8" w:rsidRDefault="00222985" w:rsidP="00222985">
      <w:pPr>
        <w:spacing w:after="0" w:line="240" w:lineRule="auto"/>
        <w:ind w:firstLine="708"/>
        <w:jc w:val="both"/>
        <w:rPr>
          <w:rFonts w:ascii="Tahoma" w:hAnsi="Tahoma" w:cs="Tahoma"/>
          <w:spacing w:val="-1"/>
          <w:sz w:val="18"/>
          <w:szCs w:val="18"/>
        </w:rPr>
      </w:pPr>
      <w:r w:rsidRPr="00B451E8">
        <w:rPr>
          <w:rFonts w:ascii="Tahoma" w:hAnsi="Tahoma" w:cs="Tahoma"/>
          <w:spacing w:val="-1"/>
          <w:sz w:val="18"/>
          <w:szCs w:val="18"/>
        </w:rPr>
        <w:t xml:space="preserve">Комиссия в составе представителей ЗАО «Альфа Телеком» и </w:t>
      </w:r>
      <w:r>
        <w:rPr>
          <w:rFonts w:ascii="Tahoma" w:hAnsi="Tahoma" w:cs="Tahoma"/>
          <w:spacing w:val="-1"/>
          <w:sz w:val="18"/>
          <w:szCs w:val="18"/>
        </w:rPr>
        <w:t>___________________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 действующие на основании заключенного </w:t>
      </w:r>
      <w:r w:rsidR="00923DED">
        <w:rPr>
          <w:rFonts w:ascii="Tahoma" w:hAnsi="Tahoma" w:cs="Tahoma"/>
          <w:spacing w:val="-1"/>
          <w:sz w:val="18"/>
          <w:szCs w:val="18"/>
        </w:rPr>
        <w:t>Рамочного соглашения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№_____ от «___» _______ 2022</w:t>
      </w:r>
      <w:r w:rsidRPr="00B451E8">
        <w:rPr>
          <w:rFonts w:ascii="Tahoma" w:hAnsi="Tahoma" w:cs="Tahoma"/>
          <w:sz w:val="18"/>
          <w:szCs w:val="18"/>
        </w:rPr>
        <w:t>г</w:t>
      </w:r>
      <w:r w:rsidRPr="00B451E8">
        <w:rPr>
          <w:rFonts w:ascii="Tahoma" w:hAnsi="Tahoma" w:cs="Tahoma"/>
          <w:spacing w:val="-1"/>
          <w:sz w:val="18"/>
          <w:szCs w:val="18"/>
        </w:rPr>
        <w:t xml:space="preserve">, составили настоящий Акт приемки выполненных работ на объекте: __________ </w:t>
      </w:r>
    </w:p>
    <w:p w14:paraId="7DAD2336" w14:textId="77777777" w:rsidR="00222985" w:rsidRPr="00B451E8" w:rsidRDefault="00222985" w:rsidP="00222985">
      <w:pPr>
        <w:spacing w:after="0" w:line="240" w:lineRule="auto"/>
        <w:ind w:firstLine="708"/>
        <w:jc w:val="both"/>
        <w:rPr>
          <w:rFonts w:ascii="Tahoma" w:hAnsi="Tahoma" w:cs="Tahoma"/>
          <w:spacing w:val="-1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6453"/>
        <w:gridCol w:w="1897"/>
      </w:tblGrid>
      <w:tr w:rsidR="00222985" w:rsidRPr="00B451E8" w14:paraId="6B6433AF" w14:textId="77777777" w:rsidTr="00440FC6">
        <w:trPr>
          <w:trHeight w:val="547"/>
        </w:trPr>
        <w:tc>
          <w:tcPr>
            <w:tcW w:w="686" w:type="dxa"/>
          </w:tcPr>
          <w:p w14:paraId="762CD004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№ </w:t>
            </w:r>
          </w:p>
          <w:p w14:paraId="30351DF8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>п/п</w:t>
            </w:r>
          </w:p>
        </w:tc>
        <w:tc>
          <w:tcPr>
            <w:tcW w:w="6453" w:type="dxa"/>
          </w:tcPr>
          <w:p w14:paraId="00CB77F5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>Наименование работ</w:t>
            </w:r>
          </w:p>
          <w:p w14:paraId="18C5A2B6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  <w:tc>
          <w:tcPr>
            <w:tcW w:w="1897" w:type="dxa"/>
          </w:tcPr>
          <w:p w14:paraId="70FFD624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     Сумма   </w:t>
            </w:r>
          </w:p>
          <w:p w14:paraId="21C706FF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spacing w:val="-1"/>
                <w:sz w:val="18"/>
                <w:szCs w:val="18"/>
              </w:rPr>
              <w:t xml:space="preserve">         (сом) </w:t>
            </w:r>
          </w:p>
        </w:tc>
      </w:tr>
      <w:tr w:rsidR="00222985" w:rsidRPr="00B451E8" w14:paraId="40A4F4D1" w14:textId="77777777" w:rsidTr="00440FC6">
        <w:tc>
          <w:tcPr>
            <w:tcW w:w="686" w:type="dxa"/>
            <w:vAlign w:val="center"/>
          </w:tcPr>
          <w:p w14:paraId="7E1FB29D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spacing w:val="-1"/>
                <w:sz w:val="18"/>
                <w:szCs w:val="18"/>
              </w:rPr>
              <w:t>1</w:t>
            </w:r>
          </w:p>
        </w:tc>
        <w:tc>
          <w:tcPr>
            <w:tcW w:w="6453" w:type="dxa"/>
            <w:vAlign w:val="center"/>
          </w:tcPr>
          <w:p w14:paraId="21141C8F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897" w:type="dxa"/>
          </w:tcPr>
          <w:p w14:paraId="1B98669A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15857F7B" w14:textId="77777777" w:rsidTr="00440FC6">
        <w:tc>
          <w:tcPr>
            <w:tcW w:w="686" w:type="dxa"/>
            <w:vAlign w:val="center"/>
          </w:tcPr>
          <w:p w14:paraId="1350CBB9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spacing w:val="-1"/>
                <w:sz w:val="18"/>
                <w:szCs w:val="18"/>
              </w:rPr>
              <w:t>2</w:t>
            </w:r>
          </w:p>
        </w:tc>
        <w:tc>
          <w:tcPr>
            <w:tcW w:w="6453" w:type="dxa"/>
            <w:vAlign w:val="center"/>
          </w:tcPr>
          <w:p w14:paraId="1DA42ADC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897" w:type="dxa"/>
          </w:tcPr>
          <w:p w14:paraId="3E0D0BAB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50603AA3" w14:textId="77777777" w:rsidTr="00440FC6">
        <w:tc>
          <w:tcPr>
            <w:tcW w:w="686" w:type="dxa"/>
            <w:vAlign w:val="center"/>
          </w:tcPr>
          <w:p w14:paraId="3D785BCA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spacing w:val="-1"/>
                <w:sz w:val="18"/>
                <w:szCs w:val="18"/>
              </w:rPr>
              <w:t>3</w:t>
            </w:r>
          </w:p>
        </w:tc>
        <w:tc>
          <w:tcPr>
            <w:tcW w:w="6453" w:type="dxa"/>
            <w:vAlign w:val="center"/>
          </w:tcPr>
          <w:p w14:paraId="4D662082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  <w:tc>
          <w:tcPr>
            <w:tcW w:w="1897" w:type="dxa"/>
          </w:tcPr>
          <w:p w14:paraId="61FA0A0B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222985" w:rsidRPr="00B451E8" w14:paraId="318AC7E6" w14:textId="77777777" w:rsidTr="00440FC6">
        <w:trPr>
          <w:trHeight w:val="145"/>
        </w:trPr>
        <w:tc>
          <w:tcPr>
            <w:tcW w:w="7139" w:type="dxa"/>
            <w:gridSpan w:val="2"/>
          </w:tcPr>
          <w:p w14:paraId="16B6559C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sz w:val="18"/>
                <w:szCs w:val="18"/>
              </w:rPr>
              <w:t>ИТОГО:</w:t>
            </w:r>
          </w:p>
        </w:tc>
        <w:tc>
          <w:tcPr>
            <w:tcW w:w="1897" w:type="dxa"/>
          </w:tcPr>
          <w:p w14:paraId="6BFF05B4" w14:textId="77777777" w:rsidR="00222985" w:rsidRPr="00B451E8" w:rsidRDefault="00222985" w:rsidP="00440FC6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</w:tr>
    </w:tbl>
    <w:p w14:paraId="34237F9F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pacing w:val="-1"/>
          <w:sz w:val="18"/>
          <w:szCs w:val="18"/>
        </w:rPr>
      </w:pPr>
    </w:p>
    <w:p w14:paraId="50E3D206" w14:textId="77777777" w:rsidR="00222985" w:rsidRPr="00B451E8" w:rsidRDefault="00222985" w:rsidP="00222985">
      <w:pPr>
        <w:spacing w:after="0" w:line="240" w:lineRule="auto"/>
        <w:ind w:firstLine="708"/>
        <w:jc w:val="both"/>
        <w:rPr>
          <w:rFonts w:ascii="Tahoma" w:hAnsi="Tahoma" w:cs="Tahoma"/>
          <w:i/>
          <w:spacing w:val="-1"/>
          <w:sz w:val="18"/>
          <w:szCs w:val="18"/>
        </w:rPr>
      </w:pPr>
      <w:r w:rsidRPr="00B451E8">
        <w:rPr>
          <w:rFonts w:ascii="Tahoma" w:hAnsi="Tahoma" w:cs="Tahoma"/>
          <w:i/>
          <w:spacing w:val="-1"/>
          <w:sz w:val="18"/>
          <w:szCs w:val="18"/>
        </w:rPr>
        <w:t>*Работы выполнены в полном объеме.</w:t>
      </w:r>
    </w:p>
    <w:p w14:paraId="4EFD1329" w14:textId="77777777" w:rsidR="00222985" w:rsidRPr="00B451E8" w:rsidRDefault="00222985" w:rsidP="00222985">
      <w:pPr>
        <w:spacing w:after="0" w:line="240" w:lineRule="auto"/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 w:rsidRPr="00B451E8">
        <w:rPr>
          <w:rFonts w:ascii="Tahoma" w:hAnsi="Tahoma" w:cs="Tahoma"/>
          <w:i/>
          <w:spacing w:val="-1"/>
          <w:sz w:val="18"/>
          <w:szCs w:val="18"/>
        </w:rPr>
        <w:t>*Замечаний по</w:t>
      </w:r>
      <w:r w:rsidRPr="00B451E8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451E8">
        <w:rPr>
          <w:rFonts w:ascii="Tahoma" w:hAnsi="Tahoma" w:cs="Tahoma"/>
          <w:i/>
          <w:sz w:val="18"/>
          <w:szCs w:val="18"/>
        </w:rPr>
        <w:t>выполненным работам</w:t>
      </w:r>
      <w:r w:rsidRPr="00B451E8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451E8">
        <w:rPr>
          <w:rFonts w:ascii="Tahoma" w:hAnsi="Tahoma" w:cs="Tahoma"/>
          <w:i/>
          <w:sz w:val="18"/>
          <w:szCs w:val="18"/>
        </w:rPr>
        <w:t>не имеется.</w:t>
      </w:r>
    </w:p>
    <w:p w14:paraId="5DD4E3B6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B309276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16F8E70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Согласовано:</w:t>
      </w:r>
    </w:p>
    <w:p w14:paraId="4FB822CC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1BCA38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Ведущий инженер по строительству </w:t>
      </w:r>
    </w:p>
    <w:p w14:paraId="5329A594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и обслуживанию сайтов: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7FC1F36E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Руководитель </w:t>
      </w:r>
      <w:proofErr w:type="spellStart"/>
      <w:r w:rsidRPr="00B451E8">
        <w:rPr>
          <w:rFonts w:ascii="Tahoma" w:hAnsi="Tahoma" w:cs="Tahoma"/>
          <w:sz w:val="18"/>
          <w:szCs w:val="18"/>
        </w:rPr>
        <w:t>ОСиЭ</w:t>
      </w:r>
      <w:proofErr w:type="spellEnd"/>
      <w:r w:rsidRPr="00B451E8">
        <w:rPr>
          <w:rFonts w:ascii="Tahoma" w:hAnsi="Tahoma" w:cs="Tahoma"/>
          <w:sz w:val="18"/>
          <w:szCs w:val="18"/>
        </w:rPr>
        <w:t xml:space="preserve">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4EA4CCE7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b/>
          <w:sz w:val="18"/>
          <w:szCs w:val="18"/>
        </w:rPr>
        <w:t xml:space="preserve">       </w:t>
      </w:r>
      <w:r w:rsidRPr="00B451E8">
        <w:rPr>
          <w:rFonts w:ascii="Tahoma" w:hAnsi="Tahoma" w:cs="Tahoma"/>
          <w:sz w:val="18"/>
          <w:szCs w:val="18"/>
        </w:rPr>
        <w:t xml:space="preserve">Технический директор: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>_____________________</w:t>
      </w:r>
    </w:p>
    <w:p w14:paraId="2355A332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</w:rPr>
        <w:t xml:space="preserve">       Главный бухгалтер: </w:t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</w:r>
      <w:r w:rsidRPr="00B451E8">
        <w:rPr>
          <w:rFonts w:ascii="Tahoma" w:hAnsi="Tahoma" w:cs="Tahoma"/>
          <w:sz w:val="18"/>
          <w:szCs w:val="18"/>
        </w:rPr>
        <w:tab/>
        <w:t xml:space="preserve">_____________________ </w:t>
      </w:r>
    </w:p>
    <w:p w14:paraId="27627082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14:paraId="0682FFAD" w14:textId="77777777" w:rsidR="00222985" w:rsidRPr="00B451E8" w:rsidRDefault="00222985" w:rsidP="0022298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pPr w:leftFromText="180" w:rightFromText="180" w:vertAnchor="text" w:tblpX="434" w:tblpY="1"/>
        <w:tblW w:w="22959" w:type="dxa"/>
        <w:tblLook w:val="0000" w:firstRow="0" w:lastRow="0" w:firstColumn="0" w:lastColumn="0" w:noHBand="0" w:noVBand="0"/>
      </w:tblPr>
      <w:tblGrid>
        <w:gridCol w:w="5778"/>
        <w:gridCol w:w="3153"/>
        <w:gridCol w:w="7014"/>
        <w:gridCol w:w="7014"/>
      </w:tblGrid>
      <w:tr w:rsidR="00222985" w:rsidRPr="00B451E8" w14:paraId="6235DC31" w14:textId="77777777" w:rsidTr="00440FC6">
        <w:trPr>
          <w:trHeight w:val="1418"/>
        </w:trPr>
        <w:tc>
          <w:tcPr>
            <w:tcW w:w="5778" w:type="dxa"/>
          </w:tcPr>
          <w:p w14:paraId="6A97382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46524C1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 xml:space="preserve">ЗАО «Альфа Телеком» </w:t>
            </w:r>
          </w:p>
          <w:p w14:paraId="5E3E0E55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Базаркулов А.Т.___________</w:t>
            </w:r>
          </w:p>
        </w:tc>
        <w:tc>
          <w:tcPr>
            <w:tcW w:w="3153" w:type="dxa"/>
          </w:tcPr>
          <w:p w14:paraId="0DB8B603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</w:p>
          <w:p w14:paraId="022B507C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</w:p>
          <w:p w14:paraId="52BB4BC9" w14:textId="77777777" w:rsidR="00222985" w:rsidRPr="00B451E8" w:rsidRDefault="00222985" w:rsidP="00440FC6">
            <w:pPr>
              <w:spacing w:after="0" w:line="240" w:lineRule="auto"/>
              <w:ind w:left="-54"/>
              <w:rPr>
                <w:rFonts w:ascii="Tahoma" w:hAnsi="Tahoma" w:cs="Tahoma"/>
                <w:sz w:val="18"/>
                <w:szCs w:val="18"/>
              </w:rPr>
            </w:pPr>
            <w:r w:rsidRPr="00B451E8">
              <w:rPr>
                <w:rFonts w:ascii="Tahoma" w:hAnsi="Tahoma" w:cs="Tahoma"/>
                <w:sz w:val="18"/>
                <w:szCs w:val="18"/>
              </w:rPr>
              <w:t>___________</w:t>
            </w:r>
          </w:p>
        </w:tc>
        <w:tc>
          <w:tcPr>
            <w:tcW w:w="7014" w:type="dxa"/>
          </w:tcPr>
          <w:p w14:paraId="76573456" w14:textId="77777777" w:rsidR="00222985" w:rsidRPr="00B451E8" w:rsidRDefault="00222985" w:rsidP="00440FC6">
            <w:pPr>
              <w:keepNext/>
              <w:widowControl w:val="0"/>
              <w:tabs>
                <w:tab w:val="left" w:pos="4122"/>
              </w:tabs>
              <w:spacing w:after="0" w:line="240" w:lineRule="auto"/>
              <w:ind w:right="9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14" w:type="dxa"/>
          </w:tcPr>
          <w:p w14:paraId="0A7FC1AE" w14:textId="77777777" w:rsidR="00222985" w:rsidRPr="00B451E8" w:rsidRDefault="00222985" w:rsidP="00440FC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74D358B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51E8">
        <w:rPr>
          <w:rFonts w:ascii="Tahoma" w:hAnsi="Tahoma" w:cs="Tahoma"/>
          <w:sz w:val="18"/>
          <w:szCs w:val="18"/>
          <w:highlight w:val="yellow"/>
        </w:rPr>
        <w:t>Форма согласована:</w:t>
      </w:r>
    </w:p>
    <w:p w14:paraId="780BE4FE" w14:textId="77777777" w:rsidR="00222985" w:rsidRPr="00B451E8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9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22985" w:rsidRPr="00B451E8" w14:paraId="317A6D03" w14:textId="77777777" w:rsidTr="00440FC6">
        <w:tc>
          <w:tcPr>
            <w:tcW w:w="4857" w:type="dxa"/>
          </w:tcPr>
          <w:p w14:paraId="7B5CD9C2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«ЗАКАЗЧИК»: </w:t>
            </w:r>
          </w:p>
          <w:p w14:paraId="341AE07D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22DC60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ЗАО «Альфа Телеком»</w:t>
            </w:r>
          </w:p>
          <w:p w14:paraId="026D14DD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DC6086D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3E0289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F41071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Базаркулов А.Т. ______</w:t>
            </w:r>
            <w:r w:rsidRPr="00B451E8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Pr="00B451E8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</w:p>
          <w:p w14:paraId="4827B49D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57" w:type="dxa"/>
          </w:tcPr>
          <w:p w14:paraId="3648C4A6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>«ПОДРЯДЧИК»:</w:t>
            </w:r>
          </w:p>
          <w:p w14:paraId="20ACF770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69D4314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A23235D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10A37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5BEFA9" w14:textId="77777777" w:rsidR="00222985" w:rsidRDefault="00222985" w:rsidP="00440FC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0601A8" w14:textId="77777777" w:rsidR="00222985" w:rsidRPr="00B451E8" w:rsidRDefault="00222985" w:rsidP="00440FC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451E8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 </w:t>
            </w:r>
          </w:p>
        </w:tc>
      </w:tr>
    </w:tbl>
    <w:p w14:paraId="40B4E3FB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69AF07E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1090996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2C1840D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4F3C848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75738A9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825A8AD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7C4C34B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2851B44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773E5D4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444E5F6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236D015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BD97491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059CEB1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05B4B6B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9693005" w14:textId="77777777" w:rsidR="00222985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3641C3D" w14:textId="77777777" w:rsidR="00222985" w:rsidRPr="00741826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Приложение №</w:t>
      </w:r>
      <w:r>
        <w:rPr>
          <w:rFonts w:ascii="Tahoma" w:hAnsi="Tahoma" w:cs="Tahoma"/>
          <w:b/>
          <w:sz w:val="18"/>
          <w:szCs w:val="18"/>
        </w:rPr>
        <w:t>5</w:t>
      </w:r>
    </w:p>
    <w:p w14:paraId="429C23B5" w14:textId="70B5E18A" w:rsidR="00222985" w:rsidRPr="00741826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41826">
        <w:rPr>
          <w:rFonts w:ascii="Tahoma" w:hAnsi="Tahoma" w:cs="Tahoma"/>
          <w:sz w:val="18"/>
          <w:szCs w:val="18"/>
        </w:rPr>
        <w:t xml:space="preserve">к </w:t>
      </w:r>
      <w:r w:rsidR="00923DED" w:rsidRPr="00923DED">
        <w:rPr>
          <w:rFonts w:ascii="Tahoma" w:hAnsi="Tahoma" w:cs="Tahoma"/>
          <w:sz w:val="18"/>
          <w:szCs w:val="18"/>
        </w:rPr>
        <w:t xml:space="preserve"> </w:t>
      </w:r>
      <w:r w:rsidR="00923DED">
        <w:rPr>
          <w:rFonts w:ascii="Tahoma" w:hAnsi="Tahoma" w:cs="Tahoma"/>
          <w:sz w:val="18"/>
          <w:szCs w:val="18"/>
        </w:rPr>
        <w:t>Рамочному</w:t>
      </w:r>
      <w:proofErr w:type="gramEnd"/>
      <w:r w:rsidR="00923DED">
        <w:rPr>
          <w:rFonts w:ascii="Tahoma" w:hAnsi="Tahoma" w:cs="Tahoma"/>
          <w:sz w:val="18"/>
          <w:szCs w:val="18"/>
        </w:rPr>
        <w:t xml:space="preserve"> соглашению</w:t>
      </w:r>
      <w:r w:rsidR="00923DED" w:rsidRPr="00B451E8">
        <w:rPr>
          <w:rFonts w:ascii="Tahoma" w:hAnsi="Tahoma" w:cs="Tahoma"/>
          <w:sz w:val="18"/>
          <w:szCs w:val="18"/>
        </w:rPr>
        <w:t xml:space="preserve"> </w:t>
      </w:r>
      <w:r w:rsidRPr="00741826">
        <w:rPr>
          <w:rFonts w:ascii="Tahoma" w:hAnsi="Tahoma" w:cs="Tahoma"/>
          <w:sz w:val="18"/>
          <w:szCs w:val="18"/>
        </w:rPr>
        <w:t>№ ____</w:t>
      </w:r>
    </w:p>
    <w:p w14:paraId="7B129E88" w14:textId="77777777" w:rsidR="00222985" w:rsidRPr="00741826" w:rsidRDefault="00222985" w:rsidP="0022298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от «___» ______________20</w:t>
      </w:r>
      <w:r>
        <w:rPr>
          <w:rFonts w:ascii="Tahoma" w:hAnsi="Tahoma" w:cs="Tahoma"/>
          <w:sz w:val="18"/>
          <w:szCs w:val="18"/>
        </w:rPr>
        <w:t>22</w:t>
      </w:r>
      <w:r w:rsidRPr="00741826">
        <w:rPr>
          <w:rFonts w:ascii="Tahoma" w:hAnsi="Tahoma" w:cs="Tahoma"/>
          <w:sz w:val="18"/>
          <w:szCs w:val="18"/>
        </w:rPr>
        <w:t>г.</w:t>
      </w:r>
    </w:p>
    <w:p w14:paraId="1458C810" w14:textId="77777777" w:rsidR="00222985" w:rsidRPr="00741826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CFFBCA5" w14:textId="77777777" w:rsidR="00222985" w:rsidRPr="00741826" w:rsidRDefault="00222985" w:rsidP="00222985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9F4CD92" w14:textId="77777777" w:rsidR="00222985" w:rsidRPr="00741826" w:rsidRDefault="00222985" w:rsidP="0022298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E446A">
        <w:rPr>
          <w:rFonts w:ascii="Tahoma" w:hAnsi="Tahoma" w:cs="Tahoma"/>
          <w:b/>
          <w:sz w:val="18"/>
          <w:szCs w:val="18"/>
        </w:rPr>
        <w:t>ФОРМА ДОКУМЕНТА</w:t>
      </w:r>
    </w:p>
    <w:p w14:paraId="6F7F4CC0" w14:textId="77777777" w:rsidR="00222985" w:rsidRPr="00741826" w:rsidRDefault="00222985" w:rsidP="00222985">
      <w:pPr>
        <w:spacing w:after="0" w:line="240" w:lineRule="auto"/>
        <w:ind w:left="6804"/>
        <w:rPr>
          <w:rFonts w:ascii="Tahoma" w:hAnsi="Tahoma" w:cs="Tahoma"/>
          <w:b/>
          <w:sz w:val="18"/>
          <w:szCs w:val="18"/>
        </w:rPr>
      </w:pPr>
    </w:p>
    <w:p w14:paraId="01B0657A" w14:textId="77777777" w:rsidR="00222985" w:rsidRPr="00741826" w:rsidRDefault="00222985" w:rsidP="0022298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731B962" w14:textId="77777777" w:rsidR="00222985" w:rsidRPr="00741826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Дефектный акт</w:t>
      </w:r>
    </w:p>
    <w:p w14:paraId="79A1CA0E" w14:textId="77777777" w:rsidR="00222985" w:rsidRPr="00741826" w:rsidRDefault="00222985" w:rsidP="0022298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D169AE" w14:textId="77777777" w:rsidR="00222985" w:rsidRPr="00741826" w:rsidRDefault="00222985" w:rsidP="00222985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      г. Бишкек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</w:t>
      </w:r>
      <w:proofErr w:type="gramStart"/>
      <w:r>
        <w:rPr>
          <w:rFonts w:ascii="Tahoma" w:hAnsi="Tahoma" w:cs="Tahoma"/>
          <w:sz w:val="18"/>
          <w:szCs w:val="18"/>
        </w:rPr>
        <w:t xml:space="preserve">   </w:t>
      </w:r>
      <w:r w:rsidRPr="00741826">
        <w:rPr>
          <w:rFonts w:ascii="Tahoma" w:hAnsi="Tahoma" w:cs="Tahoma"/>
          <w:sz w:val="18"/>
          <w:szCs w:val="18"/>
        </w:rPr>
        <w:t>«</w:t>
      </w:r>
      <w:proofErr w:type="gramEnd"/>
      <w:r w:rsidRPr="00741826">
        <w:rPr>
          <w:rFonts w:ascii="Tahoma" w:hAnsi="Tahoma" w:cs="Tahoma"/>
          <w:sz w:val="18"/>
          <w:szCs w:val="18"/>
        </w:rPr>
        <w:t>__»_________20</w:t>
      </w:r>
      <w:r>
        <w:rPr>
          <w:rFonts w:ascii="Tahoma" w:hAnsi="Tahoma" w:cs="Tahoma"/>
          <w:sz w:val="18"/>
          <w:szCs w:val="18"/>
        </w:rPr>
        <w:t>22</w:t>
      </w:r>
      <w:r w:rsidRPr="00741826">
        <w:rPr>
          <w:rFonts w:ascii="Tahoma" w:hAnsi="Tahoma" w:cs="Tahoma"/>
          <w:sz w:val="18"/>
          <w:szCs w:val="18"/>
        </w:rPr>
        <w:t>г</w:t>
      </w:r>
      <w:r>
        <w:rPr>
          <w:rFonts w:ascii="Tahoma" w:hAnsi="Tahoma" w:cs="Tahoma"/>
          <w:sz w:val="18"/>
          <w:szCs w:val="18"/>
        </w:rPr>
        <w:t>.</w:t>
      </w:r>
    </w:p>
    <w:p w14:paraId="52D015F2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sz w:val="18"/>
          <w:szCs w:val="18"/>
        </w:rPr>
      </w:pPr>
    </w:p>
    <w:p w14:paraId="13E6C7AC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Мы, нижеподписавшиеся представители ЗАО «Альфа Телеком» составили настоящий Дефектный Акт по результатам осмотра:</w:t>
      </w:r>
    </w:p>
    <w:p w14:paraId="1786D466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2A8F0866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4C420580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выполненных Подрядчиком _________________________________________________________________</w:t>
      </w:r>
    </w:p>
    <w:p w14:paraId="1BD9CE2D" w14:textId="177F9D2C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На основании </w:t>
      </w:r>
      <w:r w:rsidR="00923DED">
        <w:rPr>
          <w:rFonts w:ascii="Tahoma" w:hAnsi="Tahoma" w:cs="Tahoma"/>
          <w:sz w:val="18"/>
          <w:szCs w:val="18"/>
        </w:rPr>
        <w:t>Рамочного соглашения</w:t>
      </w:r>
      <w:r w:rsidRPr="00741826">
        <w:rPr>
          <w:rFonts w:ascii="Tahoma" w:hAnsi="Tahoma" w:cs="Tahoma"/>
          <w:sz w:val="18"/>
          <w:szCs w:val="18"/>
        </w:rPr>
        <w:t xml:space="preserve"> №____ от «__» _______ 20</w:t>
      </w:r>
      <w:r>
        <w:rPr>
          <w:rFonts w:ascii="Tahoma" w:hAnsi="Tahoma" w:cs="Tahoma"/>
          <w:sz w:val="18"/>
          <w:szCs w:val="18"/>
        </w:rPr>
        <w:t>22</w:t>
      </w:r>
      <w:r w:rsidRPr="00741826">
        <w:rPr>
          <w:rFonts w:ascii="Tahoma" w:hAnsi="Tahoma" w:cs="Tahoma"/>
          <w:sz w:val="18"/>
          <w:szCs w:val="18"/>
        </w:rPr>
        <w:t>г.</w:t>
      </w:r>
    </w:p>
    <w:p w14:paraId="0DC7638D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</w:p>
    <w:p w14:paraId="3542CB79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 По результатам осмотра выявлены замечания:</w:t>
      </w:r>
    </w:p>
    <w:p w14:paraId="5E84C416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266365BF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4E431D7D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 </w:t>
      </w:r>
    </w:p>
    <w:p w14:paraId="7FCF1AB9" w14:textId="77777777" w:rsidR="00222985" w:rsidRPr="00741826" w:rsidRDefault="00222985" w:rsidP="00222985">
      <w:p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Рекомендации по исправлению замечаний и сроки их устранения:</w:t>
      </w:r>
    </w:p>
    <w:p w14:paraId="47413500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2B9B1C57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789AF930" w14:textId="77777777" w:rsidR="00222985" w:rsidRPr="00741826" w:rsidRDefault="00222985" w:rsidP="00222985">
      <w:p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6C56A07E" w14:textId="77777777" w:rsidR="00222985" w:rsidRPr="00741826" w:rsidRDefault="00222985" w:rsidP="00222985">
      <w:pPr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5257FDEE" w14:textId="77777777" w:rsidR="00222985" w:rsidRPr="00741826" w:rsidRDefault="00222985" w:rsidP="00222985">
      <w:pPr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14B56C8E" w14:textId="77777777" w:rsidR="00222985" w:rsidRPr="00741826" w:rsidRDefault="00222985" w:rsidP="00222985">
      <w:pPr>
        <w:spacing w:after="0" w:line="240" w:lineRule="auto"/>
        <w:ind w:left="426"/>
        <w:contextualSpacing/>
        <w:rPr>
          <w:rFonts w:ascii="Tahoma" w:hAnsi="Tahoma" w:cs="Tahoma"/>
          <w:b/>
          <w:sz w:val="18"/>
          <w:szCs w:val="18"/>
        </w:rPr>
      </w:pPr>
      <w:r w:rsidRPr="00741826">
        <w:rPr>
          <w:rFonts w:ascii="Tahoma" w:hAnsi="Tahoma" w:cs="Tahoma"/>
          <w:b/>
          <w:sz w:val="18"/>
          <w:szCs w:val="18"/>
        </w:rPr>
        <w:t>Проверку провел:</w:t>
      </w:r>
    </w:p>
    <w:p w14:paraId="0F1235F1" w14:textId="77777777" w:rsidR="00222985" w:rsidRPr="00741826" w:rsidRDefault="00222985" w:rsidP="00222985">
      <w:pPr>
        <w:spacing w:after="0" w:line="240" w:lineRule="auto"/>
        <w:ind w:left="426"/>
        <w:contextualSpacing/>
        <w:rPr>
          <w:rFonts w:ascii="Tahoma" w:hAnsi="Tahoma" w:cs="Tahoma"/>
          <w:sz w:val="18"/>
          <w:szCs w:val="18"/>
        </w:rPr>
      </w:pPr>
      <w:r w:rsidRPr="00741826">
        <w:rPr>
          <w:rFonts w:ascii="Tahoma" w:hAnsi="Tahoma" w:cs="Tahoma"/>
          <w:sz w:val="18"/>
          <w:szCs w:val="18"/>
        </w:rPr>
        <w:t>Старший инженер:</w:t>
      </w:r>
    </w:p>
    <w:p w14:paraId="48AC146D" w14:textId="77777777" w:rsidR="00222985" w:rsidRPr="00741826" w:rsidRDefault="00222985" w:rsidP="00222985">
      <w:pPr>
        <w:spacing w:after="0" w:line="240" w:lineRule="auto"/>
        <w:ind w:left="426"/>
        <w:contextualSpacing/>
        <w:rPr>
          <w:rFonts w:ascii="Tahoma" w:hAnsi="Tahoma" w:cs="Tahoma"/>
          <w:sz w:val="18"/>
          <w:szCs w:val="18"/>
        </w:rPr>
      </w:pPr>
    </w:p>
    <w:p w14:paraId="0C986414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</w:p>
    <w:p w14:paraId="4D441BDF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</w:p>
    <w:p w14:paraId="48EE143A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</w:p>
    <w:p w14:paraId="708AC338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</w:p>
    <w:p w14:paraId="1670267E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  <w:r w:rsidRPr="000E446A">
        <w:rPr>
          <w:rFonts w:ascii="Tahoma" w:hAnsi="Tahoma" w:cs="Tahoma"/>
          <w:b/>
          <w:sz w:val="18"/>
          <w:szCs w:val="18"/>
        </w:rPr>
        <w:t>Форма согласована:</w:t>
      </w:r>
    </w:p>
    <w:p w14:paraId="67818005" w14:textId="77777777" w:rsidR="00222985" w:rsidRPr="00741826" w:rsidRDefault="00222985" w:rsidP="00222985">
      <w:pPr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000" w:firstRow="0" w:lastRow="0" w:firstColumn="0" w:lastColumn="0" w:noHBand="0" w:noVBand="0"/>
      </w:tblPr>
      <w:tblGrid>
        <w:gridCol w:w="4803"/>
        <w:gridCol w:w="4943"/>
      </w:tblGrid>
      <w:tr w:rsidR="00222985" w:rsidRPr="00B62E19" w14:paraId="292B0384" w14:textId="77777777" w:rsidTr="00440FC6">
        <w:trPr>
          <w:trHeight w:val="174"/>
        </w:trPr>
        <w:tc>
          <w:tcPr>
            <w:tcW w:w="4820" w:type="dxa"/>
          </w:tcPr>
          <w:p w14:paraId="6E192E42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4961" w:type="dxa"/>
          </w:tcPr>
          <w:p w14:paraId="57109023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bCs/>
                <w:sz w:val="18"/>
                <w:szCs w:val="18"/>
              </w:rPr>
              <w:t>ПОДРЯДЧИК:</w:t>
            </w:r>
          </w:p>
          <w:p w14:paraId="317679CA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22985" w:rsidRPr="00B62E19" w14:paraId="05475083" w14:textId="77777777" w:rsidTr="00440FC6">
        <w:trPr>
          <w:trHeight w:val="1379"/>
        </w:trPr>
        <w:tc>
          <w:tcPr>
            <w:tcW w:w="4820" w:type="dxa"/>
          </w:tcPr>
          <w:p w14:paraId="72329D37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AC64503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sz w:val="18"/>
                <w:szCs w:val="18"/>
              </w:rPr>
              <w:t>ЗАО «Альфа Телеком»</w:t>
            </w:r>
          </w:p>
          <w:p w14:paraId="43524BA6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2CE4B0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4E156C" w14:textId="77777777" w:rsidR="00222985" w:rsidRPr="00474A46" w:rsidRDefault="00222985" w:rsidP="00440FC6">
            <w:pPr>
              <w:keepNext/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Базаркулов А. Т.</w:t>
            </w:r>
            <w:r w:rsidRPr="00474A46">
              <w:rPr>
                <w:rFonts w:ascii="Tahoma" w:hAnsi="Tahoma" w:cs="Tahoma"/>
                <w:b/>
                <w:sz w:val="18"/>
                <w:szCs w:val="18"/>
              </w:rPr>
              <w:t>/ 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</w:t>
            </w:r>
          </w:p>
          <w:p w14:paraId="6E988FC5" w14:textId="77777777" w:rsidR="00222985" w:rsidRPr="00474A46" w:rsidRDefault="00222985" w:rsidP="00440FC6">
            <w:pPr>
              <w:keepNext/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74A46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14:paraId="6DD079F7" w14:textId="77777777" w:rsidR="00222985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E3ED3E" w14:textId="77777777" w:rsidR="00222985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114EBF" w14:textId="77777777" w:rsidR="00222985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06CC87" w14:textId="77777777" w:rsidR="00222985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E13A65" w14:textId="77777777" w:rsidR="00222985" w:rsidRPr="00474A46" w:rsidRDefault="00222985" w:rsidP="00440FC6">
            <w:pPr>
              <w:pStyle w:val="af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474A46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 </w:t>
            </w:r>
          </w:p>
          <w:p w14:paraId="398A2F5A" w14:textId="77777777" w:rsidR="00222985" w:rsidRPr="00474A46" w:rsidRDefault="00222985" w:rsidP="00440FC6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4A46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1BE869A4" w14:textId="77777777" w:rsidR="00222985" w:rsidRDefault="00222985" w:rsidP="00222985">
      <w:pPr>
        <w:ind w:left="426"/>
        <w:rPr>
          <w:rFonts w:ascii="Tahoma" w:hAnsi="Tahoma" w:cs="Tahoma"/>
          <w:b/>
          <w:bCs/>
          <w:sz w:val="20"/>
          <w:szCs w:val="20"/>
        </w:rPr>
      </w:pPr>
    </w:p>
    <w:p w14:paraId="2536C2F3" w14:textId="77777777" w:rsidR="00222985" w:rsidRDefault="00222985" w:rsidP="00222985">
      <w:pPr>
        <w:tabs>
          <w:tab w:val="left" w:pos="676"/>
          <w:tab w:val="left" w:pos="1440"/>
        </w:tabs>
        <w:suppressAutoHyphens/>
        <w:jc w:val="right"/>
        <w:rPr>
          <w:rFonts w:ascii="Tahoma" w:hAnsi="Tahoma" w:cs="Tahoma"/>
          <w:b/>
          <w:spacing w:val="-3"/>
          <w:sz w:val="19"/>
          <w:szCs w:val="19"/>
        </w:rPr>
      </w:pPr>
    </w:p>
    <w:p w14:paraId="4FD65DCE" w14:textId="6DD98D49" w:rsidR="004A0639" w:rsidRDefault="004A0639" w:rsidP="005A3A4F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p w14:paraId="7D4E967F" w14:textId="720526BD" w:rsidR="005A3A4F" w:rsidRDefault="005A3A4F" w:rsidP="003457DB">
      <w:pPr>
        <w:tabs>
          <w:tab w:val="left" w:pos="676"/>
          <w:tab w:val="left" w:pos="1440"/>
        </w:tabs>
        <w:suppressAutoHyphens/>
        <w:rPr>
          <w:rFonts w:ascii="Tahoma" w:hAnsi="Tahoma" w:cs="Tahoma"/>
          <w:b/>
          <w:spacing w:val="-3"/>
          <w:sz w:val="19"/>
          <w:szCs w:val="19"/>
        </w:rPr>
      </w:pPr>
    </w:p>
    <w:sectPr w:rsidR="005A3A4F" w:rsidSect="005459BB">
      <w:pgSz w:w="11906" w:h="16838"/>
      <w:pgMar w:top="567" w:right="1080" w:bottom="709" w:left="1080" w:header="708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A349" w14:textId="77777777" w:rsidR="00077778" w:rsidRDefault="00077778">
      <w:pPr>
        <w:spacing w:after="0" w:line="240" w:lineRule="auto"/>
      </w:pPr>
      <w:r>
        <w:separator/>
      </w:r>
    </w:p>
  </w:endnote>
  <w:endnote w:type="continuationSeparator" w:id="0">
    <w:p w14:paraId="68319279" w14:textId="77777777" w:rsidR="00077778" w:rsidRDefault="00077778">
      <w:pPr>
        <w:spacing w:after="0" w:line="240" w:lineRule="auto"/>
      </w:pPr>
      <w:r>
        <w:continuationSeparator/>
      </w:r>
    </w:p>
  </w:endnote>
  <w:endnote w:type="continuationNotice" w:id="1">
    <w:p w14:paraId="69943908" w14:textId="77777777" w:rsidR="00077778" w:rsidRDefault="00077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96B8" w14:textId="529B1D4B" w:rsidR="009C4EDA" w:rsidRDefault="009C4EDA">
    <w:pPr>
      <w:pStyle w:val="ac"/>
      <w:jc w:val="right"/>
    </w:pPr>
  </w:p>
  <w:p w14:paraId="28F5C756" w14:textId="77777777" w:rsidR="009C4EDA" w:rsidRDefault="009C4ED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0BA7" w14:textId="77777777" w:rsidR="00077778" w:rsidRDefault="00077778">
      <w:pPr>
        <w:spacing w:after="0" w:line="240" w:lineRule="auto"/>
      </w:pPr>
      <w:r>
        <w:separator/>
      </w:r>
    </w:p>
  </w:footnote>
  <w:footnote w:type="continuationSeparator" w:id="0">
    <w:p w14:paraId="7FE488CC" w14:textId="77777777" w:rsidR="00077778" w:rsidRDefault="00077778">
      <w:pPr>
        <w:spacing w:after="0" w:line="240" w:lineRule="auto"/>
      </w:pPr>
      <w:r>
        <w:continuationSeparator/>
      </w:r>
    </w:p>
  </w:footnote>
  <w:footnote w:type="continuationNotice" w:id="1">
    <w:p w14:paraId="0DE55000" w14:textId="77777777" w:rsidR="00077778" w:rsidRDefault="000777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655F29"/>
    <w:multiLevelType w:val="multilevel"/>
    <w:tmpl w:val="5506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660F0F"/>
    <w:multiLevelType w:val="multilevel"/>
    <w:tmpl w:val="FE26A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4" w15:restartNumberingAfterBreak="0">
    <w:nsid w:val="043B0D9C"/>
    <w:multiLevelType w:val="hybridMultilevel"/>
    <w:tmpl w:val="AF1686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FE383E"/>
    <w:multiLevelType w:val="hybridMultilevel"/>
    <w:tmpl w:val="F868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75494"/>
    <w:multiLevelType w:val="multilevel"/>
    <w:tmpl w:val="3D240C1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8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  <w:color w:val="auto"/>
      </w:rPr>
    </w:lvl>
  </w:abstractNum>
  <w:abstractNum w:abstractNumId="7" w15:restartNumberingAfterBreak="0">
    <w:nsid w:val="07131A04"/>
    <w:multiLevelType w:val="hybridMultilevel"/>
    <w:tmpl w:val="AC62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D199B"/>
    <w:multiLevelType w:val="multilevel"/>
    <w:tmpl w:val="09F8B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737FC"/>
    <w:multiLevelType w:val="multilevel"/>
    <w:tmpl w:val="F850D16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sz w:val="18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1" w15:restartNumberingAfterBreak="0">
    <w:nsid w:val="125F0803"/>
    <w:multiLevelType w:val="hybridMultilevel"/>
    <w:tmpl w:val="194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74432"/>
    <w:multiLevelType w:val="multilevel"/>
    <w:tmpl w:val="C2BAF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DF6399"/>
    <w:multiLevelType w:val="hybridMultilevel"/>
    <w:tmpl w:val="2D64A1A2"/>
    <w:lvl w:ilvl="0" w:tplc="3F201014">
      <w:start w:val="1"/>
      <w:numFmt w:val="decimal"/>
      <w:lvlText w:val="%1."/>
      <w:lvlJc w:val="left"/>
      <w:pPr>
        <w:ind w:left="16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4" w15:restartNumberingAfterBreak="0">
    <w:nsid w:val="1E525C62"/>
    <w:multiLevelType w:val="multilevel"/>
    <w:tmpl w:val="5CACC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2E562E"/>
    <w:multiLevelType w:val="multilevel"/>
    <w:tmpl w:val="D9EE1A8C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1FE3E16"/>
    <w:multiLevelType w:val="hybridMultilevel"/>
    <w:tmpl w:val="D5FA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3051E"/>
    <w:multiLevelType w:val="multilevel"/>
    <w:tmpl w:val="E2D8F7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86E4105"/>
    <w:multiLevelType w:val="multilevel"/>
    <w:tmpl w:val="76C4C70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  <w:rPr>
        <w:rFonts w:hint="default"/>
        <w:lang w:val="ru-RU"/>
      </w:rPr>
    </w:lvl>
    <w:lvl w:ilvl="1">
      <w:start w:val="1"/>
      <w:numFmt w:val="decimal"/>
      <w:lvlText w:val="%1.%2"/>
      <w:lvlJc w:val="right"/>
      <w:pPr>
        <w:tabs>
          <w:tab w:val="num" w:pos="454"/>
        </w:tabs>
        <w:ind w:left="454" w:hanging="454"/>
      </w:pPr>
      <w:rPr>
        <w:rFonts w:hint="default"/>
        <w:lang w:val="en-US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  <w:rPr>
        <w:rFonts w:hint="default"/>
        <w:b w:val="0"/>
        <w:lang w:val="en-US"/>
      </w:r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19" w15:restartNumberingAfterBreak="0">
    <w:nsid w:val="28DA6323"/>
    <w:multiLevelType w:val="hybridMultilevel"/>
    <w:tmpl w:val="7FD212A2"/>
    <w:lvl w:ilvl="0" w:tplc="3AD42FC8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2B94144C"/>
    <w:multiLevelType w:val="multilevel"/>
    <w:tmpl w:val="D196FC9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2D86246D"/>
    <w:multiLevelType w:val="multilevel"/>
    <w:tmpl w:val="1554AB82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6A61B5"/>
    <w:multiLevelType w:val="hybridMultilevel"/>
    <w:tmpl w:val="4A20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8E60CDF"/>
    <w:multiLevelType w:val="multilevel"/>
    <w:tmpl w:val="EB10724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041D90"/>
    <w:multiLevelType w:val="hybridMultilevel"/>
    <w:tmpl w:val="2A2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27D1F"/>
    <w:multiLevelType w:val="hybridMultilevel"/>
    <w:tmpl w:val="054A2602"/>
    <w:lvl w:ilvl="0" w:tplc="A1220264">
      <w:start w:val="1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41853E5E"/>
    <w:multiLevelType w:val="hybridMultilevel"/>
    <w:tmpl w:val="EBD84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5E53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9812D7B"/>
    <w:multiLevelType w:val="hybridMultilevel"/>
    <w:tmpl w:val="7D7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B3E50"/>
    <w:multiLevelType w:val="hybridMultilevel"/>
    <w:tmpl w:val="7D7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7735DF"/>
    <w:multiLevelType w:val="hybridMultilevel"/>
    <w:tmpl w:val="0072984C"/>
    <w:lvl w:ilvl="0" w:tplc="DA163022">
      <w:start w:val="1"/>
      <w:numFmt w:val="decimal"/>
      <w:lvlText w:val="%1."/>
      <w:lvlJc w:val="left"/>
      <w:pPr>
        <w:ind w:left="1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7" w15:restartNumberingAfterBreak="0">
    <w:nsid w:val="4EE20737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2957748"/>
    <w:multiLevelType w:val="multilevel"/>
    <w:tmpl w:val="919EE9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5CC398A"/>
    <w:multiLevelType w:val="multilevel"/>
    <w:tmpl w:val="2C6CB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6647D25"/>
    <w:multiLevelType w:val="hybridMultilevel"/>
    <w:tmpl w:val="0742F334"/>
    <w:lvl w:ilvl="0" w:tplc="FC88A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A96A33"/>
    <w:multiLevelType w:val="hybridMultilevel"/>
    <w:tmpl w:val="099A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F7E34FA"/>
    <w:multiLevelType w:val="hybridMultilevel"/>
    <w:tmpl w:val="5914D8D2"/>
    <w:lvl w:ilvl="0" w:tplc="7C9E237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5" w15:restartNumberingAfterBreak="0">
    <w:nsid w:val="61E7256C"/>
    <w:multiLevelType w:val="multilevel"/>
    <w:tmpl w:val="9620F3B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46" w15:restartNumberingAfterBreak="0">
    <w:nsid w:val="6A1A3B3A"/>
    <w:multiLevelType w:val="hybridMultilevel"/>
    <w:tmpl w:val="C9E840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C577064"/>
    <w:multiLevelType w:val="hybridMultilevel"/>
    <w:tmpl w:val="05B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12"/>
  </w:num>
  <w:num w:numId="4">
    <w:abstractNumId w:val="38"/>
  </w:num>
  <w:num w:numId="5">
    <w:abstractNumId w:val="37"/>
  </w:num>
  <w:num w:numId="6">
    <w:abstractNumId w:val="14"/>
  </w:num>
  <w:num w:numId="7">
    <w:abstractNumId w:val="22"/>
  </w:num>
  <w:num w:numId="8">
    <w:abstractNumId w:val="33"/>
  </w:num>
  <w:num w:numId="9">
    <w:abstractNumId w:val="31"/>
  </w:num>
  <w:num w:numId="10">
    <w:abstractNumId w:val="47"/>
  </w:num>
  <w:num w:numId="11">
    <w:abstractNumId w:val="44"/>
  </w:num>
  <w:num w:numId="12">
    <w:abstractNumId w:val="17"/>
  </w:num>
  <w:num w:numId="13">
    <w:abstractNumId w:val="48"/>
  </w:num>
  <w:num w:numId="14">
    <w:abstractNumId w:val="46"/>
  </w:num>
  <w:num w:numId="15">
    <w:abstractNumId w:val="24"/>
  </w:num>
  <w:num w:numId="16">
    <w:abstractNumId w:val="18"/>
  </w:num>
  <w:num w:numId="17">
    <w:abstractNumId w:val="25"/>
  </w:num>
  <w:num w:numId="18">
    <w:abstractNumId w:val="1"/>
  </w:num>
  <w:num w:numId="19">
    <w:abstractNumId w:val="28"/>
  </w:num>
  <w:num w:numId="20">
    <w:abstractNumId w:val="21"/>
  </w:num>
  <w:num w:numId="21">
    <w:abstractNumId w:val="23"/>
  </w:num>
  <w:num w:numId="22">
    <w:abstractNumId w:val="9"/>
  </w:num>
  <w:num w:numId="23">
    <w:abstractNumId w:val="32"/>
  </w:num>
  <w:num w:numId="24">
    <w:abstractNumId w:val="6"/>
  </w:num>
  <w:num w:numId="25">
    <w:abstractNumId w:val="41"/>
  </w:num>
  <w:num w:numId="26">
    <w:abstractNumId w:val="29"/>
  </w:num>
  <w:num w:numId="27">
    <w:abstractNumId w:val="34"/>
  </w:num>
  <w:num w:numId="28">
    <w:abstractNumId w:val="30"/>
  </w:num>
  <w:num w:numId="29">
    <w:abstractNumId w:val="11"/>
  </w:num>
  <w:num w:numId="30">
    <w:abstractNumId w:val="19"/>
  </w:num>
  <w:num w:numId="31">
    <w:abstractNumId w:val="5"/>
  </w:num>
  <w:num w:numId="32">
    <w:abstractNumId w:val="36"/>
  </w:num>
  <w:num w:numId="33">
    <w:abstractNumId w:val="42"/>
  </w:num>
  <w:num w:numId="34">
    <w:abstractNumId w:val="13"/>
  </w:num>
  <w:num w:numId="35">
    <w:abstractNumId w:val="40"/>
  </w:num>
  <w:num w:numId="36">
    <w:abstractNumId w:val="16"/>
  </w:num>
  <w:num w:numId="37">
    <w:abstractNumId w:val="7"/>
  </w:num>
  <w:num w:numId="38">
    <w:abstractNumId w:val="2"/>
  </w:num>
  <w:num w:numId="39">
    <w:abstractNumId w:val="3"/>
  </w:num>
  <w:num w:numId="40">
    <w:abstractNumId w:val="27"/>
  </w:num>
  <w:num w:numId="41">
    <w:abstractNumId w:val="20"/>
  </w:num>
  <w:num w:numId="42">
    <w:abstractNumId w:val="10"/>
  </w:num>
  <w:num w:numId="43">
    <w:abstractNumId w:val="3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8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C7F"/>
    <w:rsid w:val="0001419D"/>
    <w:rsid w:val="000142B2"/>
    <w:rsid w:val="00014E3F"/>
    <w:rsid w:val="00015236"/>
    <w:rsid w:val="00020261"/>
    <w:rsid w:val="00020569"/>
    <w:rsid w:val="00025BB2"/>
    <w:rsid w:val="00031AE0"/>
    <w:rsid w:val="00033145"/>
    <w:rsid w:val="000444DB"/>
    <w:rsid w:val="00045AE0"/>
    <w:rsid w:val="000461CC"/>
    <w:rsid w:val="000462BD"/>
    <w:rsid w:val="00046FEE"/>
    <w:rsid w:val="00050AA1"/>
    <w:rsid w:val="0005219A"/>
    <w:rsid w:val="00053F53"/>
    <w:rsid w:val="000546FA"/>
    <w:rsid w:val="00054C21"/>
    <w:rsid w:val="00057CF0"/>
    <w:rsid w:val="00057D98"/>
    <w:rsid w:val="00057E67"/>
    <w:rsid w:val="000619C3"/>
    <w:rsid w:val="00061BD9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778"/>
    <w:rsid w:val="00077847"/>
    <w:rsid w:val="00081B88"/>
    <w:rsid w:val="00081E47"/>
    <w:rsid w:val="0008341B"/>
    <w:rsid w:val="00087201"/>
    <w:rsid w:val="00087474"/>
    <w:rsid w:val="00090864"/>
    <w:rsid w:val="000927AC"/>
    <w:rsid w:val="000938B9"/>
    <w:rsid w:val="00094424"/>
    <w:rsid w:val="00096717"/>
    <w:rsid w:val="000A0A42"/>
    <w:rsid w:val="000A1482"/>
    <w:rsid w:val="000A2DDF"/>
    <w:rsid w:val="000A4366"/>
    <w:rsid w:val="000A62CA"/>
    <w:rsid w:val="000A64EB"/>
    <w:rsid w:val="000B4158"/>
    <w:rsid w:val="000B5280"/>
    <w:rsid w:val="000B5430"/>
    <w:rsid w:val="000B5827"/>
    <w:rsid w:val="000B6196"/>
    <w:rsid w:val="000C07AD"/>
    <w:rsid w:val="000C27DC"/>
    <w:rsid w:val="000C2E9F"/>
    <w:rsid w:val="000C6F3C"/>
    <w:rsid w:val="000D0C05"/>
    <w:rsid w:val="000D1EE2"/>
    <w:rsid w:val="000D4DF3"/>
    <w:rsid w:val="000D5544"/>
    <w:rsid w:val="000D563E"/>
    <w:rsid w:val="000D620C"/>
    <w:rsid w:val="000E0782"/>
    <w:rsid w:val="000E105C"/>
    <w:rsid w:val="000E270D"/>
    <w:rsid w:val="000E6024"/>
    <w:rsid w:val="000E7124"/>
    <w:rsid w:val="000E7840"/>
    <w:rsid w:val="000E79E5"/>
    <w:rsid w:val="000F0810"/>
    <w:rsid w:val="000F154C"/>
    <w:rsid w:val="000F27B1"/>
    <w:rsid w:val="000F2D96"/>
    <w:rsid w:val="000F3B53"/>
    <w:rsid w:val="000F7564"/>
    <w:rsid w:val="00100245"/>
    <w:rsid w:val="00103AE1"/>
    <w:rsid w:val="00104754"/>
    <w:rsid w:val="001052D2"/>
    <w:rsid w:val="001069EA"/>
    <w:rsid w:val="00106CF2"/>
    <w:rsid w:val="00106F29"/>
    <w:rsid w:val="00110090"/>
    <w:rsid w:val="00111575"/>
    <w:rsid w:val="00111A24"/>
    <w:rsid w:val="001139DD"/>
    <w:rsid w:val="001154C2"/>
    <w:rsid w:val="00122822"/>
    <w:rsid w:val="00123418"/>
    <w:rsid w:val="00123628"/>
    <w:rsid w:val="0012503D"/>
    <w:rsid w:val="0012594D"/>
    <w:rsid w:val="00127D27"/>
    <w:rsid w:val="00130B26"/>
    <w:rsid w:val="0013144E"/>
    <w:rsid w:val="00132954"/>
    <w:rsid w:val="0013316B"/>
    <w:rsid w:val="00133C0D"/>
    <w:rsid w:val="00137996"/>
    <w:rsid w:val="00137FC2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966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3D7C"/>
    <w:rsid w:val="00180318"/>
    <w:rsid w:val="0018051A"/>
    <w:rsid w:val="00181C37"/>
    <w:rsid w:val="00181D2A"/>
    <w:rsid w:val="001822A1"/>
    <w:rsid w:val="0018475F"/>
    <w:rsid w:val="00185E7A"/>
    <w:rsid w:val="0018706E"/>
    <w:rsid w:val="00187DB7"/>
    <w:rsid w:val="001932F6"/>
    <w:rsid w:val="00194D91"/>
    <w:rsid w:val="00194FBE"/>
    <w:rsid w:val="00195046"/>
    <w:rsid w:val="001951FD"/>
    <w:rsid w:val="00195DD9"/>
    <w:rsid w:val="001A06B4"/>
    <w:rsid w:val="001A1EAA"/>
    <w:rsid w:val="001A3527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00AA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6F05"/>
    <w:rsid w:val="00207737"/>
    <w:rsid w:val="00210EF8"/>
    <w:rsid w:val="00214472"/>
    <w:rsid w:val="00215C6C"/>
    <w:rsid w:val="0021667B"/>
    <w:rsid w:val="00222985"/>
    <w:rsid w:val="00222CD0"/>
    <w:rsid w:val="00223208"/>
    <w:rsid w:val="00224C6E"/>
    <w:rsid w:val="0023010E"/>
    <w:rsid w:val="00231214"/>
    <w:rsid w:val="002314DF"/>
    <w:rsid w:val="002321DC"/>
    <w:rsid w:val="00233F72"/>
    <w:rsid w:val="002344F6"/>
    <w:rsid w:val="002348FA"/>
    <w:rsid w:val="002352AC"/>
    <w:rsid w:val="002375B4"/>
    <w:rsid w:val="00245C34"/>
    <w:rsid w:val="002520A1"/>
    <w:rsid w:val="00254E84"/>
    <w:rsid w:val="002573AA"/>
    <w:rsid w:val="002629E5"/>
    <w:rsid w:val="0026370D"/>
    <w:rsid w:val="00265D4A"/>
    <w:rsid w:val="002670BF"/>
    <w:rsid w:val="00267111"/>
    <w:rsid w:val="00267926"/>
    <w:rsid w:val="002701A2"/>
    <w:rsid w:val="00271DCF"/>
    <w:rsid w:val="00272794"/>
    <w:rsid w:val="002759C1"/>
    <w:rsid w:val="00275DAB"/>
    <w:rsid w:val="00276900"/>
    <w:rsid w:val="00277060"/>
    <w:rsid w:val="0027738D"/>
    <w:rsid w:val="00277FF2"/>
    <w:rsid w:val="00281557"/>
    <w:rsid w:val="00281EC7"/>
    <w:rsid w:val="00286A59"/>
    <w:rsid w:val="002871E8"/>
    <w:rsid w:val="002903DA"/>
    <w:rsid w:val="00290E6E"/>
    <w:rsid w:val="00291D3D"/>
    <w:rsid w:val="0029325C"/>
    <w:rsid w:val="0029348C"/>
    <w:rsid w:val="00293A05"/>
    <w:rsid w:val="00296ECF"/>
    <w:rsid w:val="002A4843"/>
    <w:rsid w:val="002A4F18"/>
    <w:rsid w:val="002A5FD4"/>
    <w:rsid w:val="002A6F35"/>
    <w:rsid w:val="002A71D0"/>
    <w:rsid w:val="002A729F"/>
    <w:rsid w:val="002A7789"/>
    <w:rsid w:val="002A77F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0585"/>
    <w:rsid w:val="002D381F"/>
    <w:rsid w:val="002E3CC9"/>
    <w:rsid w:val="002E3DEB"/>
    <w:rsid w:val="002E545E"/>
    <w:rsid w:val="002E6724"/>
    <w:rsid w:val="002F105C"/>
    <w:rsid w:val="002F204B"/>
    <w:rsid w:val="002F45F9"/>
    <w:rsid w:val="002F5EC9"/>
    <w:rsid w:val="002F76CF"/>
    <w:rsid w:val="002F7A9D"/>
    <w:rsid w:val="002F7CAD"/>
    <w:rsid w:val="003033E8"/>
    <w:rsid w:val="00303C45"/>
    <w:rsid w:val="003071E4"/>
    <w:rsid w:val="00307EF2"/>
    <w:rsid w:val="003136D8"/>
    <w:rsid w:val="0031400F"/>
    <w:rsid w:val="003143F4"/>
    <w:rsid w:val="00314B89"/>
    <w:rsid w:val="003165C1"/>
    <w:rsid w:val="00316949"/>
    <w:rsid w:val="00316EA6"/>
    <w:rsid w:val="00316EE0"/>
    <w:rsid w:val="003201C7"/>
    <w:rsid w:val="00321DE7"/>
    <w:rsid w:val="00327598"/>
    <w:rsid w:val="0033024D"/>
    <w:rsid w:val="0033088E"/>
    <w:rsid w:val="00331645"/>
    <w:rsid w:val="00332369"/>
    <w:rsid w:val="00336021"/>
    <w:rsid w:val="00337747"/>
    <w:rsid w:val="00337FAB"/>
    <w:rsid w:val="003433B7"/>
    <w:rsid w:val="0034363D"/>
    <w:rsid w:val="00343787"/>
    <w:rsid w:val="00345618"/>
    <w:rsid w:val="003457DB"/>
    <w:rsid w:val="00345C97"/>
    <w:rsid w:val="00345FF8"/>
    <w:rsid w:val="00352D65"/>
    <w:rsid w:val="003543F6"/>
    <w:rsid w:val="003560DB"/>
    <w:rsid w:val="00356474"/>
    <w:rsid w:val="003608DA"/>
    <w:rsid w:val="00361E88"/>
    <w:rsid w:val="00363891"/>
    <w:rsid w:val="00364806"/>
    <w:rsid w:val="00364DC8"/>
    <w:rsid w:val="00364F99"/>
    <w:rsid w:val="00366BDD"/>
    <w:rsid w:val="00370D3B"/>
    <w:rsid w:val="00372404"/>
    <w:rsid w:val="00373E04"/>
    <w:rsid w:val="00374F52"/>
    <w:rsid w:val="00377238"/>
    <w:rsid w:val="00377E21"/>
    <w:rsid w:val="003809F0"/>
    <w:rsid w:val="00382702"/>
    <w:rsid w:val="0038377C"/>
    <w:rsid w:val="00384791"/>
    <w:rsid w:val="00384BBA"/>
    <w:rsid w:val="003907AC"/>
    <w:rsid w:val="0039085C"/>
    <w:rsid w:val="0039178D"/>
    <w:rsid w:val="003945ED"/>
    <w:rsid w:val="003964B1"/>
    <w:rsid w:val="00396D0D"/>
    <w:rsid w:val="0039705A"/>
    <w:rsid w:val="00397B07"/>
    <w:rsid w:val="003A3861"/>
    <w:rsid w:val="003A4107"/>
    <w:rsid w:val="003A5D02"/>
    <w:rsid w:val="003B2665"/>
    <w:rsid w:val="003B3343"/>
    <w:rsid w:val="003B4619"/>
    <w:rsid w:val="003B492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4CAC"/>
    <w:rsid w:val="003E6767"/>
    <w:rsid w:val="003F3348"/>
    <w:rsid w:val="003F3B2F"/>
    <w:rsid w:val="003F52E2"/>
    <w:rsid w:val="003F5F92"/>
    <w:rsid w:val="003F770B"/>
    <w:rsid w:val="0040362B"/>
    <w:rsid w:val="0040409C"/>
    <w:rsid w:val="00407CEB"/>
    <w:rsid w:val="00413591"/>
    <w:rsid w:val="00413D31"/>
    <w:rsid w:val="00415AB0"/>
    <w:rsid w:val="0041628D"/>
    <w:rsid w:val="00417950"/>
    <w:rsid w:val="00421AE9"/>
    <w:rsid w:val="00424DF2"/>
    <w:rsid w:val="00425CCF"/>
    <w:rsid w:val="00425EC3"/>
    <w:rsid w:val="00425F0A"/>
    <w:rsid w:val="0042772B"/>
    <w:rsid w:val="0042790A"/>
    <w:rsid w:val="00430975"/>
    <w:rsid w:val="00430A0B"/>
    <w:rsid w:val="00431321"/>
    <w:rsid w:val="0043165B"/>
    <w:rsid w:val="00431B46"/>
    <w:rsid w:val="00432833"/>
    <w:rsid w:val="00432F8D"/>
    <w:rsid w:val="00434C59"/>
    <w:rsid w:val="004359A1"/>
    <w:rsid w:val="00437ECF"/>
    <w:rsid w:val="00440FC6"/>
    <w:rsid w:val="00441553"/>
    <w:rsid w:val="00444162"/>
    <w:rsid w:val="00444A4B"/>
    <w:rsid w:val="0044780B"/>
    <w:rsid w:val="00452137"/>
    <w:rsid w:val="00454488"/>
    <w:rsid w:val="00456090"/>
    <w:rsid w:val="00456795"/>
    <w:rsid w:val="00457669"/>
    <w:rsid w:val="004614C5"/>
    <w:rsid w:val="004636CB"/>
    <w:rsid w:val="00464D97"/>
    <w:rsid w:val="00466BBC"/>
    <w:rsid w:val="00470D33"/>
    <w:rsid w:val="0047325B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0639"/>
    <w:rsid w:val="004A2191"/>
    <w:rsid w:val="004A3D83"/>
    <w:rsid w:val="004A3E1D"/>
    <w:rsid w:val="004B0574"/>
    <w:rsid w:val="004B1B2F"/>
    <w:rsid w:val="004B283F"/>
    <w:rsid w:val="004B363B"/>
    <w:rsid w:val="004B4802"/>
    <w:rsid w:val="004B60D4"/>
    <w:rsid w:val="004B743F"/>
    <w:rsid w:val="004B7947"/>
    <w:rsid w:val="004C0DA6"/>
    <w:rsid w:val="004C223B"/>
    <w:rsid w:val="004D00DC"/>
    <w:rsid w:val="004D235B"/>
    <w:rsid w:val="004D25E1"/>
    <w:rsid w:val="004D2F61"/>
    <w:rsid w:val="004D3924"/>
    <w:rsid w:val="004D601D"/>
    <w:rsid w:val="004D6447"/>
    <w:rsid w:val="004D714A"/>
    <w:rsid w:val="004E1D7D"/>
    <w:rsid w:val="004E3546"/>
    <w:rsid w:val="004E3A70"/>
    <w:rsid w:val="004E43A3"/>
    <w:rsid w:val="004E49E3"/>
    <w:rsid w:val="004E5043"/>
    <w:rsid w:val="004E6643"/>
    <w:rsid w:val="004E6D7C"/>
    <w:rsid w:val="004E72E9"/>
    <w:rsid w:val="004F1199"/>
    <w:rsid w:val="005014A6"/>
    <w:rsid w:val="005023F3"/>
    <w:rsid w:val="00503E04"/>
    <w:rsid w:val="00504132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3DCB"/>
    <w:rsid w:val="005360F6"/>
    <w:rsid w:val="005365D4"/>
    <w:rsid w:val="005402F1"/>
    <w:rsid w:val="0054252D"/>
    <w:rsid w:val="00542B15"/>
    <w:rsid w:val="005451EF"/>
    <w:rsid w:val="0054564E"/>
    <w:rsid w:val="005459BB"/>
    <w:rsid w:val="0054706E"/>
    <w:rsid w:val="00547BE3"/>
    <w:rsid w:val="005539DB"/>
    <w:rsid w:val="005568CD"/>
    <w:rsid w:val="00562449"/>
    <w:rsid w:val="0056489D"/>
    <w:rsid w:val="00566A09"/>
    <w:rsid w:val="00571E2C"/>
    <w:rsid w:val="00573B5C"/>
    <w:rsid w:val="0057460C"/>
    <w:rsid w:val="005753CB"/>
    <w:rsid w:val="00575F82"/>
    <w:rsid w:val="00576853"/>
    <w:rsid w:val="005771C4"/>
    <w:rsid w:val="00580A1D"/>
    <w:rsid w:val="00586CD3"/>
    <w:rsid w:val="005870EF"/>
    <w:rsid w:val="00592EA1"/>
    <w:rsid w:val="005948A1"/>
    <w:rsid w:val="00594977"/>
    <w:rsid w:val="00596491"/>
    <w:rsid w:val="00596B15"/>
    <w:rsid w:val="00596B47"/>
    <w:rsid w:val="00596EA7"/>
    <w:rsid w:val="00597F1E"/>
    <w:rsid w:val="005A0090"/>
    <w:rsid w:val="005A16FE"/>
    <w:rsid w:val="005A1DA6"/>
    <w:rsid w:val="005A2B3F"/>
    <w:rsid w:val="005A3A4F"/>
    <w:rsid w:val="005A4738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39D"/>
    <w:rsid w:val="005D177F"/>
    <w:rsid w:val="005D1C8B"/>
    <w:rsid w:val="005D2253"/>
    <w:rsid w:val="005D308E"/>
    <w:rsid w:val="005D3E06"/>
    <w:rsid w:val="005D5F17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6D39"/>
    <w:rsid w:val="00611F59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213"/>
    <w:rsid w:val="00627B02"/>
    <w:rsid w:val="00627E9D"/>
    <w:rsid w:val="00633733"/>
    <w:rsid w:val="00633B0E"/>
    <w:rsid w:val="00634D05"/>
    <w:rsid w:val="0063756E"/>
    <w:rsid w:val="00646BB4"/>
    <w:rsid w:val="00646F3E"/>
    <w:rsid w:val="0064759D"/>
    <w:rsid w:val="006502A7"/>
    <w:rsid w:val="0065088B"/>
    <w:rsid w:val="006509DE"/>
    <w:rsid w:val="00650BB0"/>
    <w:rsid w:val="00651AD4"/>
    <w:rsid w:val="0065253D"/>
    <w:rsid w:val="00655A60"/>
    <w:rsid w:val="00655B69"/>
    <w:rsid w:val="00656BDA"/>
    <w:rsid w:val="00657DBA"/>
    <w:rsid w:val="0066052D"/>
    <w:rsid w:val="006639DA"/>
    <w:rsid w:val="006668D8"/>
    <w:rsid w:val="00674A6E"/>
    <w:rsid w:val="00675301"/>
    <w:rsid w:val="00676409"/>
    <w:rsid w:val="00676BB3"/>
    <w:rsid w:val="00680B42"/>
    <w:rsid w:val="00686406"/>
    <w:rsid w:val="0069766D"/>
    <w:rsid w:val="00697C59"/>
    <w:rsid w:val="006A142C"/>
    <w:rsid w:val="006A2933"/>
    <w:rsid w:val="006A5AB3"/>
    <w:rsid w:val="006B36B1"/>
    <w:rsid w:val="006B59DE"/>
    <w:rsid w:val="006C0DAF"/>
    <w:rsid w:val="006C0EC9"/>
    <w:rsid w:val="006C1303"/>
    <w:rsid w:val="006C2568"/>
    <w:rsid w:val="006C3979"/>
    <w:rsid w:val="006C3F5A"/>
    <w:rsid w:val="006C4C51"/>
    <w:rsid w:val="006C561A"/>
    <w:rsid w:val="006C60D0"/>
    <w:rsid w:val="006C6273"/>
    <w:rsid w:val="006D09D1"/>
    <w:rsid w:val="006D20C2"/>
    <w:rsid w:val="006D4FE7"/>
    <w:rsid w:val="006D5EBC"/>
    <w:rsid w:val="006D762A"/>
    <w:rsid w:val="006E0CEC"/>
    <w:rsid w:val="006E1239"/>
    <w:rsid w:val="006E1CC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2C28"/>
    <w:rsid w:val="006F4498"/>
    <w:rsid w:val="006F4586"/>
    <w:rsid w:val="006F4F9C"/>
    <w:rsid w:val="006F5665"/>
    <w:rsid w:val="006F60BD"/>
    <w:rsid w:val="006F63B2"/>
    <w:rsid w:val="006F775B"/>
    <w:rsid w:val="007005FD"/>
    <w:rsid w:val="00700BA4"/>
    <w:rsid w:val="00702D5F"/>
    <w:rsid w:val="00703010"/>
    <w:rsid w:val="0070317B"/>
    <w:rsid w:val="00703EFC"/>
    <w:rsid w:val="00706DFD"/>
    <w:rsid w:val="007152EB"/>
    <w:rsid w:val="00716A7E"/>
    <w:rsid w:val="00717BFF"/>
    <w:rsid w:val="00717D6B"/>
    <w:rsid w:val="00720CC8"/>
    <w:rsid w:val="00721619"/>
    <w:rsid w:val="00721B54"/>
    <w:rsid w:val="00722EBA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62A9"/>
    <w:rsid w:val="00756959"/>
    <w:rsid w:val="007570FA"/>
    <w:rsid w:val="0076107D"/>
    <w:rsid w:val="00762976"/>
    <w:rsid w:val="00762A60"/>
    <w:rsid w:val="00762DA6"/>
    <w:rsid w:val="00763182"/>
    <w:rsid w:val="00763FE5"/>
    <w:rsid w:val="007669BA"/>
    <w:rsid w:val="00766B2E"/>
    <w:rsid w:val="00767A04"/>
    <w:rsid w:val="007707E7"/>
    <w:rsid w:val="00771785"/>
    <w:rsid w:val="00772783"/>
    <w:rsid w:val="00773D25"/>
    <w:rsid w:val="007758FE"/>
    <w:rsid w:val="0077728F"/>
    <w:rsid w:val="00777556"/>
    <w:rsid w:val="0078057A"/>
    <w:rsid w:val="00781E2E"/>
    <w:rsid w:val="0078422A"/>
    <w:rsid w:val="00787BF8"/>
    <w:rsid w:val="00794779"/>
    <w:rsid w:val="00795268"/>
    <w:rsid w:val="00795AB4"/>
    <w:rsid w:val="00795DEC"/>
    <w:rsid w:val="00797AC9"/>
    <w:rsid w:val="007A01CA"/>
    <w:rsid w:val="007A04BF"/>
    <w:rsid w:val="007A2267"/>
    <w:rsid w:val="007A7890"/>
    <w:rsid w:val="007A793C"/>
    <w:rsid w:val="007B0DDB"/>
    <w:rsid w:val="007B138C"/>
    <w:rsid w:val="007B2C75"/>
    <w:rsid w:val="007B332F"/>
    <w:rsid w:val="007B48F5"/>
    <w:rsid w:val="007B5396"/>
    <w:rsid w:val="007B7566"/>
    <w:rsid w:val="007C0B0F"/>
    <w:rsid w:val="007C127E"/>
    <w:rsid w:val="007C19BD"/>
    <w:rsid w:val="007C1CB6"/>
    <w:rsid w:val="007C2F1D"/>
    <w:rsid w:val="007C4E6C"/>
    <w:rsid w:val="007C59EC"/>
    <w:rsid w:val="007C7A4C"/>
    <w:rsid w:val="007D12BA"/>
    <w:rsid w:val="007D5452"/>
    <w:rsid w:val="007D5AF6"/>
    <w:rsid w:val="007E140B"/>
    <w:rsid w:val="007E21B6"/>
    <w:rsid w:val="007E38ED"/>
    <w:rsid w:val="007E42B4"/>
    <w:rsid w:val="007E5D9C"/>
    <w:rsid w:val="007E6741"/>
    <w:rsid w:val="007F08E8"/>
    <w:rsid w:val="007F1BE5"/>
    <w:rsid w:val="007F290A"/>
    <w:rsid w:val="007F2A27"/>
    <w:rsid w:val="008039A7"/>
    <w:rsid w:val="00803DE7"/>
    <w:rsid w:val="00806746"/>
    <w:rsid w:val="00806C5D"/>
    <w:rsid w:val="00806F80"/>
    <w:rsid w:val="0081192D"/>
    <w:rsid w:val="0081309A"/>
    <w:rsid w:val="00813A10"/>
    <w:rsid w:val="00816834"/>
    <w:rsid w:val="008206B7"/>
    <w:rsid w:val="00820A4C"/>
    <w:rsid w:val="008210D0"/>
    <w:rsid w:val="008247FB"/>
    <w:rsid w:val="00825A2F"/>
    <w:rsid w:val="008309CA"/>
    <w:rsid w:val="00831614"/>
    <w:rsid w:val="0083338F"/>
    <w:rsid w:val="00841425"/>
    <w:rsid w:val="008426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1138"/>
    <w:rsid w:val="00874641"/>
    <w:rsid w:val="00874815"/>
    <w:rsid w:val="00875ACB"/>
    <w:rsid w:val="008774D7"/>
    <w:rsid w:val="00877D11"/>
    <w:rsid w:val="00881B6C"/>
    <w:rsid w:val="00883CA8"/>
    <w:rsid w:val="00884266"/>
    <w:rsid w:val="00884E3B"/>
    <w:rsid w:val="008866A2"/>
    <w:rsid w:val="00886AC3"/>
    <w:rsid w:val="00886DAA"/>
    <w:rsid w:val="00887142"/>
    <w:rsid w:val="00887657"/>
    <w:rsid w:val="00887BFE"/>
    <w:rsid w:val="00887D9F"/>
    <w:rsid w:val="00893AFC"/>
    <w:rsid w:val="00893B6C"/>
    <w:rsid w:val="00896695"/>
    <w:rsid w:val="008970ED"/>
    <w:rsid w:val="008A008C"/>
    <w:rsid w:val="008A024A"/>
    <w:rsid w:val="008A0AC8"/>
    <w:rsid w:val="008A2A77"/>
    <w:rsid w:val="008A5D72"/>
    <w:rsid w:val="008A6E1B"/>
    <w:rsid w:val="008A7F2E"/>
    <w:rsid w:val="008B1BEB"/>
    <w:rsid w:val="008B319F"/>
    <w:rsid w:val="008B3843"/>
    <w:rsid w:val="008B3E62"/>
    <w:rsid w:val="008B5E40"/>
    <w:rsid w:val="008C18F3"/>
    <w:rsid w:val="008C312A"/>
    <w:rsid w:val="008C3653"/>
    <w:rsid w:val="008C4EF3"/>
    <w:rsid w:val="008C52FB"/>
    <w:rsid w:val="008D0840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8F213E"/>
    <w:rsid w:val="008F2237"/>
    <w:rsid w:val="008F5EEB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3DED"/>
    <w:rsid w:val="00926110"/>
    <w:rsid w:val="009267E8"/>
    <w:rsid w:val="00927173"/>
    <w:rsid w:val="00927650"/>
    <w:rsid w:val="00927F17"/>
    <w:rsid w:val="009320F2"/>
    <w:rsid w:val="00932746"/>
    <w:rsid w:val="00932C0D"/>
    <w:rsid w:val="00932D4D"/>
    <w:rsid w:val="00934074"/>
    <w:rsid w:val="009340A3"/>
    <w:rsid w:val="009354DE"/>
    <w:rsid w:val="00935D61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2212"/>
    <w:rsid w:val="00964405"/>
    <w:rsid w:val="00964EB3"/>
    <w:rsid w:val="009657D6"/>
    <w:rsid w:val="00966A05"/>
    <w:rsid w:val="009673F6"/>
    <w:rsid w:val="00973D96"/>
    <w:rsid w:val="00974742"/>
    <w:rsid w:val="00975275"/>
    <w:rsid w:val="00977B0E"/>
    <w:rsid w:val="00977E74"/>
    <w:rsid w:val="00980439"/>
    <w:rsid w:val="0098124F"/>
    <w:rsid w:val="00981599"/>
    <w:rsid w:val="009815A1"/>
    <w:rsid w:val="009816DB"/>
    <w:rsid w:val="00984343"/>
    <w:rsid w:val="00987A2B"/>
    <w:rsid w:val="00987D5E"/>
    <w:rsid w:val="00990832"/>
    <w:rsid w:val="009934E3"/>
    <w:rsid w:val="00996AE0"/>
    <w:rsid w:val="009A06E0"/>
    <w:rsid w:val="009A2881"/>
    <w:rsid w:val="009A311A"/>
    <w:rsid w:val="009A5333"/>
    <w:rsid w:val="009A5915"/>
    <w:rsid w:val="009A7BAF"/>
    <w:rsid w:val="009A7DD4"/>
    <w:rsid w:val="009B0671"/>
    <w:rsid w:val="009B088A"/>
    <w:rsid w:val="009B121B"/>
    <w:rsid w:val="009B2C0E"/>
    <w:rsid w:val="009B596E"/>
    <w:rsid w:val="009B5CA5"/>
    <w:rsid w:val="009B6958"/>
    <w:rsid w:val="009C02DB"/>
    <w:rsid w:val="009C0C36"/>
    <w:rsid w:val="009C4C74"/>
    <w:rsid w:val="009C4EDA"/>
    <w:rsid w:val="009C7F14"/>
    <w:rsid w:val="009D0328"/>
    <w:rsid w:val="009D03E0"/>
    <w:rsid w:val="009D1C6A"/>
    <w:rsid w:val="009D5C7B"/>
    <w:rsid w:val="009D6D88"/>
    <w:rsid w:val="009E146C"/>
    <w:rsid w:val="009E22AA"/>
    <w:rsid w:val="009E3A30"/>
    <w:rsid w:val="009E4407"/>
    <w:rsid w:val="009E52EF"/>
    <w:rsid w:val="009E5EAA"/>
    <w:rsid w:val="009E6B1D"/>
    <w:rsid w:val="009E6E78"/>
    <w:rsid w:val="009F08B4"/>
    <w:rsid w:val="009F185A"/>
    <w:rsid w:val="009F5C64"/>
    <w:rsid w:val="009F5C80"/>
    <w:rsid w:val="009F6C15"/>
    <w:rsid w:val="009F743B"/>
    <w:rsid w:val="00A010D7"/>
    <w:rsid w:val="00A12250"/>
    <w:rsid w:val="00A14240"/>
    <w:rsid w:val="00A1507B"/>
    <w:rsid w:val="00A21E0D"/>
    <w:rsid w:val="00A23058"/>
    <w:rsid w:val="00A23EA9"/>
    <w:rsid w:val="00A251CA"/>
    <w:rsid w:val="00A2657A"/>
    <w:rsid w:val="00A27B22"/>
    <w:rsid w:val="00A33E51"/>
    <w:rsid w:val="00A3508F"/>
    <w:rsid w:val="00A36A22"/>
    <w:rsid w:val="00A36FD3"/>
    <w:rsid w:val="00A41EBD"/>
    <w:rsid w:val="00A44763"/>
    <w:rsid w:val="00A467A4"/>
    <w:rsid w:val="00A47356"/>
    <w:rsid w:val="00A476F2"/>
    <w:rsid w:val="00A5002D"/>
    <w:rsid w:val="00A50054"/>
    <w:rsid w:val="00A5144E"/>
    <w:rsid w:val="00A550A3"/>
    <w:rsid w:val="00A5565A"/>
    <w:rsid w:val="00A57962"/>
    <w:rsid w:val="00A62075"/>
    <w:rsid w:val="00A63ED3"/>
    <w:rsid w:val="00A64262"/>
    <w:rsid w:val="00A649C1"/>
    <w:rsid w:val="00A64F85"/>
    <w:rsid w:val="00A65590"/>
    <w:rsid w:val="00A65E97"/>
    <w:rsid w:val="00A672EF"/>
    <w:rsid w:val="00A67645"/>
    <w:rsid w:val="00A7129E"/>
    <w:rsid w:val="00A719A4"/>
    <w:rsid w:val="00A720C7"/>
    <w:rsid w:val="00A722BA"/>
    <w:rsid w:val="00A750B2"/>
    <w:rsid w:val="00A760CC"/>
    <w:rsid w:val="00A76C2F"/>
    <w:rsid w:val="00A81162"/>
    <w:rsid w:val="00A837E5"/>
    <w:rsid w:val="00A83FD4"/>
    <w:rsid w:val="00A86F03"/>
    <w:rsid w:val="00A90AA1"/>
    <w:rsid w:val="00A91FC3"/>
    <w:rsid w:val="00A95FA3"/>
    <w:rsid w:val="00AA1716"/>
    <w:rsid w:val="00AA4C0F"/>
    <w:rsid w:val="00AA58CC"/>
    <w:rsid w:val="00AA5C4D"/>
    <w:rsid w:val="00AA5EDA"/>
    <w:rsid w:val="00AA68F5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2F7A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AF5D56"/>
    <w:rsid w:val="00B00CF4"/>
    <w:rsid w:val="00B03D11"/>
    <w:rsid w:val="00B03FCF"/>
    <w:rsid w:val="00B05427"/>
    <w:rsid w:val="00B056E6"/>
    <w:rsid w:val="00B06B59"/>
    <w:rsid w:val="00B132B6"/>
    <w:rsid w:val="00B17518"/>
    <w:rsid w:val="00B229F3"/>
    <w:rsid w:val="00B256B3"/>
    <w:rsid w:val="00B26CA4"/>
    <w:rsid w:val="00B26F7A"/>
    <w:rsid w:val="00B30756"/>
    <w:rsid w:val="00B310FB"/>
    <w:rsid w:val="00B33B0C"/>
    <w:rsid w:val="00B35761"/>
    <w:rsid w:val="00B35C0D"/>
    <w:rsid w:val="00B407C6"/>
    <w:rsid w:val="00B41145"/>
    <w:rsid w:val="00B4119E"/>
    <w:rsid w:val="00B41D73"/>
    <w:rsid w:val="00B430F2"/>
    <w:rsid w:val="00B43A40"/>
    <w:rsid w:val="00B455DA"/>
    <w:rsid w:val="00B45B4C"/>
    <w:rsid w:val="00B51BA6"/>
    <w:rsid w:val="00B55EAF"/>
    <w:rsid w:val="00B56441"/>
    <w:rsid w:val="00B63AC9"/>
    <w:rsid w:val="00B66576"/>
    <w:rsid w:val="00B6699B"/>
    <w:rsid w:val="00B67271"/>
    <w:rsid w:val="00B732A5"/>
    <w:rsid w:val="00B73585"/>
    <w:rsid w:val="00B746FF"/>
    <w:rsid w:val="00B75AAD"/>
    <w:rsid w:val="00B7732C"/>
    <w:rsid w:val="00B77347"/>
    <w:rsid w:val="00B84D1B"/>
    <w:rsid w:val="00B86F6C"/>
    <w:rsid w:val="00B9009B"/>
    <w:rsid w:val="00B90917"/>
    <w:rsid w:val="00B91C82"/>
    <w:rsid w:val="00B95002"/>
    <w:rsid w:val="00B951E8"/>
    <w:rsid w:val="00B9545C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C6634"/>
    <w:rsid w:val="00BC6C96"/>
    <w:rsid w:val="00BC7FA5"/>
    <w:rsid w:val="00BD0D5E"/>
    <w:rsid w:val="00BD12BF"/>
    <w:rsid w:val="00BE1628"/>
    <w:rsid w:val="00BE2E5D"/>
    <w:rsid w:val="00BE480D"/>
    <w:rsid w:val="00BE4C48"/>
    <w:rsid w:val="00BE7687"/>
    <w:rsid w:val="00BE7AA4"/>
    <w:rsid w:val="00BE7EFE"/>
    <w:rsid w:val="00BF0D35"/>
    <w:rsid w:val="00BF5A5E"/>
    <w:rsid w:val="00BF5AA1"/>
    <w:rsid w:val="00BF6DFA"/>
    <w:rsid w:val="00C0453B"/>
    <w:rsid w:val="00C04EF0"/>
    <w:rsid w:val="00C05D5E"/>
    <w:rsid w:val="00C06074"/>
    <w:rsid w:val="00C06A1A"/>
    <w:rsid w:val="00C06CA4"/>
    <w:rsid w:val="00C11506"/>
    <w:rsid w:val="00C12CF6"/>
    <w:rsid w:val="00C139BC"/>
    <w:rsid w:val="00C14883"/>
    <w:rsid w:val="00C156D7"/>
    <w:rsid w:val="00C17068"/>
    <w:rsid w:val="00C174D1"/>
    <w:rsid w:val="00C17B90"/>
    <w:rsid w:val="00C24AED"/>
    <w:rsid w:val="00C268A9"/>
    <w:rsid w:val="00C276DA"/>
    <w:rsid w:val="00C27C4C"/>
    <w:rsid w:val="00C301B7"/>
    <w:rsid w:val="00C32C2A"/>
    <w:rsid w:val="00C33531"/>
    <w:rsid w:val="00C34CBF"/>
    <w:rsid w:val="00C34DDB"/>
    <w:rsid w:val="00C3711A"/>
    <w:rsid w:val="00C37EC6"/>
    <w:rsid w:val="00C45124"/>
    <w:rsid w:val="00C45800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A94"/>
    <w:rsid w:val="00C74C88"/>
    <w:rsid w:val="00C801EE"/>
    <w:rsid w:val="00C8061C"/>
    <w:rsid w:val="00C8177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1AB"/>
    <w:rsid w:val="00C9660C"/>
    <w:rsid w:val="00CA1D79"/>
    <w:rsid w:val="00CA2AAD"/>
    <w:rsid w:val="00CA4A85"/>
    <w:rsid w:val="00CA655F"/>
    <w:rsid w:val="00CA7611"/>
    <w:rsid w:val="00CB0082"/>
    <w:rsid w:val="00CB1372"/>
    <w:rsid w:val="00CB18A2"/>
    <w:rsid w:val="00CB1FB5"/>
    <w:rsid w:val="00CB229B"/>
    <w:rsid w:val="00CB74D2"/>
    <w:rsid w:val="00CC1166"/>
    <w:rsid w:val="00CC1B8B"/>
    <w:rsid w:val="00CC23B0"/>
    <w:rsid w:val="00CC2812"/>
    <w:rsid w:val="00CC4A79"/>
    <w:rsid w:val="00CC4B92"/>
    <w:rsid w:val="00CC5416"/>
    <w:rsid w:val="00CC69E5"/>
    <w:rsid w:val="00CC7080"/>
    <w:rsid w:val="00CD09A2"/>
    <w:rsid w:val="00CD1E27"/>
    <w:rsid w:val="00CD1E6B"/>
    <w:rsid w:val="00CD222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48A7"/>
    <w:rsid w:val="00D063D1"/>
    <w:rsid w:val="00D10943"/>
    <w:rsid w:val="00D146E2"/>
    <w:rsid w:val="00D22753"/>
    <w:rsid w:val="00D30BA0"/>
    <w:rsid w:val="00D310DB"/>
    <w:rsid w:val="00D31474"/>
    <w:rsid w:val="00D31E16"/>
    <w:rsid w:val="00D33B36"/>
    <w:rsid w:val="00D33D84"/>
    <w:rsid w:val="00D33F3C"/>
    <w:rsid w:val="00D34AFE"/>
    <w:rsid w:val="00D36C41"/>
    <w:rsid w:val="00D40589"/>
    <w:rsid w:val="00D40BD3"/>
    <w:rsid w:val="00D415A4"/>
    <w:rsid w:val="00D416C4"/>
    <w:rsid w:val="00D41A23"/>
    <w:rsid w:val="00D43421"/>
    <w:rsid w:val="00D44F34"/>
    <w:rsid w:val="00D4572A"/>
    <w:rsid w:val="00D47BCB"/>
    <w:rsid w:val="00D50F10"/>
    <w:rsid w:val="00D53050"/>
    <w:rsid w:val="00D60546"/>
    <w:rsid w:val="00D60C8E"/>
    <w:rsid w:val="00D63600"/>
    <w:rsid w:val="00D6451B"/>
    <w:rsid w:val="00D657E3"/>
    <w:rsid w:val="00D658A9"/>
    <w:rsid w:val="00D71D96"/>
    <w:rsid w:val="00D73679"/>
    <w:rsid w:val="00D73B3C"/>
    <w:rsid w:val="00D748BE"/>
    <w:rsid w:val="00D80FE1"/>
    <w:rsid w:val="00D84911"/>
    <w:rsid w:val="00D8635A"/>
    <w:rsid w:val="00D8649A"/>
    <w:rsid w:val="00D919E3"/>
    <w:rsid w:val="00D94419"/>
    <w:rsid w:val="00D94DA0"/>
    <w:rsid w:val="00D96CEC"/>
    <w:rsid w:val="00D97BA0"/>
    <w:rsid w:val="00D97DBC"/>
    <w:rsid w:val="00DA117C"/>
    <w:rsid w:val="00DA2A63"/>
    <w:rsid w:val="00DA458F"/>
    <w:rsid w:val="00DA53B9"/>
    <w:rsid w:val="00DA57CD"/>
    <w:rsid w:val="00DB0E45"/>
    <w:rsid w:val="00DB0F05"/>
    <w:rsid w:val="00DB23EF"/>
    <w:rsid w:val="00DB3692"/>
    <w:rsid w:val="00DB3B3F"/>
    <w:rsid w:val="00DB4319"/>
    <w:rsid w:val="00DB5150"/>
    <w:rsid w:val="00DB532F"/>
    <w:rsid w:val="00DB5A26"/>
    <w:rsid w:val="00DC0438"/>
    <w:rsid w:val="00DC1DCA"/>
    <w:rsid w:val="00DC2A76"/>
    <w:rsid w:val="00DC2ED4"/>
    <w:rsid w:val="00DC413D"/>
    <w:rsid w:val="00DC5055"/>
    <w:rsid w:val="00DC6F0C"/>
    <w:rsid w:val="00DD1D3D"/>
    <w:rsid w:val="00DD1D79"/>
    <w:rsid w:val="00DD2821"/>
    <w:rsid w:val="00DD4843"/>
    <w:rsid w:val="00DD6253"/>
    <w:rsid w:val="00DD6A54"/>
    <w:rsid w:val="00DE0F78"/>
    <w:rsid w:val="00DE19B2"/>
    <w:rsid w:val="00DE27F6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637A"/>
    <w:rsid w:val="00E07EB1"/>
    <w:rsid w:val="00E11396"/>
    <w:rsid w:val="00E11546"/>
    <w:rsid w:val="00E12067"/>
    <w:rsid w:val="00E12881"/>
    <w:rsid w:val="00E13911"/>
    <w:rsid w:val="00E14FC8"/>
    <w:rsid w:val="00E169A6"/>
    <w:rsid w:val="00E20BD9"/>
    <w:rsid w:val="00E21816"/>
    <w:rsid w:val="00E2186E"/>
    <w:rsid w:val="00E219BB"/>
    <w:rsid w:val="00E24CC7"/>
    <w:rsid w:val="00E25B32"/>
    <w:rsid w:val="00E25DF6"/>
    <w:rsid w:val="00E311D5"/>
    <w:rsid w:val="00E3127C"/>
    <w:rsid w:val="00E337B2"/>
    <w:rsid w:val="00E33E91"/>
    <w:rsid w:val="00E36BCE"/>
    <w:rsid w:val="00E36E02"/>
    <w:rsid w:val="00E4059B"/>
    <w:rsid w:val="00E415C6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665F1"/>
    <w:rsid w:val="00E66996"/>
    <w:rsid w:val="00E70B5F"/>
    <w:rsid w:val="00E7143C"/>
    <w:rsid w:val="00E726A8"/>
    <w:rsid w:val="00E72753"/>
    <w:rsid w:val="00E7334C"/>
    <w:rsid w:val="00E75292"/>
    <w:rsid w:val="00E76E38"/>
    <w:rsid w:val="00E7785A"/>
    <w:rsid w:val="00E80599"/>
    <w:rsid w:val="00E81AA0"/>
    <w:rsid w:val="00E820A4"/>
    <w:rsid w:val="00E82102"/>
    <w:rsid w:val="00E832D3"/>
    <w:rsid w:val="00E852C4"/>
    <w:rsid w:val="00E8552D"/>
    <w:rsid w:val="00E902A5"/>
    <w:rsid w:val="00E93A13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174"/>
    <w:rsid w:val="00EB4AB4"/>
    <w:rsid w:val="00EB5051"/>
    <w:rsid w:val="00EB5204"/>
    <w:rsid w:val="00EB610C"/>
    <w:rsid w:val="00EB6AD2"/>
    <w:rsid w:val="00EC0B56"/>
    <w:rsid w:val="00EC2451"/>
    <w:rsid w:val="00EC68BD"/>
    <w:rsid w:val="00EC6B32"/>
    <w:rsid w:val="00EC771C"/>
    <w:rsid w:val="00ED0C2C"/>
    <w:rsid w:val="00ED3A6C"/>
    <w:rsid w:val="00ED595E"/>
    <w:rsid w:val="00EE2FBD"/>
    <w:rsid w:val="00EE3814"/>
    <w:rsid w:val="00EE6B99"/>
    <w:rsid w:val="00EF0380"/>
    <w:rsid w:val="00EF2BE7"/>
    <w:rsid w:val="00EF4BB9"/>
    <w:rsid w:val="00EF57AF"/>
    <w:rsid w:val="00EF72E4"/>
    <w:rsid w:val="00F02657"/>
    <w:rsid w:val="00F0385F"/>
    <w:rsid w:val="00F046D7"/>
    <w:rsid w:val="00F05525"/>
    <w:rsid w:val="00F10865"/>
    <w:rsid w:val="00F10A62"/>
    <w:rsid w:val="00F10CBC"/>
    <w:rsid w:val="00F11F5B"/>
    <w:rsid w:val="00F14BD0"/>
    <w:rsid w:val="00F177B0"/>
    <w:rsid w:val="00F179C5"/>
    <w:rsid w:val="00F22A87"/>
    <w:rsid w:val="00F231CF"/>
    <w:rsid w:val="00F30855"/>
    <w:rsid w:val="00F31194"/>
    <w:rsid w:val="00F31CC5"/>
    <w:rsid w:val="00F31EB3"/>
    <w:rsid w:val="00F35127"/>
    <w:rsid w:val="00F40241"/>
    <w:rsid w:val="00F40786"/>
    <w:rsid w:val="00F40AB9"/>
    <w:rsid w:val="00F41EA2"/>
    <w:rsid w:val="00F43204"/>
    <w:rsid w:val="00F47128"/>
    <w:rsid w:val="00F47FA7"/>
    <w:rsid w:val="00F52F68"/>
    <w:rsid w:val="00F5451A"/>
    <w:rsid w:val="00F600B2"/>
    <w:rsid w:val="00F6155A"/>
    <w:rsid w:val="00F61C85"/>
    <w:rsid w:val="00F66E25"/>
    <w:rsid w:val="00F7074F"/>
    <w:rsid w:val="00F71B09"/>
    <w:rsid w:val="00F75BFF"/>
    <w:rsid w:val="00F765FD"/>
    <w:rsid w:val="00F76B85"/>
    <w:rsid w:val="00F772D3"/>
    <w:rsid w:val="00F81999"/>
    <w:rsid w:val="00F81C4F"/>
    <w:rsid w:val="00F832F6"/>
    <w:rsid w:val="00F8479D"/>
    <w:rsid w:val="00F91642"/>
    <w:rsid w:val="00F918DF"/>
    <w:rsid w:val="00F923AB"/>
    <w:rsid w:val="00F936F6"/>
    <w:rsid w:val="00F951E2"/>
    <w:rsid w:val="00F9789E"/>
    <w:rsid w:val="00FA12A3"/>
    <w:rsid w:val="00FA2E57"/>
    <w:rsid w:val="00FA7750"/>
    <w:rsid w:val="00FA7768"/>
    <w:rsid w:val="00FB19A8"/>
    <w:rsid w:val="00FB2483"/>
    <w:rsid w:val="00FB25E2"/>
    <w:rsid w:val="00FB3844"/>
    <w:rsid w:val="00FB48B2"/>
    <w:rsid w:val="00FC6474"/>
    <w:rsid w:val="00FC6680"/>
    <w:rsid w:val="00FD031C"/>
    <w:rsid w:val="00FD06A2"/>
    <w:rsid w:val="00FD1141"/>
    <w:rsid w:val="00FD2008"/>
    <w:rsid w:val="00FD26C2"/>
    <w:rsid w:val="00FD39B6"/>
    <w:rsid w:val="00FD3B34"/>
    <w:rsid w:val="00FD4162"/>
    <w:rsid w:val="00FD690A"/>
    <w:rsid w:val="00FE3916"/>
    <w:rsid w:val="00FE4272"/>
    <w:rsid w:val="00FE4389"/>
    <w:rsid w:val="00FE4781"/>
    <w:rsid w:val="00FF3079"/>
    <w:rsid w:val="00FF523A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FF3026A1-7A5B-44CD-A460-273333E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character" w:customStyle="1" w:styleId="rvts9">
    <w:name w:val="rvts9"/>
    <w:basedOn w:val="a0"/>
    <w:rsid w:val="005459BB"/>
    <w:rPr>
      <w:rFonts w:ascii="Times New Roman" w:hAnsi="Times New Roman" w:cs="Times New Roman" w:hint="default"/>
      <w:b/>
      <w:bCs/>
    </w:rPr>
  </w:style>
  <w:style w:type="paragraph" w:styleId="aff3">
    <w:name w:val="Body Text Indent"/>
    <w:basedOn w:val="a"/>
    <w:link w:val="aff4"/>
    <w:rsid w:val="005459BB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459BB"/>
    <w:rPr>
      <w:rFonts w:ascii="Times New Roman" w:eastAsia="Times New Roman" w:hAnsi="Times New Roman"/>
      <w:sz w:val="28"/>
    </w:rPr>
  </w:style>
  <w:style w:type="paragraph" w:styleId="aff5">
    <w:name w:val="Message Header"/>
    <w:basedOn w:val="af9"/>
    <w:link w:val="aff6"/>
    <w:rsid w:val="005459BB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6">
    <w:name w:val="Шапка Знак"/>
    <w:basedOn w:val="a0"/>
    <w:link w:val="aff5"/>
    <w:rsid w:val="005459BB"/>
    <w:rPr>
      <w:rFonts w:ascii="Times New Roman" w:eastAsia="Times New Roman" w:hAnsi="Times New Roman"/>
      <w:lang w:eastAsia="en-US"/>
    </w:rPr>
  </w:style>
  <w:style w:type="character" w:customStyle="1" w:styleId="aff7">
    <w:name w:val="Заголовок сообщения (текст)"/>
    <w:rsid w:val="005459BB"/>
    <w:rPr>
      <w:rFonts w:ascii="Arial" w:hAnsi="Arial"/>
      <w:b/>
      <w:spacing w:val="-4"/>
      <w:sz w:val="18"/>
      <w:vertAlign w:val="baseline"/>
      <w:lang w:bidi="ar-SA"/>
    </w:rPr>
  </w:style>
  <w:style w:type="character" w:styleId="aff8">
    <w:name w:val="line number"/>
    <w:basedOn w:val="a0"/>
    <w:rsid w:val="005459BB"/>
  </w:style>
  <w:style w:type="paragraph" w:customStyle="1" w:styleId="Preformat">
    <w:name w:val="Preformat"/>
    <w:uiPriority w:val="99"/>
    <w:rsid w:val="005459BB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26">
    <w:name w:val="Body Text Indent 2"/>
    <w:basedOn w:val="a"/>
    <w:link w:val="27"/>
    <w:rsid w:val="005459B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459BB"/>
    <w:rPr>
      <w:rFonts w:ascii="Times New Roman" w:eastAsia="Times New Roman" w:hAnsi="Times New Roman"/>
      <w:sz w:val="24"/>
      <w:szCs w:val="24"/>
    </w:rPr>
  </w:style>
  <w:style w:type="paragraph" w:styleId="aff9">
    <w:name w:val="Intense Quote"/>
    <w:basedOn w:val="a"/>
    <w:next w:val="a"/>
    <w:link w:val="affa"/>
    <w:uiPriority w:val="30"/>
    <w:qFormat/>
    <w:rsid w:val="005459BB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a">
    <w:name w:val="Выделенная цитата Знак"/>
    <w:basedOn w:val="a0"/>
    <w:link w:val="aff9"/>
    <w:uiPriority w:val="30"/>
    <w:rsid w:val="005459BB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b">
    <w:name w:val="Intense Reference"/>
    <w:basedOn w:val="a0"/>
    <w:uiPriority w:val="32"/>
    <w:qFormat/>
    <w:rsid w:val="005459BB"/>
    <w:rPr>
      <w:b/>
      <w:bCs/>
      <w:smallCaps/>
      <w:color w:val="ED7D31" w:themeColor="accent2"/>
      <w:spacing w:val="5"/>
      <w:u w:val="single"/>
    </w:rPr>
  </w:style>
  <w:style w:type="character" w:styleId="affc">
    <w:name w:val="Subtle Reference"/>
    <w:basedOn w:val="a0"/>
    <w:uiPriority w:val="31"/>
    <w:qFormat/>
    <w:rsid w:val="005459BB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5459BB"/>
  </w:style>
  <w:style w:type="table" w:customStyle="1" w:styleId="110">
    <w:name w:val="Сетка таблицы11"/>
    <w:basedOn w:val="a1"/>
    <w:next w:val="a8"/>
    <w:rsid w:val="005459B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5459BB"/>
    <w:rPr>
      <w:rFonts w:ascii="Arial" w:hAnsi="Arial" w:cs="Arial"/>
      <w:b w:val="0"/>
      <w:bCs w:val="0"/>
      <w:spacing w:val="0"/>
      <w:sz w:val="18"/>
      <w:szCs w:val="18"/>
    </w:rPr>
  </w:style>
  <w:style w:type="character" w:styleId="affd">
    <w:name w:val="Strong"/>
    <w:basedOn w:val="a0"/>
    <w:uiPriority w:val="22"/>
    <w:qFormat/>
    <w:rsid w:val="005459BB"/>
    <w:rPr>
      <w:b/>
      <w:bCs/>
    </w:rPr>
  </w:style>
  <w:style w:type="character" w:styleId="affe">
    <w:name w:val="FollowedHyperlink"/>
    <w:basedOn w:val="a0"/>
    <w:uiPriority w:val="99"/>
    <w:unhideWhenUsed/>
    <w:rsid w:val="005459BB"/>
    <w:rPr>
      <w:color w:val="800080"/>
      <w:u w:val="single"/>
    </w:rPr>
  </w:style>
  <w:style w:type="paragraph" w:customStyle="1" w:styleId="font7">
    <w:name w:val="font7"/>
    <w:basedOn w:val="a"/>
    <w:rsid w:val="005459B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459BB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45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5459BB"/>
    <w:pPr>
      <w:shd w:val="clear" w:color="000000" w:fill="8DB4E2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459BB"/>
    <w:pP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5459B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5459BB"/>
    <w:pPr>
      <w:shd w:val="clear" w:color="000000" w:fill="8DB4E2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30">
    <w:name w:val="xl130"/>
    <w:basedOn w:val="a"/>
    <w:rsid w:val="005459BB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459BB"/>
    <w:pPr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2">
    <w:name w:val="xl132"/>
    <w:basedOn w:val="a"/>
    <w:rsid w:val="005459B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459B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459B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5">
    <w:name w:val="xl135"/>
    <w:basedOn w:val="a"/>
    <w:rsid w:val="005459B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54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37">
    <w:name w:val="xl137"/>
    <w:basedOn w:val="a"/>
    <w:rsid w:val="005459B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54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4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4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41">
    <w:name w:val="xl141"/>
    <w:basedOn w:val="a"/>
    <w:rsid w:val="0054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42">
    <w:name w:val="xl142"/>
    <w:basedOn w:val="a"/>
    <w:rsid w:val="0054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45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table" w:customStyle="1" w:styleId="1111">
    <w:name w:val="Сетка таблицы1111"/>
    <w:basedOn w:val="a1"/>
    <w:rsid w:val="005459B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Intense Emphasis"/>
    <w:basedOn w:val="a0"/>
    <w:uiPriority w:val="21"/>
    <w:qFormat/>
    <w:rsid w:val="00C45800"/>
    <w:rPr>
      <w:i/>
      <w:iCs/>
      <w:color w:val="5B9BD5" w:themeColor="accent1"/>
    </w:rPr>
  </w:style>
  <w:style w:type="character" w:styleId="afff0">
    <w:name w:val="Emphasis"/>
    <w:basedOn w:val="a0"/>
    <w:uiPriority w:val="20"/>
    <w:qFormat/>
    <w:rsid w:val="00C45800"/>
    <w:rPr>
      <w:i/>
      <w:iCs/>
    </w:rPr>
  </w:style>
  <w:style w:type="paragraph" w:styleId="afff1">
    <w:name w:val="footnote text"/>
    <w:basedOn w:val="a"/>
    <w:link w:val="afff2"/>
    <w:uiPriority w:val="99"/>
    <w:semiHidden/>
    <w:unhideWhenUsed/>
    <w:rsid w:val="008F213E"/>
    <w:pPr>
      <w:spacing w:after="0" w:line="240" w:lineRule="auto"/>
    </w:pPr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8F213E"/>
    <w:rPr>
      <w:lang w:eastAsia="en-US"/>
    </w:rPr>
  </w:style>
  <w:style w:type="character" w:styleId="afff3">
    <w:name w:val="footnote reference"/>
    <w:basedOn w:val="a0"/>
    <w:uiPriority w:val="99"/>
    <w:semiHidden/>
    <w:unhideWhenUsed/>
    <w:rsid w:val="008F213E"/>
    <w:rPr>
      <w:vertAlign w:val="superscript"/>
    </w:rPr>
  </w:style>
  <w:style w:type="paragraph" w:customStyle="1" w:styleId="Body3">
    <w:name w:val="Body3"/>
    <w:basedOn w:val="a"/>
    <w:rsid w:val="00B9545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B9545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B9545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B9545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B9545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B95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B9545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B9545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f4">
    <w:name w:val="Знак Знак Знак Знак Знак Знак"/>
    <w:basedOn w:val="a"/>
    <w:next w:val="10"/>
    <w:rsid w:val="00B9545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3">
    <w:name w:val="заголовок 3"/>
    <w:basedOn w:val="a"/>
    <w:next w:val="a"/>
    <w:rsid w:val="00B9545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B954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Пункт абзаца"/>
    <w:basedOn w:val="a"/>
    <w:link w:val="afff6"/>
    <w:qFormat/>
    <w:rsid w:val="00B9545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f6">
    <w:name w:val="Пункт абзаца Знак"/>
    <w:link w:val="afff5"/>
    <w:locked/>
    <w:rsid w:val="00B9545C"/>
    <w:rPr>
      <w:rFonts w:ascii="Verdana" w:eastAsia="Times New Roman" w:hAnsi="Verdana"/>
      <w:sz w:val="18"/>
      <w:szCs w:val="22"/>
      <w:lang w:eastAsia="en-US"/>
    </w:rPr>
  </w:style>
  <w:style w:type="paragraph" w:customStyle="1" w:styleId="afff7">
    <w:name w:val="Подпункт абзаца"/>
    <w:basedOn w:val="afff5"/>
    <w:link w:val="afff8"/>
    <w:qFormat/>
    <w:rsid w:val="00B9545C"/>
    <w:pPr>
      <w:tabs>
        <w:tab w:val="clear" w:pos="567"/>
      </w:tabs>
      <w:spacing w:after="140"/>
      <w:ind w:left="3153" w:hanging="180"/>
    </w:pPr>
  </w:style>
  <w:style w:type="character" w:customStyle="1" w:styleId="afff8">
    <w:name w:val="Подпункт абзаца Знак"/>
    <w:link w:val="afff7"/>
    <w:locked/>
    <w:rsid w:val="00B9545C"/>
    <w:rPr>
      <w:rFonts w:ascii="Verdana" w:eastAsia="Times New Roman" w:hAnsi="Verdana"/>
      <w:sz w:val="18"/>
      <w:szCs w:val="22"/>
      <w:lang w:eastAsia="en-US"/>
    </w:rPr>
  </w:style>
  <w:style w:type="paragraph" w:customStyle="1" w:styleId="tkZagolovok5">
    <w:name w:val="_Заголовок Статья (tkZagolovok5)"/>
    <w:basedOn w:val="a"/>
    <w:rsid w:val="00B9545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8">
    <w:name w:val="Сетка таблицы2"/>
    <w:basedOn w:val="a1"/>
    <w:next w:val="a8"/>
    <w:uiPriority w:val="59"/>
    <w:rsid w:val="00B954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59"/>
    <w:rsid w:val="00B95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B9545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a">
    <w:name w:val="Сильная ссылка1"/>
    <w:uiPriority w:val="32"/>
    <w:qFormat/>
    <w:rsid w:val="00B9545C"/>
    <w:rPr>
      <w:b/>
      <w:bCs/>
      <w:smallCaps/>
      <w:color w:val="C0504D"/>
      <w:spacing w:val="5"/>
      <w:u w:val="single"/>
    </w:rPr>
  </w:style>
  <w:style w:type="character" w:customStyle="1" w:styleId="1b">
    <w:name w:val="Слабая ссылка1"/>
    <w:uiPriority w:val="31"/>
    <w:qFormat/>
    <w:rsid w:val="00B9545C"/>
    <w:rPr>
      <w:smallCaps/>
      <w:color w:val="C0504D"/>
      <w:u w:val="single"/>
    </w:rPr>
  </w:style>
  <w:style w:type="character" w:customStyle="1" w:styleId="1c">
    <w:name w:val="Выделенная цитата Знак1"/>
    <w:uiPriority w:val="30"/>
    <w:rsid w:val="00B9545C"/>
    <w:rPr>
      <w:rFonts w:eastAsia="Times New Roman"/>
      <w:b/>
      <w:bCs/>
      <w:i/>
      <w:iCs/>
      <w:color w:val="4F81BD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B9545C"/>
  </w:style>
  <w:style w:type="table" w:customStyle="1" w:styleId="41">
    <w:name w:val="Сетка таблицы4"/>
    <w:basedOn w:val="a1"/>
    <w:next w:val="a8"/>
    <w:uiPriority w:val="59"/>
    <w:rsid w:val="00B9545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8"/>
    <w:uiPriority w:val="59"/>
    <w:rsid w:val="00B9545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B9545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B9545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B954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B9545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xl144">
    <w:name w:val="xl144"/>
    <w:basedOn w:val="a"/>
    <w:rsid w:val="00B95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5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5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954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B95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B954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954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B9545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9545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B954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54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954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54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54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54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5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B9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B9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B9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B9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B954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B954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B95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B9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B9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45C"/>
  </w:style>
  <w:style w:type="paragraph" w:customStyle="1" w:styleId="pbody">
    <w:name w:val="pbody"/>
    <w:basedOn w:val="a"/>
    <w:rsid w:val="00B9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B9545C"/>
  </w:style>
  <w:style w:type="paragraph" w:customStyle="1" w:styleId="psubhead1cmt">
    <w:name w:val="psubhead1cmt"/>
    <w:basedOn w:val="a"/>
    <w:rsid w:val="00B9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B9545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B9545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9">
    <w:name w:val="Основной текст + Полужирный"/>
    <w:rsid w:val="00B9545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5">
    <w:name w:val="Подпись к таблице (3)_"/>
    <w:link w:val="36"/>
    <w:rsid w:val="00B9545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B9545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2">
    <w:name w:val="Основной текст (4)_"/>
    <w:link w:val="43"/>
    <w:rsid w:val="00B9545C"/>
    <w:rPr>
      <w:rFonts w:ascii="Tahoma" w:eastAsia="Tahoma" w:hAnsi="Tahoma" w:cs="Tahoma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9545C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a">
    <w:name w:val="Подпись к таблице (2)_"/>
    <w:link w:val="2b"/>
    <w:rsid w:val="00B9545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B9545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4">
    <w:name w:val="Основной текст (5) + Малые прописные"/>
    <w:rsid w:val="00B9545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B9545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545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a">
    <w:name w:val="Колонтитул_"/>
    <w:link w:val="afffb"/>
    <w:rsid w:val="00B9545C"/>
    <w:rPr>
      <w:rFonts w:ascii="Times New Roman" w:eastAsia="Times New Roman" w:hAnsi="Times New Roman"/>
      <w:shd w:val="clear" w:color="auto" w:fill="FFFFFF"/>
    </w:rPr>
  </w:style>
  <w:style w:type="paragraph" w:customStyle="1" w:styleId="afffb">
    <w:name w:val="Колонтитул"/>
    <w:basedOn w:val="a"/>
    <w:link w:val="afffa"/>
    <w:rsid w:val="00B9545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B9545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B9545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B9545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5">
    <w:name w:val="Заголовок №5_"/>
    <w:link w:val="56"/>
    <w:rsid w:val="00B9545C"/>
    <w:rPr>
      <w:rFonts w:ascii="Tahoma" w:eastAsia="Tahoma" w:hAnsi="Tahoma" w:cs="Tahoma"/>
      <w:shd w:val="clear" w:color="auto" w:fill="FFFFFF"/>
    </w:rPr>
  </w:style>
  <w:style w:type="paragraph" w:customStyle="1" w:styleId="56">
    <w:name w:val="Заголовок №5"/>
    <w:basedOn w:val="a"/>
    <w:link w:val="55"/>
    <w:rsid w:val="00B9545C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B9545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B9545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B9545C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B9545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B9545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B9545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B9545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B9545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d">
    <w:name w:val="Заголовок №1_"/>
    <w:link w:val="1e"/>
    <w:rsid w:val="00B9545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e">
    <w:name w:val="Заголовок №1"/>
    <w:basedOn w:val="a"/>
    <w:link w:val="1d"/>
    <w:rsid w:val="00B9545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B9545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7">
    <w:name w:val="Заголовок №3_"/>
    <w:link w:val="38"/>
    <w:rsid w:val="00B9545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8">
    <w:name w:val="Заголовок №3"/>
    <w:basedOn w:val="a"/>
    <w:link w:val="37"/>
    <w:rsid w:val="00B9545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B9545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B9545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B9545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B9545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B9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B9545C"/>
  </w:style>
  <w:style w:type="paragraph" w:customStyle="1" w:styleId="Iniiadieoaeno2">
    <w:name w:val="Iniia?die oaeno 2"/>
    <w:basedOn w:val="Iauiue"/>
    <w:rsid w:val="00B9545C"/>
    <w:pPr>
      <w:jc w:val="both"/>
    </w:pPr>
  </w:style>
  <w:style w:type="character" w:styleId="afffc">
    <w:name w:val="page number"/>
    <w:basedOn w:val="a0"/>
    <w:rsid w:val="00B9545C"/>
  </w:style>
  <w:style w:type="character" w:customStyle="1" w:styleId="0pt">
    <w:name w:val="Основной текст + Курсив;Интервал 0 pt"/>
    <w:rsid w:val="00B9545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B9545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c">
    <w:name w:val="Абзац списка2"/>
    <w:basedOn w:val="a"/>
    <w:rsid w:val="00B9545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9545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B9545C"/>
    <w:pPr>
      <w:numPr>
        <w:numId w:val="17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B9545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B9545C"/>
  </w:style>
  <w:style w:type="paragraph" w:customStyle="1" w:styleId="Default">
    <w:name w:val="Default"/>
    <w:rsid w:val="00B9545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B95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B95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B95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B9545C"/>
  </w:style>
  <w:style w:type="table" w:customStyle="1" w:styleId="94">
    <w:name w:val="Сетка таблицы9"/>
    <w:basedOn w:val="a1"/>
    <w:next w:val="a8"/>
    <w:uiPriority w:val="59"/>
    <w:rsid w:val="00B95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8"/>
    <w:uiPriority w:val="59"/>
    <w:rsid w:val="00B9545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B9545C"/>
  </w:style>
  <w:style w:type="table" w:customStyle="1" w:styleId="1110">
    <w:name w:val="Сетка таблицы111"/>
    <w:basedOn w:val="a1"/>
    <w:next w:val="a8"/>
    <w:rsid w:val="00B9545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B9545C"/>
  </w:style>
  <w:style w:type="table" w:customStyle="1" w:styleId="100">
    <w:name w:val="Сетка таблицы10"/>
    <w:basedOn w:val="a1"/>
    <w:next w:val="a8"/>
    <w:uiPriority w:val="59"/>
    <w:rsid w:val="00B9545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hyperlink" Target="file:///\\megacom.local\root\&#1041;&#1080;&#1096;&#1082;&#1077;&#1082;\&#1044;&#1077;&#1087;&#1072;&#1088;&#1090;&#1072;&#1084;&#1077;&#1085;&#1090;%20&#1080;&#1085;&#1092;&#1086;&#1088;&#1084;&#1072;&#1094;&#1080;&#1086;&#1085;&#1085;&#1099;&#1093;%20&#1090;&#1077;&#1093;&#1085;&#1086;&#1083;&#1086;&#1075;&#1080;&#1081;\&#1054;&#1090;&#1076;&#1077;&#1083;&#1072;%20&#1079;&#1072;&#1082;&#1091;&#1087;&#1086;&#1082;%20&#1080;%20&#1091;&#1095;&#1077;&#1090;&#1072;%20&#1086;&#1073;&#1086;&#1088;&#1091;&#1076;&#1086;&#1074;&#1072;&#1085;&#1080;&#1103;%20&#1048;&#1058;\&#1047;&#1072;&#1082;&#1091;&#1087;&#1082;&#1080;\2022\&#1047;&#1072;&#1082;&#1091;&#1087;%20&#1047;&#1080;&#1055;,%20&#1088;&#1072;&#1089;&#1093;&#1086;&#1076;&#1085;&#1099;&#1093;%20&#1084;&#1072;&#1090;&#1077;&#1088;&#1080;&#1072;&#1083;&#1086;&#1074;\&#1050;&#1086;&#1085;&#1082;&#1091;&#1088;&#1089;%201\eostapyuk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megacom.local\root\&#1041;&#1080;&#1096;&#1082;&#1077;&#1082;\&#1044;&#1077;&#1087;&#1072;&#1088;&#1090;&#1072;&#1084;&#1077;&#1085;&#1090;%20&#1080;&#1085;&#1092;&#1086;&#1088;&#1084;&#1072;&#1094;&#1080;&#1086;&#1085;&#1085;&#1099;&#1093;%20&#1090;&#1077;&#1093;&#1085;&#1086;&#1083;&#1086;&#1075;&#1080;&#1081;\&#1054;&#1090;&#1076;&#1077;&#1083;&#1072;%20&#1079;&#1072;&#1082;&#1091;&#1087;&#1086;&#1082;%20&#1080;%20&#1091;&#1095;&#1077;&#1090;&#1072;%20&#1086;&#1073;&#1086;&#1088;&#1091;&#1076;&#1086;&#1074;&#1072;&#1085;&#1080;&#1103;%20&#1048;&#1058;\&#1047;&#1072;&#1082;&#1091;&#1087;&#1082;&#1080;\2022\&#1058;&#1054;\eostapyuk@megacom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___________@megacom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@megacom.k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0E1C-189F-4528-AC18-661D10BA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47</Pages>
  <Words>22715</Words>
  <Characters>129480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151892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Базарбаев Азат Кудайбергенович</cp:lastModifiedBy>
  <cp:revision>9</cp:revision>
  <cp:lastPrinted>2022-09-02T04:53:00Z</cp:lastPrinted>
  <dcterms:created xsi:type="dcterms:W3CDTF">2022-09-01T10:14:00Z</dcterms:created>
  <dcterms:modified xsi:type="dcterms:W3CDTF">2022-09-02T06:11:00Z</dcterms:modified>
</cp:coreProperties>
</file>