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 w:displacedByCustomXml="next"/>
    <w:bookmarkEnd w:id="0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97917666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3166E" w:rsidRDefault="0023166E">
          <w:pPr>
            <w:pStyle w:val="a8"/>
          </w:pPr>
          <w:r>
            <w:t>Оглавление</w:t>
          </w:r>
        </w:p>
        <w:p w:rsidR="00590365" w:rsidRDefault="0023166E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7067633" w:history="1">
            <w:r w:rsidR="00590365" w:rsidRPr="00FE7729">
              <w:rPr>
                <w:rStyle w:val="a9"/>
                <w:noProof/>
              </w:rPr>
              <w:t>1.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</w:rPr>
              <w:t>Назначение руководства пользователя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_Toc67067633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2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34" w:history="1">
            <w:r w:rsidR="00590365" w:rsidRPr="00FE7729">
              <w:rPr>
                <w:rStyle w:val="a9"/>
                <w:noProof/>
              </w:rPr>
              <w:t>2.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</w:rPr>
              <w:t>О приложении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_Toc67067634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3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35" w:history="1">
            <w:r w:rsidR="00590365" w:rsidRPr="00FE7729">
              <w:rPr>
                <w:rStyle w:val="a9"/>
                <w:noProof/>
              </w:rPr>
              <w:t>3.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</w:rPr>
              <w:t>Начало работы с приложением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_Toc67067635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3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2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36" w:history="1">
            <w:r w:rsidR="00590365" w:rsidRPr="00FE7729">
              <w:rPr>
                <w:rStyle w:val="a9"/>
                <w:noProof/>
                <w:lang w:eastAsia="ru-RU"/>
              </w:rPr>
              <w:t>3.1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Запуск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_Toc67067636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3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2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37" w:history="1">
            <w:r w:rsidR="00590365" w:rsidRPr="00FE7729">
              <w:rPr>
                <w:rStyle w:val="a9"/>
                <w:noProof/>
                <w:lang w:eastAsia="ru-RU"/>
              </w:rPr>
              <w:t>3.2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Авторизация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_Toc67067637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3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2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38" w:history="1">
            <w:r w:rsidR="00590365" w:rsidRPr="00FE7729">
              <w:rPr>
                <w:rStyle w:val="a9"/>
                <w:noProof/>
                <w:lang w:eastAsia="ru-RU"/>
              </w:rPr>
              <w:t>3.3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Инициализация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_Toc67067638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3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2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39" w:history="1">
            <w:r w:rsidR="00590365" w:rsidRPr="00FE7729">
              <w:rPr>
                <w:rStyle w:val="a9"/>
                <w:noProof/>
                <w:lang w:eastAsia="ru-RU"/>
              </w:rPr>
              <w:t>3.4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Открытие смены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_Toc67067639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4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2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40" w:history="1">
            <w:r w:rsidR="00590365" w:rsidRPr="00FE7729">
              <w:rPr>
                <w:rStyle w:val="a9"/>
                <w:noProof/>
                <w:lang w:eastAsia="ru-RU"/>
              </w:rPr>
              <w:t>3.5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Настройка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_Toc67067640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4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2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41" w:history="1">
            <w:r w:rsidR="00590365" w:rsidRPr="00FE7729">
              <w:rPr>
                <w:rStyle w:val="a9"/>
                <w:noProof/>
                <w:lang w:eastAsia="ru-RU"/>
              </w:rPr>
              <w:t>3.6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Блокировка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_Toc67067641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6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2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42" w:history="1">
            <w:r w:rsidR="00590365" w:rsidRPr="00FE7729">
              <w:rPr>
                <w:rStyle w:val="a9"/>
                <w:noProof/>
                <w:lang w:eastAsia="ru-RU"/>
              </w:rPr>
              <w:t>3.7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Помощь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_Toc67067642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6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43" w:history="1">
            <w:r w:rsidR="00590365" w:rsidRPr="00FE7729">
              <w:rPr>
                <w:rStyle w:val="a9"/>
                <w:noProof/>
              </w:rPr>
              <w:t>4.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</w:rPr>
              <w:t>Интерфейс приложения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_Toc67067643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6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2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44" w:history="1">
            <w:r w:rsidR="00590365" w:rsidRPr="00FE7729">
              <w:rPr>
                <w:rStyle w:val="a9"/>
                <w:noProof/>
                <w:lang w:eastAsia="ru-RU"/>
              </w:rPr>
              <w:t>4.1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val="en-US" w:eastAsia="ru-RU"/>
              </w:rPr>
              <w:t>X-</w:t>
            </w:r>
            <w:r w:rsidR="00590365" w:rsidRPr="00FE7729">
              <w:rPr>
                <w:rStyle w:val="a9"/>
                <w:noProof/>
                <w:lang w:eastAsia="ru-RU"/>
              </w:rPr>
              <w:t>отчет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_Toc67067644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7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2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45" w:history="1">
            <w:r w:rsidR="00590365" w:rsidRPr="00FE7729">
              <w:rPr>
                <w:rStyle w:val="a9"/>
                <w:noProof/>
                <w:lang w:eastAsia="ru-RU"/>
              </w:rPr>
              <w:t>4.2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Смена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_Toc67067645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9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2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46" w:history="1">
            <w:r w:rsidR="00590365" w:rsidRPr="00FE7729">
              <w:rPr>
                <w:rStyle w:val="a9"/>
                <w:noProof/>
                <w:lang w:eastAsia="ru-RU"/>
              </w:rPr>
              <w:t>4.3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Продажа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_Toc67067646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10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2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47" w:history="1">
            <w:r w:rsidR="00590365" w:rsidRPr="00FE7729">
              <w:rPr>
                <w:rStyle w:val="a9"/>
                <w:noProof/>
                <w:lang w:eastAsia="ru-RU"/>
              </w:rPr>
              <w:t>4.4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Касса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_Toc67067647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10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2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48" w:history="1">
            <w:r w:rsidR="00590365" w:rsidRPr="00FE7729">
              <w:rPr>
                <w:rStyle w:val="a9"/>
                <w:noProof/>
                <w:lang w:eastAsia="ru-RU"/>
              </w:rPr>
              <w:t>4.5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Товары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_Toc67067648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10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2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49" w:history="1">
            <w:r w:rsidR="00590365" w:rsidRPr="00FE7729">
              <w:rPr>
                <w:rStyle w:val="a9"/>
                <w:noProof/>
                <w:lang w:eastAsia="ru-RU"/>
              </w:rPr>
              <w:t>4.6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Выдвижное меню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_Toc67067649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11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2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50" w:history="1">
            <w:r w:rsidR="00590365" w:rsidRPr="00FE7729">
              <w:rPr>
                <w:rStyle w:val="a9"/>
                <w:noProof/>
                <w:lang w:eastAsia="ru-RU"/>
              </w:rPr>
              <w:t>4.7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val="en-US" w:eastAsia="ru-RU"/>
              </w:rPr>
              <w:t xml:space="preserve">Push </w:t>
            </w:r>
            <w:r w:rsidR="00590365" w:rsidRPr="00FE7729">
              <w:rPr>
                <w:rStyle w:val="a9"/>
                <w:noProof/>
                <w:lang w:eastAsia="ru-RU"/>
              </w:rPr>
              <w:t>нотификация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_Toc67067650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11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2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51" w:history="1">
            <w:r w:rsidR="00590365" w:rsidRPr="00FE7729">
              <w:rPr>
                <w:rStyle w:val="a9"/>
                <w:noProof/>
                <w:lang w:eastAsia="ru-RU"/>
              </w:rPr>
              <w:t>4.8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Выход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_Toc67067651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12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52" w:history="1">
            <w:r w:rsidR="00590365" w:rsidRPr="00FE7729">
              <w:rPr>
                <w:rStyle w:val="a9"/>
                <w:noProof/>
              </w:rPr>
              <w:t>5.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</w:rPr>
              <w:t>Справочники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_Toc67067652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12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2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53" w:history="1">
            <w:r w:rsidR="00590365" w:rsidRPr="00FE7729">
              <w:rPr>
                <w:rStyle w:val="a9"/>
                <w:noProof/>
                <w:lang w:eastAsia="ru-RU"/>
              </w:rPr>
              <w:t>5.1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Общее описание справочников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_Toc67067653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12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2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54" w:history="1">
            <w:r w:rsidR="00590365" w:rsidRPr="00FE7729">
              <w:rPr>
                <w:rStyle w:val="a9"/>
                <w:noProof/>
                <w:lang w:eastAsia="ru-RU"/>
              </w:rPr>
              <w:t>5.2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Типы справочников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_Toc67067654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13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55" w:history="1">
            <w:r w:rsidR="00590365" w:rsidRPr="00FE7729">
              <w:rPr>
                <w:rStyle w:val="a9"/>
                <w:noProof/>
                <w:lang w:eastAsia="ru-RU"/>
              </w:rPr>
              <w:t>5.2.1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Товары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_Toc67067655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13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56" w:history="1">
            <w:r w:rsidR="00590365" w:rsidRPr="00FE7729">
              <w:rPr>
                <w:rStyle w:val="a9"/>
                <w:noProof/>
                <w:lang w:eastAsia="ru-RU"/>
              </w:rPr>
              <w:t>5.2.2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Категории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_Toc67067656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15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57" w:history="1">
            <w:r w:rsidR="00590365" w:rsidRPr="00FE7729">
              <w:rPr>
                <w:rStyle w:val="a9"/>
                <w:noProof/>
                <w:lang w:eastAsia="ru-RU"/>
              </w:rPr>
              <w:t>5.2.3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Налоги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_Toc67067657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17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58" w:history="1">
            <w:r w:rsidR="00590365" w:rsidRPr="00FE7729">
              <w:rPr>
                <w:rStyle w:val="a9"/>
                <w:noProof/>
                <w:lang w:eastAsia="ru-RU"/>
              </w:rPr>
              <w:t>5.2.4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Единицы измерений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_Toc67067658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17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59" w:history="1">
            <w:r w:rsidR="00590365" w:rsidRPr="00FE7729">
              <w:rPr>
                <w:rStyle w:val="a9"/>
                <w:noProof/>
                <w:lang w:eastAsia="ru-RU"/>
              </w:rPr>
              <w:t>5.2.5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Пользователи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_Toc67067659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19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60" w:history="1">
            <w:r w:rsidR="00590365" w:rsidRPr="00FE7729">
              <w:rPr>
                <w:rStyle w:val="a9"/>
                <w:noProof/>
                <w:lang w:eastAsia="ru-RU"/>
              </w:rPr>
              <w:t>5.2.6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Работа с ролями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_Toc67067660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22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61" w:history="1">
            <w:r w:rsidR="00590365" w:rsidRPr="00FE7729">
              <w:rPr>
                <w:rStyle w:val="a9"/>
                <w:noProof/>
              </w:rPr>
              <w:t>6.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</w:rPr>
              <w:t>Операции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_Toc67067661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23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2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62" w:history="1">
            <w:r w:rsidR="00590365" w:rsidRPr="00FE7729">
              <w:rPr>
                <w:rStyle w:val="a9"/>
                <w:noProof/>
                <w:lang w:eastAsia="ru-RU"/>
              </w:rPr>
              <w:t>6.1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Торговые операции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_Toc67067662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23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63" w:history="1">
            <w:r w:rsidR="00590365" w:rsidRPr="00FE7729">
              <w:rPr>
                <w:rStyle w:val="a9"/>
                <w:noProof/>
                <w:lang w:eastAsia="ru-RU"/>
              </w:rPr>
              <w:t>6.1.1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Продажа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_Toc67067663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23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64" w:history="1">
            <w:r w:rsidR="00590365" w:rsidRPr="00FE7729">
              <w:rPr>
                <w:rStyle w:val="a9"/>
                <w:noProof/>
                <w:lang w:eastAsia="ru-RU"/>
              </w:rPr>
              <w:t>6.1.2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Покупка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_Toc67067664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24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65" w:history="1">
            <w:r w:rsidR="00590365" w:rsidRPr="00FE7729">
              <w:rPr>
                <w:rStyle w:val="a9"/>
                <w:noProof/>
                <w:lang w:eastAsia="ru-RU"/>
              </w:rPr>
              <w:t>6.1.3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Возврат операций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_Toc67067665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26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2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66" w:history="1">
            <w:r w:rsidR="00590365" w:rsidRPr="00FE7729">
              <w:rPr>
                <w:rStyle w:val="a9"/>
                <w:noProof/>
                <w:lang w:eastAsia="ru-RU"/>
              </w:rPr>
              <w:t>6.2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Служебные операции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_Toc67067666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27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67" w:history="1">
            <w:r w:rsidR="00590365" w:rsidRPr="00FE7729">
              <w:rPr>
                <w:rStyle w:val="a9"/>
                <w:noProof/>
                <w:lang w:eastAsia="ru-RU"/>
              </w:rPr>
              <w:t>6.2.1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Внесение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_Toc67067667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28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68" w:history="1">
            <w:r w:rsidR="00590365" w:rsidRPr="00FE7729">
              <w:rPr>
                <w:rStyle w:val="a9"/>
                <w:noProof/>
                <w:lang w:eastAsia="ru-RU"/>
              </w:rPr>
              <w:t>6.2.2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Выемка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_Toc67067668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28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69" w:history="1">
            <w:r w:rsidR="00590365" w:rsidRPr="00FE7729">
              <w:rPr>
                <w:rStyle w:val="a9"/>
                <w:noProof/>
              </w:rPr>
              <w:t>7.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</w:rPr>
              <w:t>Работа со сменами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_Toc67067669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28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2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70" w:history="1">
            <w:r w:rsidR="00590365" w:rsidRPr="00FE7729">
              <w:rPr>
                <w:rStyle w:val="a9"/>
                <w:noProof/>
                <w:lang w:eastAsia="ru-RU"/>
              </w:rPr>
              <w:t>7.1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Открытие смены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_Toc67067670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28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2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71" w:history="1">
            <w:r w:rsidR="00590365" w:rsidRPr="00FE7729">
              <w:rPr>
                <w:rStyle w:val="a9"/>
                <w:noProof/>
                <w:lang w:eastAsia="ru-RU"/>
              </w:rPr>
              <w:t>7.2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Закрытие смены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_Toc67067671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29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2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72" w:history="1">
            <w:r w:rsidR="00590365" w:rsidRPr="00FE7729">
              <w:rPr>
                <w:rStyle w:val="a9"/>
                <w:noProof/>
                <w:lang w:eastAsia="ru-RU"/>
              </w:rPr>
              <w:t>7.3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История смен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_Toc67067672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29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73" w:history="1">
            <w:r w:rsidR="00590365" w:rsidRPr="00FE7729">
              <w:rPr>
                <w:rStyle w:val="a9"/>
                <w:noProof/>
              </w:rPr>
              <w:t>8.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</w:rPr>
              <w:t>Работа с отчетами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_Toc67067673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32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2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74" w:history="1">
            <w:r w:rsidR="00590365" w:rsidRPr="00FE7729">
              <w:rPr>
                <w:rStyle w:val="a9"/>
                <w:noProof/>
                <w:lang w:eastAsia="ru-RU"/>
              </w:rPr>
              <w:t>8.1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val="en-US" w:eastAsia="ru-RU"/>
              </w:rPr>
              <w:t>X-</w:t>
            </w:r>
            <w:r w:rsidR="00590365" w:rsidRPr="00FE7729">
              <w:rPr>
                <w:rStyle w:val="a9"/>
                <w:noProof/>
                <w:lang w:eastAsia="ru-RU"/>
              </w:rPr>
              <w:t>отчет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_Toc67067674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32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2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75" w:history="1">
            <w:r w:rsidR="00590365" w:rsidRPr="00FE7729">
              <w:rPr>
                <w:rStyle w:val="a9"/>
                <w:noProof/>
                <w:lang w:eastAsia="ru-RU"/>
              </w:rPr>
              <w:t>8.2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Фискальный отчет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_Toc67067675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33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2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76" w:history="1">
            <w:r w:rsidR="00590365" w:rsidRPr="00FE7729">
              <w:rPr>
                <w:rStyle w:val="a9"/>
                <w:noProof/>
                <w:lang w:eastAsia="ru-RU"/>
              </w:rPr>
              <w:t>8.3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val="en-US" w:eastAsia="ru-RU"/>
              </w:rPr>
              <w:t>Z-</w:t>
            </w:r>
            <w:r w:rsidR="00590365" w:rsidRPr="00FE7729">
              <w:rPr>
                <w:rStyle w:val="a9"/>
                <w:noProof/>
                <w:lang w:eastAsia="ru-RU"/>
              </w:rPr>
              <w:t>отчет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_Toc67067676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34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77" w:history="1">
            <w:r w:rsidR="00590365" w:rsidRPr="00FE7729">
              <w:rPr>
                <w:rStyle w:val="a9"/>
                <w:noProof/>
              </w:rPr>
              <w:t>9.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</w:rPr>
              <w:t>Помощь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_Toc67067677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35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2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78" w:history="1">
            <w:r w:rsidR="00590365" w:rsidRPr="00FE7729">
              <w:rPr>
                <w:rStyle w:val="a9"/>
                <w:noProof/>
                <w:lang w:eastAsia="ru-RU"/>
              </w:rPr>
              <w:t>9.1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Звонок оператору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_Toc67067678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36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2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79" w:history="1">
            <w:r w:rsidR="00590365" w:rsidRPr="00FE7729">
              <w:rPr>
                <w:rStyle w:val="a9"/>
                <w:noProof/>
                <w:lang w:eastAsia="ru-RU"/>
              </w:rPr>
              <w:t>9.2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Отправка логов в ЦТО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_Toc67067679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36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80" w:history="1">
            <w:r w:rsidR="00590365" w:rsidRPr="00FE7729">
              <w:rPr>
                <w:rStyle w:val="a9"/>
                <w:noProof/>
              </w:rPr>
              <w:t>10.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</w:rPr>
              <w:t>Режимы ПККМ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_Toc67067680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38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81" w:history="1">
            <w:r w:rsidR="00590365" w:rsidRPr="00FE7729">
              <w:rPr>
                <w:rStyle w:val="a9"/>
                <w:noProof/>
              </w:rPr>
              <w:t>11.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</w:rPr>
              <w:t>Условия, необходимые для работы с приложением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_Toc67067681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41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82" w:history="1">
            <w:r w:rsidR="00590365" w:rsidRPr="00FE7729">
              <w:rPr>
                <w:rStyle w:val="a9"/>
                <w:noProof/>
              </w:rPr>
              <w:t>12.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</w:rPr>
              <w:t>Блокировка приложения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_Toc67067682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41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83" w:history="1">
            <w:r w:rsidR="00590365" w:rsidRPr="00FE7729">
              <w:rPr>
                <w:rStyle w:val="a9"/>
                <w:noProof/>
              </w:rPr>
              <w:t>13.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</w:rPr>
              <w:t>Возможные проблемы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_Toc67067683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42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2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84" w:history="1">
            <w:r w:rsidR="00590365" w:rsidRPr="00FE7729">
              <w:rPr>
                <w:rStyle w:val="a9"/>
                <w:noProof/>
                <w:lang w:eastAsia="ru-RU"/>
              </w:rPr>
              <w:t>13.1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По авторизации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_Toc67067684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42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2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85" w:history="1">
            <w:r w:rsidR="00590365" w:rsidRPr="00FE7729">
              <w:rPr>
                <w:rStyle w:val="a9"/>
                <w:noProof/>
                <w:lang w:eastAsia="ru-RU"/>
              </w:rPr>
              <w:t>13.2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По инициализации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_Toc67067685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42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2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86" w:history="1">
            <w:r w:rsidR="00590365" w:rsidRPr="00FE7729">
              <w:rPr>
                <w:rStyle w:val="a9"/>
                <w:noProof/>
                <w:lang w:eastAsia="ru-RU"/>
              </w:rPr>
              <w:t>13.3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По работе со сменами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_Toc67067686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42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2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87" w:history="1">
            <w:r w:rsidR="00590365" w:rsidRPr="00FE7729">
              <w:rPr>
                <w:rStyle w:val="a9"/>
                <w:noProof/>
                <w:lang w:eastAsia="ru-RU"/>
              </w:rPr>
              <w:t>13.4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  <w:lang w:eastAsia="ru-RU"/>
              </w:rPr>
              <w:t>По проведению операций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_Toc67067687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43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590365" w:rsidRDefault="004617BC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067688" w:history="1">
            <w:r w:rsidR="00590365" w:rsidRPr="00FE7729">
              <w:rPr>
                <w:rStyle w:val="a9"/>
                <w:noProof/>
              </w:rPr>
              <w:t>14.</w:t>
            </w:r>
            <w:r w:rsidR="00590365">
              <w:rPr>
                <w:rFonts w:eastAsiaTheme="minorEastAsia"/>
                <w:noProof/>
                <w:lang w:eastAsia="ru-RU"/>
              </w:rPr>
              <w:tab/>
            </w:r>
            <w:r w:rsidR="00590365" w:rsidRPr="00FE7729">
              <w:rPr>
                <w:rStyle w:val="a9"/>
                <w:noProof/>
              </w:rPr>
              <w:t>Глоссарий</w:t>
            </w:r>
            <w:r w:rsidR="00590365">
              <w:rPr>
                <w:noProof/>
                <w:webHidden/>
              </w:rPr>
              <w:tab/>
            </w:r>
            <w:r w:rsidR="00590365">
              <w:rPr>
                <w:noProof/>
                <w:webHidden/>
              </w:rPr>
              <w:fldChar w:fldCharType="begin"/>
            </w:r>
            <w:r w:rsidR="00590365">
              <w:rPr>
                <w:noProof/>
                <w:webHidden/>
              </w:rPr>
              <w:instrText xml:space="preserve"> PAGEREF _Toc67067688 \h </w:instrText>
            </w:r>
            <w:r w:rsidR="00590365">
              <w:rPr>
                <w:noProof/>
                <w:webHidden/>
              </w:rPr>
            </w:r>
            <w:r w:rsidR="00590365">
              <w:rPr>
                <w:noProof/>
                <w:webHidden/>
              </w:rPr>
              <w:fldChar w:fldCharType="separate"/>
            </w:r>
            <w:r w:rsidR="00590365">
              <w:rPr>
                <w:noProof/>
                <w:webHidden/>
              </w:rPr>
              <w:t>43</w:t>
            </w:r>
            <w:r w:rsidR="00590365">
              <w:rPr>
                <w:noProof/>
                <w:webHidden/>
              </w:rPr>
              <w:fldChar w:fldCharType="end"/>
            </w:r>
          </w:hyperlink>
        </w:p>
        <w:p w:rsidR="0023166E" w:rsidRDefault="0023166E">
          <w:r>
            <w:rPr>
              <w:b/>
              <w:bCs/>
            </w:rPr>
            <w:fldChar w:fldCharType="end"/>
          </w:r>
        </w:p>
      </w:sdtContent>
    </w:sdt>
    <w:p w:rsidR="0023166E" w:rsidRDefault="0023166E" w:rsidP="0023166E"/>
    <w:p w:rsidR="0023166E" w:rsidRDefault="0023166E" w:rsidP="0023166E"/>
    <w:p w:rsidR="0023166E" w:rsidRDefault="0023166E" w:rsidP="0023166E"/>
    <w:p w:rsidR="0023166E" w:rsidRDefault="0023166E" w:rsidP="0023166E"/>
    <w:p w:rsidR="0023166E" w:rsidRDefault="0023166E" w:rsidP="0023166E"/>
    <w:p w:rsidR="0023166E" w:rsidRDefault="0023166E" w:rsidP="0023166E"/>
    <w:p w:rsidR="0023166E" w:rsidRDefault="0023166E" w:rsidP="0023166E"/>
    <w:p w:rsidR="0023166E" w:rsidRDefault="0023166E" w:rsidP="0023166E"/>
    <w:p w:rsidR="00590365" w:rsidRDefault="00590365">
      <w:r>
        <w:br w:type="page"/>
      </w:r>
    </w:p>
    <w:p w:rsidR="0023166E" w:rsidRDefault="0023166E" w:rsidP="0023166E"/>
    <w:p w:rsidR="00C803BF" w:rsidRDefault="00C803BF" w:rsidP="00C803BF">
      <w:pPr>
        <w:pStyle w:val="1"/>
        <w:numPr>
          <w:ilvl w:val="0"/>
          <w:numId w:val="2"/>
        </w:numPr>
      </w:pPr>
      <w:bookmarkStart w:id="1" w:name="_Toc67067633"/>
      <w:r>
        <w:t>Назначение руководства пользователя</w:t>
      </w:r>
      <w:bookmarkEnd w:id="1"/>
    </w:p>
    <w:p w:rsidR="00B012B0" w:rsidRDefault="00B012B0" w:rsidP="00B012B0">
      <w:pPr>
        <w:rPr>
          <w:lang w:eastAsia="ru-RU"/>
        </w:rPr>
      </w:pPr>
    </w:p>
    <w:p w:rsidR="00B012B0" w:rsidRDefault="00B012B0" w:rsidP="00B012B0">
      <w:pPr>
        <w:ind w:firstLine="360"/>
        <w:jc w:val="both"/>
      </w:pPr>
      <w:r>
        <w:t xml:space="preserve">Данное руководство предназначено для ознакомления пользователя с функциональными возможностями мобильного приложения </w:t>
      </w:r>
      <w:r w:rsidR="004E0FB5">
        <w:t xml:space="preserve">ПККМ </w:t>
      </w:r>
      <w:r w:rsidR="00BB0DEF">
        <w:t>«NeoFiscal» версия 1.0.0</w:t>
      </w:r>
      <w:r w:rsidR="004E0FB5">
        <w:t>.</w:t>
      </w:r>
    </w:p>
    <w:p w:rsidR="00B012B0" w:rsidRDefault="00B012B0" w:rsidP="00B012B0">
      <w:pPr>
        <w:ind w:firstLine="360"/>
        <w:jc w:val="both"/>
      </w:pPr>
      <w:r>
        <w:t>Для облегчения чтения документации все разделы можно найти в меню сайта. Например, для того чтобы узнать, как запустить приложение, необходимо перейти в раздел меню «Начало работы с приложением», далее нажать на подраздел «Запуск».</w:t>
      </w:r>
    </w:p>
    <w:p w:rsidR="00C803BF" w:rsidRDefault="00C803BF" w:rsidP="00C803BF">
      <w:pPr>
        <w:pStyle w:val="1"/>
        <w:numPr>
          <w:ilvl w:val="0"/>
          <w:numId w:val="2"/>
        </w:numPr>
      </w:pPr>
      <w:bookmarkStart w:id="2" w:name="_Toc67067634"/>
      <w:r>
        <w:t>О приложении</w:t>
      </w:r>
      <w:bookmarkEnd w:id="2"/>
    </w:p>
    <w:p w:rsidR="00B012B0" w:rsidRDefault="00B012B0" w:rsidP="00B012B0">
      <w:pPr>
        <w:rPr>
          <w:lang w:eastAsia="ru-RU"/>
        </w:rPr>
      </w:pPr>
    </w:p>
    <w:p w:rsidR="00B012B0" w:rsidRDefault="00B012B0" w:rsidP="00B012B0">
      <w:pPr>
        <w:ind w:firstLine="360"/>
        <w:jc w:val="both"/>
      </w:pPr>
      <w:r>
        <w:t xml:space="preserve">Мобильное приложение </w:t>
      </w:r>
      <w:r w:rsidR="004E0FB5">
        <w:t xml:space="preserve">ПККМ </w:t>
      </w:r>
      <w:r w:rsidR="00BB0DEF">
        <w:t>«NeoFiscal» версия 1.0.0</w:t>
      </w:r>
      <w:r>
        <w:t xml:space="preserve"> служит кассовым программным обеспечением с возможностью фискализации данных. Приложение предоставляет возможность проводить торговые операции как продажа/покупка товара, предоплата/постоплата, изъятие/внесение на</w:t>
      </w:r>
      <w:r w:rsidR="00590365">
        <w:t>личных, а также позволяет форм</w:t>
      </w:r>
      <w:r>
        <w:t>ировать X-отчеты, Z-отчеты и фискальные отчеты.</w:t>
      </w:r>
    </w:p>
    <w:p w:rsidR="00C803BF" w:rsidRDefault="00C803BF" w:rsidP="00C803BF">
      <w:pPr>
        <w:pStyle w:val="1"/>
        <w:numPr>
          <w:ilvl w:val="0"/>
          <w:numId w:val="2"/>
        </w:numPr>
      </w:pPr>
      <w:bookmarkStart w:id="3" w:name="_Toc67067635"/>
      <w:r>
        <w:t>Начало работы с приложением</w:t>
      </w:r>
      <w:bookmarkEnd w:id="3"/>
    </w:p>
    <w:p w:rsidR="00B012B0" w:rsidRDefault="00B012B0" w:rsidP="00B012B0">
      <w:pPr>
        <w:rPr>
          <w:lang w:eastAsia="ru-RU"/>
        </w:rPr>
      </w:pPr>
    </w:p>
    <w:p w:rsidR="00B012B0" w:rsidRDefault="00B012B0" w:rsidP="00B012B0">
      <w:pPr>
        <w:ind w:firstLine="360"/>
        <w:jc w:val="both"/>
      </w:pPr>
      <w:r>
        <w:t xml:space="preserve">Для запуска приложения пользователю необходимо установить приложение. Установка мобильного приложения выполняется из магазина приложений </w:t>
      </w:r>
      <w:proofErr w:type="spellStart"/>
      <w:r>
        <w:t>Play</w:t>
      </w:r>
      <w:proofErr w:type="spellEnd"/>
      <w:r>
        <w:t xml:space="preserve"> </w:t>
      </w:r>
      <w:proofErr w:type="spellStart"/>
      <w:r>
        <w:t>Market</w:t>
      </w:r>
      <w:proofErr w:type="spellEnd"/>
      <w:r>
        <w:t>.</w:t>
      </w:r>
    </w:p>
    <w:p w:rsidR="00E8658E" w:rsidRDefault="00E8658E" w:rsidP="00E8658E">
      <w:pPr>
        <w:pStyle w:val="20"/>
        <w:numPr>
          <w:ilvl w:val="1"/>
          <w:numId w:val="5"/>
        </w:numPr>
        <w:rPr>
          <w:lang w:eastAsia="ru-RU"/>
        </w:rPr>
      </w:pPr>
      <w:bookmarkStart w:id="4" w:name="_Toc67067636"/>
      <w:r>
        <w:rPr>
          <w:lang w:eastAsia="ru-RU"/>
        </w:rPr>
        <w:t>Запуск</w:t>
      </w:r>
      <w:bookmarkEnd w:id="4"/>
    </w:p>
    <w:p w:rsidR="00B012B0" w:rsidRDefault="00B012B0" w:rsidP="00B012B0">
      <w:pPr>
        <w:rPr>
          <w:lang w:eastAsia="ru-RU"/>
        </w:rPr>
      </w:pPr>
    </w:p>
    <w:p w:rsidR="00B012B0" w:rsidRDefault="00B012B0" w:rsidP="00B012B0">
      <w:pPr>
        <w:ind w:firstLine="360"/>
        <w:jc w:val="both"/>
      </w:pPr>
      <w:r>
        <w:t>После первого запуска приложения пользователь может ознакомиться с краткой информацией о приложении, основным функционалом приложения и подсказками.</w:t>
      </w:r>
    </w:p>
    <w:p w:rsidR="00B012B0" w:rsidRDefault="00B012B0" w:rsidP="00B012B0">
      <w:pPr>
        <w:ind w:firstLine="360"/>
        <w:jc w:val="both"/>
      </w:pPr>
      <w:r>
        <w:t>После чего пользователю необходимо дать разрешение мобильному приложению на использование некоторых функций мобильного устройства, таких как: доступ к фотографиям, медиа и файлам; доступ к местоположению устройства; доступ к камере; доступ к исходящим звонкам.</w:t>
      </w:r>
    </w:p>
    <w:p w:rsidR="00E8658E" w:rsidRDefault="00E8658E" w:rsidP="00E8658E">
      <w:pPr>
        <w:pStyle w:val="20"/>
        <w:numPr>
          <w:ilvl w:val="1"/>
          <w:numId w:val="5"/>
        </w:numPr>
        <w:rPr>
          <w:lang w:eastAsia="ru-RU"/>
        </w:rPr>
      </w:pPr>
      <w:bookmarkStart w:id="5" w:name="_Toc67067637"/>
      <w:r>
        <w:rPr>
          <w:lang w:eastAsia="ru-RU"/>
        </w:rPr>
        <w:t>Авторизация</w:t>
      </w:r>
      <w:bookmarkEnd w:id="5"/>
    </w:p>
    <w:p w:rsidR="004D6EC7" w:rsidRDefault="004D6EC7" w:rsidP="004D6EC7">
      <w:pPr>
        <w:rPr>
          <w:lang w:eastAsia="ru-RU"/>
        </w:rPr>
      </w:pPr>
    </w:p>
    <w:p w:rsidR="004D6EC7" w:rsidRDefault="004D6EC7" w:rsidP="004D6EC7">
      <w:pPr>
        <w:ind w:firstLine="360"/>
        <w:jc w:val="both"/>
        <w:rPr>
          <w:highlight w:val="yellow"/>
        </w:rPr>
      </w:pPr>
      <w:r>
        <w:t xml:space="preserve">После предоставления разрешения приложению к функциям устройства, откроется окно авторизации, где необходимо ввести ваш логин/пароль, </w:t>
      </w:r>
      <w:r w:rsidRPr="00FF5B8C">
        <w:t>полученный при регистрации кассы в ОФД.</w:t>
      </w:r>
    </w:p>
    <w:p w:rsidR="004D6EC7" w:rsidRPr="004D6EC7" w:rsidRDefault="004D6EC7" w:rsidP="004D6EC7">
      <w:pPr>
        <w:rPr>
          <w:lang w:eastAsia="ru-RU"/>
        </w:rPr>
      </w:pPr>
    </w:p>
    <w:p w:rsidR="00E8658E" w:rsidRDefault="00E8658E" w:rsidP="00E8658E">
      <w:pPr>
        <w:pStyle w:val="20"/>
        <w:numPr>
          <w:ilvl w:val="1"/>
          <w:numId w:val="5"/>
        </w:numPr>
        <w:rPr>
          <w:lang w:eastAsia="ru-RU"/>
        </w:rPr>
      </w:pPr>
      <w:bookmarkStart w:id="6" w:name="_Toc67067638"/>
      <w:r>
        <w:rPr>
          <w:lang w:eastAsia="ru-RU"/>
        </w:rPr>
        <w:t>Инициализация</w:t>
      </w:r>
      <w:bookmarkEnd w:id="6"/>
    </w:p>
    <w:p w:rsidR="004D6EC7" w:rsidRDefault="004D6EC7" w:rsidP="004D6EC7">
      <w:pPr>
        <w:rPr>
          <w:lang w:eastAsia="ru-RU"/>
        </w:rPr>
      </w:pPr>
    </w:p>
    <w:p w:rsidR="004D6EC7" w:rsidRDefault="004D6EC7" w:rsidP="004D6EC7">
      <w:pPr>
        <w:ind w:firstLine="360"/>
        <w:jc w:val="both"/>
      </w:pPr>
      <w:r>
        <w:t xml:space="preserve">Для работы с приложением необходимо его инициализировать. Для этого надо получить </w:t>
      </w:r>
      <w:proofErr w:type="spellStart"/>
      <w:r>
        <w:t>токен</w:t>
      </w:r>
      <w:proofErr w:type="spellEnd"/>
      <w:r>
        <w:t xml:space="preserve"> инициализации в ОФД. Нажать на кнопку «Начать инициализацию». Далее ввести </w:t>
      </w:r>
      <w:proofErr w:type="spellStart"/>
      <w:r>
        <w:t>токен</w:t>
      </w:r>
      <w:proofErr w:type="spellEnd"/>
      <w:r>
        <w:t xml:space="preserve"> и нажать на кнопку «Завершить инициализацию».</w:t>
      </w:r>
    </w:p>
    <w:p w:rsidR="004D6EC7" w:rsidRPr="00BB0DEF" w:rsidRDefault="004D6EC7" w:rsidP="004D6EC7">
      <w:pPr>
        <w:ind w:firstLine="360"/>
        <w:jc w:val="both"/>
        <w:rPr>
          <w:b/>
        </w:rPr>
      </w:pPr>
      <w:r w:rsidRPr="00BB0DEF">
        <w:rPr>
          <w:b/>
        </w:rPr>
        <w:t xml:space="preserve">Важно: </w:t>
      </w:r>
    </w:p>
    <w:p w:rsidR="004D6EC7" w:rsidRDefault="004D6EC7" w:rsidP="004D6EC7">
      <w:pPr>
        <w:ind w:firstLine="360"/>
        <w:jc w:val="both"/>
      </w:pPr>
      <w:r>
        <w:lastRenderedPageBreak/>
        <w:t xml:space="preserve">Выданный </w:t>
      </w:r>
      <w:proofErr w:type="spellStart"/>
      <w:r>
        <w:t>токен</w:t>
      </w:r>
      <w:proofErr w:type="spellEnd"/>
      <w:r>
        <w:t xml:space="preserve"> действителен 30 минут. Т.е. необходимо инициализировать приложение выданным </w:t>
      </w:r>
      <w:proofErr w:type="spellStart"/>
      <w:r>
        <w:t>токеном</w:t>
      </w:r>
      <w:proofErr w:type="spellEnd"/>
      <w:r>
        <w:t xml:space="preserve"> в течение 30 минут после его выдачи.</w:t>
      </w:r>
    </w:p>
    <w:p w:rsidR="004D6EC7" w:rsidRDefault="004D6EC7" w:rsidP="004D6EC7">
      <w:pPr>
        <w:ind w:firstLine="360"/>
        <w:jc w:val="both"/>
      </w:pPr>
      <w:r>
        <w:t>Инициализация происходит единожды, после установки приложения.</w:t>
      </w:r>
    </w:p>
    <w:p w:rsidR="004D6EC7" w:rsidRPr="004D6EC7" w:rsidRDefault="004D6EC7" w:rsidP="004D6EC7">
      <w:pPr>
        <w:rPr>
          <w:lang w:eastAsia="ru-RU"/>
        </w:rPr>
      </w:pPr>
    </w:p>
    <w:p w:rsidR="00E8658E" w:rsidRDefault="00E8658E" w:rsidP="00E8658E">
      <w:pPr>
        <w:pStyle w:val="20"/>
        <w:numPr>
          <w:ilvl w:val="1"/>
          <w:numId w:val="5"/>
        </w:numPr>
        <w:rPr>
          <w:lang w:eastAsia="ru-RU"/>
        </w:rPr>
      </w:pPr>
      <w:bookmarkStart w:id="7" w:name="_Toc67067639"/>
      <w:r>
        <w:rPr>
          <w:lang w:eastAsia="ru-RU"/>
        </w:rPr>
        <w:t>Открытие смены</w:t>
      </w:r>
      <w:bookmarkEnd w:id="7"/>
    </w:p>
    <w:p w:rsidR="007D7457" w:rsidRDefault="007D7457" w:rsidP="007D7457">
      <w:pPr>
        <w:rPr>
          <w:lang w:eastAsia="ru-RU"/>
        </w:rPr>
      </w:pPr>
    </w:p>
    <w:p w:rsidR="007D7457" w:rsidRDefault="007D7457" w:rsidP="007D7457">
      <w:pPr>
        <w:ind w:firstLine="360"/>
        <w:jc w:val="both"/>
      </w:pPr>
      <w:r>
        <w:t>Для того чтобы проводить операции нужно открыть смену. Для этого необходимо нажать на кнопку «Открыть рабочую смену» на главном окне приложения. После чего станут доступны все функции приложения.</w:t>
      </w:r>
    </w:p>
    <w:p w:rsidR="007D7457" w:rsidRPr="00590365" w:rsidRDefault="007D7457" w:rsidP="007D7457">
      <w:pPr>
        <w:ind w:firstLine="360"/>
        <w:jc w:val="both"/>
        <w:rPr>
          <w:b/>
        </w:rPr>
      </w:pPr>
      <w:r w:rsidRPr="00590365">
        <w:rPr>
          <w:b/>
        </w:rPr>
        <w:t>Важно:</w:t>
      </w:r>
    </w:p>
    <w:p w:rsidR="007D7457" w:rsidRPr="00590365" w:rsidRDefault="00590365" w:rsidP="007D7457">
      <w:pPr>
        <w:ind w:firstLine="360"/>
        <w:jc w:val="both"/>
      </w:pPr>
      <w:r w:rsidRPr="00590365">
        <w:rPr>
          <w:bCs/>
        </w:rPr>
        <w:t>В течение 24 часов необходимо закрыть смену, по истечении 24 часов приложение перейдёт на экран закрытия смены, доступ к функционалу будет ограничен.</w:t>
      </w:r>
    </w:p>
    <w:p w:rsidR="007D7457" w:rsidRPr="007D7457" w:rsidRDefault="007D7457" w:rsidP="007D7457">
      <w:pPr>
        <w:rPr>
          <w:lang w:eastAsia="ru-RU"/>
        </w:rPr>
      </w:pPr>
    </w:p>
    <w:p w:rsidR="00E8658E" w:rsidRDefault="00E8658E" w:rsidP="00E8658E">
      <w:pPr>
        <w:pStyle w:val="20"/>
        <w:numPr>
          <w:ilvl w:val="1"/>
          <w:numId w:val="5"/>
        </w:numPr>
        <w:rPr>
          <w:lang w:eastAsia="ru-RU"/>
        </w:rPr>
      </w:pPr>
      <w:bookmarkStart w:id="8" w:name="_Toc67067640"/>
      <w:r>
        <w:rPr>
          <w:lang w:eastAsia="ru-RU"/>
        </w:rPr>
        <w:t>Настройк</w:t>
      </w:r>
      <w:bookmarkEnd w:id="8"/>
      <w:r w:rsidR="00590365">
        <w:rPr>
          <w:lang w:eastAsia="ru-RU"/>
        </w:rPr>
        <w:t>и</w:t>
      </w:r>
    </w:p>
    <w:p w:rsidR="00495308" w:rsidRDefault="00495308" w:rsidP="00495308">
      <w:pPr>
        <w:rPr>
          <w:lang w:eastAsia="ru-RU"/>
        </w:rPr>
      </w:pPr>
    </w:p>
    <w:p w:rsidR="00495308" w:rsidRDefault="00495308" w:rsidP="00495308">
      <w:pPr>
        <w:ind w:firstLine="360"/>
        <w:jc w:val="both"/>
      </w:pPr>
      <w:r>
        <w:t>Для настройки приложения нужно открыть выдвижное меню слева и выбрать раздел «Настройки», где отобразятся 5 следующих пунктов:</w:t>
      </w:r>
    </w:p>
    <w:p w:rsidR="00495308" w:rsidRDefault="00495308" w:rsidP="0049530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Сервер. В этом пункте отображается статус связи с сервером, где статус «Соединение отсутствует» означает, что нет связи с сервером, а статус «Соединение установлено» означает, что связь с сервером доступна. При отсутствии связи с сервером, необходимо проверить соединение с интернетом и подключить смартфон к интернету.</w:t>
      </w:r>
    </w:p>
    <w:p w:rsidR="00495308" w:rsidRDefault="00BB0DEF" w:rsidP="0049530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84EE55E" wp14:editId="75C213B9">
            <wp:simplePos x="0" y="0"/>
            <wp:positionH relativeFrom="column">
              <wp:posOffset>2196465</wp:posOffset>
            </wp:positionH>
            <wp:positionV relativeFrom="paragraph">
              <wp:posOffset>507365</wp:posOffset>
            </wp:positionV>
            <wp:extent cx="1866900" cy="3238500"/>
            <wp:effectExtent l="0" t="0" r="0" b="0"/>
            <wp:wrapTopAndBottom/>
            <wp:docPr id="26" name="Рисунок 26" descr="C:\Users\sli.NEOSERVICE\AppData\Local\Microsoft\Windows\INetCache\Content.Word\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li.NEOSERVICE\AppData\Local\Microsoft\Windows\INetCache\Content.Word\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308">
        <w:rPr>
          <w:color w:val="000000"/>
        </w:rPr>
        <w:t>Принтер.  В данном пункте можно увидеть подключенные принтеры или подключить новый принтер, для этого надо нажать на этот пункт, где откроется следующее окно.</w:t>
      </w:r>
    </w:p>
    <w:p w:rsidR="00495308" w:rsidRDefault="00495308" w:rsidP="00495308">
      <w:pPr>
        <w:ind w:left="720"/>
        <w:jc w:val="center"/>
      </w:pPr>
    </w:p>
    <w:p w:rsidR="00495308" w:rsidRDefault="00495308" w:rsidP="00495308">
      <w:pPr>
        <w:ind w:left="720"/>
        <w:jc w:val="both"/>
      </w:pPr>
      <w:r>
        <w:lastRenderedPageBreak/>
        <w:t>Для того, чтобы добавить принтер, необходимо нажать на кнопку «+», после чего появится следующее окно.</w:t>
      </w:r>
    </w:p>
    <w:p w:rsidR="00495308" w:rsidRDefault="004617BC" w:rsidP="00495308">
      <w:pPr>
        <w:ind w:left="720"/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7.2pt;height:253.9pt">
            <v:imagedata r:id="rId7" o:title="3-3-2"/>
          </v:shape>
        </w:pict>
      </w:r>
    </w:p>
    <w:p w:rsidR="00495308" w:rsidRDefault="00495308" w:rsidP="00495308">
      <w:pPr>
        <w:ind w:left="720"/>
        <w:jc w:val="both"/>
      </w:pPr>
      <w:r>
        <w:t xml:space="preserve">Для добавления принтера, надо нажать на кнопку «Поиск», после чего включится </w:t>
      </w:r>
      <w:proofErr w:type="spellStart"/>
      <w:r>
        <w:t>Bluetooth</w:t>
      </w:r>
      <w:proofErr w:type="spellEnd"/>
      <w:r>
        <w:t xml:space="preserve"> на смартфоне, и приложение попытается подсоединиться к ближайшему устройству. </w:t>
      </w:r>
    </w:p>
    <w:p w:rsidR="00495308" w:rsidRDefault="004617BC" w:rsidP="00495308">
      <w:pPr>
        <w:ind w:left="720"/>
        <w:jc w:val="center"/>
      </w:pPr>
      <w:r>
        <w:rPr>
          <w:noProof/>
          <w:lang w:eastAsia="ru-RU"/>
        </w:rPr>
        <w:pict>
          <v:shape id="_x0000_i1026" type="#_x0000_t75" style="width:158.85pt;height:257.2pt">
            <v:imagedata r:id="rId8" o:title="3-3-3"/>
          </v:shape>
        </w:pict>
      </w:r>
    </w:p>
    <w:p w:rsidR="00495308" w:rsidRDefault="00495308" w:rsidP="00495308">
      <w:pPr>
        <w:ind w:left="720"/>
        <w:jc w:val="both"/>
      </w:pPr>
      <w:r>
        <w:t>Далее необходимо нажать на найденное устройство, после чего оно добавится в список сопряжённых устройств.</w:t>
      </w:r>
    </w:p>
    <w:p w:rsidR="00495308" w:rsidRDefault="00495308" w:rsidP="00495308">
      <w:pPr>
        <w:ind w:left="720"/>
        <w:jc w:val="center"/>
      </w:pPr>
    </w:p>
    <w:p w:rsidR="00495308" w:rsidRDefault="00495308" w:rsidP="00495308">
      <w:pPr>
        <w:ind w:left="720"/>
        <w:jc w:val="both"/>
      </w:pPr>
      <w:r>
        <w:t>Для добавления другого устройства необходимо нажать на кнопку «Поиск» и повторить вышеописанные действия для добавления.</w:t>
      </w:r>
    </w:p>
    <w:p w:rsidR="00495308" w:rsidRDefault="00495308" w:rsidP="00495308">
      <w:pPr>
        <w:ind w:left="720"/>
        <w:jc w:val="both"/>
      </w:pPr>
      <w:r>
        <w:t>Для проверки соединения, необходимо нажать на кнопку «Пробная печать», после чего принтер распечатает тестовый чек.</w:t>
      </w:r>
    </w:p>
    <w:p w:rsidR="00495308" w:rsidRDefault="00495308" w:rsidP="00495308">
      <w:pPr>
        <w:ind w:left="720"/>
        <w:jc w:val="both"/>
      </w:pPr>
      <w:r>
        <w:lastRenderedPageBreak/>
        <w:t>Для удаления необходимо нажать на кнопку справа от имени принтера.</w:t>
      </w:r>
    </w:p>
    <w:p w:rsidR="00495308" w:rsidRDefault="00495308" w:rsidP="0049530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В очереди. В этом пункте можно увидеть количество операций, которые еще не были отправлены в ОФД (подробнее в пункте 10. Автономный режим).</w:t>
      </w:r>
    </w:p>
    <w:p w:rsidR="00495308" w:rsidRDefault="00495308" w:rsidP="0049530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Язык. В данном пункте можно выбрать необходимый язык, нажав на этот раздел, после чего отобразится список доступных языков, затем нужно выбрать необходимый язык.</w:t>
      </w:r>
    </w:p>
    <w:p w:rsidR="00495308" w:rsidRDefault="00495308" w:rsidP="0049530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Отчеты. В этом пункте можно настроить получаемые отчеты краткий/подробный, нажав на переключатели напротив наименований отчетов. </w:t>
      </w:r>
    </w:p>
    <w:p w:rsidR="00495308" w:rsidRDefault="00495308" w:rsidP="0049530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Разное. </w:t>
      </w:r>
      <w:r w:rsidR="00590365" w:rsidRPr="00590365">
        <w:rPr>
          <w:bCs/>
          <w:color w:val="000000"/>
        </w:rPr>
        <w:t>В этом пункте можно настроить отображение товаров/категорий в виде плитки или списка, нажав на переключатель.</w:t>
      </w:r>
    </w:p>
    <w:p w:rsidR="00495308" w:rsidRDefault="00495308" w:rsidP="0049530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Блокировать. В этом пункте можно настроить время блокировки приложения, нажав на этот раздел, после чего отобразится список доступных промежутков времени, затем нужно выбрать необходимое время.</w:t>
      </w:r>
    </w:p>
    <w:p w:rsidR="00495308" w:rsidRDefault="00495308" w:rsidP="0049530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Безопасность. В этом пункте можно включить функцию отпечатка пальцев при авторизации после блокировки, нажав на переключатель.</w:t>
      </w:r>
    </w:p>
    <w:p w:rsidR="00495308" w:rsidRPr="00495308" w:rsidRDefault="00495308" w:rsidP="00495308">
      <w:pPr>
        <w:rPr>
          <w:lang w:eastAsia="ru-RU"/>
        </w:rPr>
      </w:pPr>
    </w:p>
    <w:p w:rsidR="00E8658E" w:rsidRDefault="00E8658E" w:rsidP="00E8658E">
      <w:pPr>
        <w:pStyle w:val="20"/>
        <w:numPr>
          <w:ilvl w:val="1"/>
          <w:numId w:val="5"/>
        </w:numPr>
        <w:rPr>
          <w:lang w:eastAsia="ru-RU"/>
        </w:rPr>
      </w:pPr>
      <w:bookmarkStart w:id="9" w:name="_Toc67067641"/>
      <w:r>
        <w:rPr>
          <w:lang w:eastAsia="ru-RU"/>
        </w:rPr>
        <w:t>Блокировка</w:t>
      </w:r>
      <w:bookmarkEnd w:id="9"/>
    </w:p>
    <w:p w:rsidR="00495308" w:rsidRDefault="00495308" w:rsidP="00495308">
      <w:pPr>
        <w:rPr>
          <w:lang w:eastAsia="ru-RU"/>
        </w:rPr>
      </w:pPr>
    </w:p>
    <w:p w:rsidR="00495308" w:rsidRDefault="00495308" w:rsidP="00495308">
      <w:pPr>
        <w:ind w:firstLine="360"/>
        <w:jc w:val="both"/>
      </w:pPr>
      <w:r>
        <w:t xml:space="preserve">Приложение блокируется (открывается окно для повторной авторизации) при бездействии в приложении в течение указанного времени в настройках (см. раздел 3.5 пункт 7) (по умолчанию 3 минуты), при закрытии приложения или его сворачивании. </w:t>
      </w:r>
      <w:r w:rsidR="00590365" w:rsidRPr="00590365">
        <w:rPr>
          <w:bCs/>
        </w:rPr>
        <w:t>Для того, чтобы продолжить процесс работы, необходимо авторизоваться, введя логин/пароль или же отсканировать палец.</w:t>
      </w:r>
    </w:p>
    <w:p w:rsidR="00495308" w:rsidRPr="00495308" w:rsidRDefault="00495308" w:rsidP="00495308">
      <w:pPr>
        <w:rPr>
          <w:lang w:eastAsia="ru-RU"/>
        </w:rPr>
      </w:pPr>
    </w:p>
    <w:p w:rsidR="00E8658E" w:rsidRDefault="00E8658E" w:rsidP="00E8658E">
      <w:pPr>
        <w:pStyle w:val="20"/>
        <w:numPr>
          <w:ilvl w:val="1"/>
          <w:numId w:val="5"/>
        </w:numPr>
        <w:rPr>
          <w:lang w:eastAsia="ru-RU"/>
        </w:rPr>
      </w:pPr>
      <w:bookmarkStart w:id="10" w:name="_Toc67067642"/>
      <w:r>
        <w:rPr>
          <w:lang w:eastAsia="ru-RU"/>
        </w:rPr>
        <w:t>Помощь</w:t>
      </w:r>
      <w:bookmarkEnd w:id="10"/>
    </w:p>
    <w:p w:rsidR="00B329BD" w:rsidRDefault="00B329BD" w:rsidP="00B329BD">
      <w:pPr>
        <w:rPr>
          <w:lang w:eastAsia="ru-RU"/>
        </w:rPr>
      </w:pPr>
    </w:p>
    <w:p w:rsidR="00B329BD" w:rsidRDefault="00B329BD" w:rsidP="00B329BD">
      <w:pPr>
        <w:ind w:firstLine="360"/>
        <w:jc w:val="both"/>
      </w:pPr>
      <w:r>
        <w:t xml:space="preserve">При возникновении каких-либо проблем с операциями необходимо перейти в данный раздел в выдвижном меню и позвонить оператору для получения помощи и при необходимости отправить </w:t>
      </w:r>
      <w:proofErr w:type="spellStart"/>
      <w:r>
        <w:t>логи</w:t>
      </w:r>
      <w:proofErr w:type="spellEnd"/>
      <w:r>
        <w:t xml:space="preserve"> в ЦТО, нажав на кнопку «Отправить </w:t>
      </w:r>
      <w:proofErr w:type="spellStart"/>
      <w:r>
        <w:t>логи</w:t>
      </w:r>
      <w:proofErr w:type="spellEnd"/>
      <w:r>
        <w:t xml:space="preserve"> в ЦТО»</w:t>
      </w:r>
      <w:r w:rsidR="00590365">
        <w:t xml:space="preserve"> </w:t>
      </w:r>
      <w:r w:rsidR="00590365" w:rsidRPr="00590365">
        <w:rPr>
          <w:bCs/>
        </w:rPr>
        <w:t>и выбрать необходимый период</w:t>
      </w:r>
      <w:r w:rsidRPr="00590365">
        <w:t>.</w:t>
      </w:r>
    </w:p>
    <w:p w:rsidR="00B329BD" w:rsidRPr="00B329BD" w:rsidRDefault="00B329BD" w:rsidP="00B329BD">
      <w:pPr>
        <w:rPr>
          <w:lang w:eastAsia="ru-RU"/>
        </w:rPr>
      </w:pPr>
    </w:p>
    <w:p w:rsidR="00C803BF" w:rsidRDefault="00C803BF" w:rsidP="00C803BF">
      <w:pPr>
        <w:pStyle w:val="1"/>
        <w:numPr>
          <w:ilvl w:val="0"/>
          <w:numId w:val="2"/>
        </w:numPr>
      </w:pPr>
      <w:bookmarkStart w:id="11" w:name="_Toc67067643"/>
      <w:r>
        <w:t>Интерфейс приложения</w:t>
      </w:r>
      <w:bookmarkEnd w:id="11"/>
    </w:p>
    <w:p w:rsidR="004A69B9" w:rsidRDefault="004A69B9" w:rsidP="004A69B9">
      <w:pPr>
        <w:rPr>
          <w:lang w:eastAsia="ru-RU"/>
        </w:rPr>
      </w:pPr>
    </w:p>
    <w:p w:rsidR="004A69B9" w:rsidRDefault="004A69B9" w:rsidP="004A69B9">
      <w:pPr>
        <w:pStyle w:val="a7"/>
        <w:spacing w:line="360" w:lineRule="auto"/>
        <w:ind w:left="0" w:firstLine="567"/>
        <w:jc w:val="both"/>
      </w:pPr>
      <w:r w:rsidRPr="00DF3F04">
        <w:t>По умолчанию интерфейс приложения до открытия рабочей смены имеет следующий вид:</w:t>
      </w:r>
    </w:p>
    <w:p w:rsidR="004A69B9" w:rsidRPr="00DF3F04" w:rsidRDefault="004617BC" w:rsidP="004A69B9">
      <w:pPr>
        <w:pStyle w:val="a7"/>
        <w:spacing w:line="360" w:lineRule="auto"/>
        <w:ind w:left="0" w:firstLine="567"/>
        <w:jc w:val="center"/>
      </w:pPr>
      <w:r>
        <w:rPr>
          <w:noProof/>
          <w:lang w:eastAsia="ru-RU"/>
        </w:rPr>
        <w:lastRenderedPageBreak/>
        <w:pict>
          <v:shape id="_x0000_i1027" type="#_x0000_t75" style="width:152.25pt;height:217.65pt">
            <v:imagedata r:id="rId9" o:title="4-1"/>
          </v:shape>
        </w:pict>
      </w:r>
    </w:p>
    <w:p w:rsidR="004A69B9" w:rsidRPr="00DF3F04" w:rsidRDefault="004A69B9" w:rsidP="004A69B9">
      <w:pPr>
        <w:pStyle w:val="a7"/>
        <w:ind w:left="0" w:firstLine="567"/>
        <w:jc w:val="both"/>
      </w:pPr>
    </w:p>
    <w:p w:rsidR="004A69B9" w:rsidRPr="00DF3F04" w:rsidRDefault="00590365" w:rsidP="004A69B9">
      <w:pPr>
        <w:pStyle w:val="a7"/>
        <w:ind w:left="0" w:firstLine="567"/>
        <w:jc w:val="both"/>
      </w:pPr>
      <w:r w:rsidRPr="00590365">
        <w:rPr>
          <w:bCs/>
        </w:rPr>
        <w:t>В режиме закрытой смены для работы не доступны такие вкладки меню, как: «Х-отчет», «Смена», «Касса», «Товары».</w:t>
      </w:r>
      <w:r w:rsidR="004A69B9" w:rsidRPr="00DF3F04">
        <w:t xml:space="preserve"> Для того, чтобы начать работу необходимо нажать</w:t>
      </w:r>
      <w:r w:rsidR="004A69B9">
        <w:t xml:space="preserve"> на кнопку «О</w:t>
      </w:r>
      <w:r w:rsidR="004A69B9" w:rsidRPr="00DF3F04">
        <w:t>ткрыть рабочую смену» и дождаться открытия смены.</w:t>
      </w:r>
    </w:p>
    <w:p w:rsidR="004A69B9" w:rsidRDefault="004A69B9" w:rsidP="004A69B9">
      <w:pPr>
        <w:pStyle w:val="a7"/>
        <w:spacing w:line="240" w:lineRule="auto"/>
        <w:ind w:left="0" w:firstLine="567"/>
        <w:jc w:val="both"/>
      </w:pPr>
      <w:r w:rsidRPr="00DF3F04">
        <w:t>После открытия рабочей смены интерфейс приложения автоматически откроется на вкладке «Продажа»</w:t>
      </w:r>
      <w:r w:rsidRPr="00842A3E">
        <w:t xml:space="preserve"> </w:t>
      </w:r>
      <w:r>
        <w:t>и будет иметь следующий вид</w:t>
      </w:r>
      <w:r w:rsidRPr="00DF3F04">
        <w:t>:</w:t>
      </w:r>
    </w:p>
    <w:p w:rsidR="00A03F0B" w:rsidRDefault="00A03F0B" w:rsidP="004A69B9">
      <w:pPr>
        <w:pStyle w:val="a7"/>
        <w:spacing w:line="240" w:lineRule="auto"/>
        <w:ind w:left="0" w:firstLine="567"/>
        <w:jc w:val="both"/>
      </w:pPr>
    </w:p>
    <w:p w:rsidR="004A69B9" w:rsidRPr="00DF3F04" w:rsidRDefault="004617BC" w:rsidP="004A69B9">
      <w:pPr>
        <w:pStyle w:val="a7"/>
        <w:spacing w:line="360" w:lineRule="auto"/>
        <w:ind w:left="0" w:firstLine="567"/>
        <w:jc w:val="center"/>
      </w:pPr>
      <w:r>
        <w:rPr>
          <w:noProof/>
          <w:lang w:eastAsia="ru-RU"/>
        </w:rPr>
        <w:pict>
          <v:shape id="_x0000_i1028" type="#_x0000_t75" style="width:146.2pt;height:231.95pt">
            <v:imagedata r:id="rId10" o:title="4-2"/>
          </v:shape>
        </w:pict>
      </w:r>
    </w:p>
    <w:p w:rsidR="004A69B9" w:rsidRPr="004A69B9" w:rsidRDefault="004A69B9" w:rsidP="004A69B9">
      <w:pPr>
        <w:rPr>
          <w:lang w:eastAsia="ru-RU"/>
        </w:rPr>
      </w:pPr>
    </w:p>
    <w:p w:rsidR="00E8658E" w:rsidRDefault="00E8658E" w:rsidP="00E8658E">
      <w:pPr>
        <w:pStyle w:val="20"/>
        <w:numPr>
          <w:ilvl w:val="1"/>
          <w:numId w:val="6"/>
        </w:numPr>
        <w:rPr>
          <w:lang w:eastAsia="ru-RU"/>
        </w:rPr>
      </w:pPr>
      <w:bookmarkStart w:id="12" w:name="_Toc67067644"/>
      <w:r>
        <w:rPr>
          <w:lang w:val="en-US" w:eastAsia="ru-RU"/>
        </w:rPr>
        <w:t>X-</w:t>
      </w:r>
      <w:r>
        <w:rPr>
          <w:lang w:eastAsia="ru-RU"/>
        </w:rPr>
        <w:t>отчет</w:t>
      </w:r>
      <w:bookmarkEnd w:id="12"/>
    </w:p>
    <w:p w:rsidR="004A69B9" w:rsidRDefault="004A69B9" w:rsidP="004A69B9">
      <w:pPr>
        <w:rPr>
          <w:lang w:eastAsia="ru-RU"/>
        </w:rPr>
      </w:pPr>
    </w:p>
    <w:p w:rsidR="004A69B9" w:rsidRPr="00DF3F04" w:rsidRDefault="004A69B9" w:rsidP="004A69B9">
      <w:pPr>
        <w:pStyle w:val="a7"/>
        <w:ind w:left="0" w:firstLine="567"/>
        <w:jc w:val="both"/>
      </w:pPr>
      <w:r w:rsidRPr="00DF3F04">
        <w:rPr>
          <w:lang w:val="en-US"/>
        </w:rPr>
        <w:t>X</w:t>
      </w:r>
      <w:r w:rsidRPr="00DF3F04">
        <w:t>-отчет – это отчет без гашения, т.е. отчет без закрытия смены, который отображает состояние кассы на момент сняти</w:t>
      </w:r>
      <w:r>
        <w:t>я</w:t>
      </w:r>
      <w:r w:rsidRPr="00DF3F04">
        <w:t xml:space="preserve"> отчета. </w:t>
      </w:r>
      <w:r w:rsidRPr="00DF3F04">
        <w:rPr>
          <w:lang w:val="en-US"/>
        </w:rPr>
        <w:t>X</w:t>
      </w:r>
      <w:r w:rsidRPr="00DF3F04">
        <w:t>-отчет можно получить только при открытой смене ККМ.</w:t>
      </w:r>
    </w:p>
    <w:p w:rsidR="004A69B9" w:rsidRPr="00CF7E22" w:rsidRDefault="004A69B9" w:rsidP="004A69B9">
      <w:pPr>
        <w:pStyle w:val="a7"/>
        <w:ind w:left="0" w:firstLine="567"/>
        <w:jc w:val="both"/>
      </w:pPr>
      <w:r w:rsidRPr="00DF3F04">
        <w:t>Для получения Х-отчета необходимо перейти во вкладку «Х-отчет»</w:t>
      </w:r>
      <w:r w:rsidRPr="00CF7E22">
        <w:rPr>
          <w:noProof/>
        </w:rPr>
        <w:t xml:space="preserve"> </w:t>
      </w:r>
      <w:r w:rsidR="00A03F0B">
        <w:rPr>
          <w:noProof/>
          <w:lang w:eastAsia="ru-RU"/>
        </w:rPr>
        <w:drawing>
          <wp:inline distT="0" distB="0" distL="0" distR="0" wp14:anchorId="317B9279" wp14:editId="6CAF05F2">
            <wp:extent cx="328930" cy="222250"/>
            <wp:effectExtent l="0" t="0" r="0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707" b="14286"/>
                    <a:stretch/>
                  </pic:blipFill>
                  <pic:spPr bwMode="auto">
                    <a:xfrm>
                      <a:off x="0" y="0"/>
                      <a:ext cx="351991" cy="237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3F04">
        <w:t>, которая находится в нижнем меню</w:t>
      </w:r>
      <w:r>
        <w:t xml:space="preserve">. </w:t>
      </w:r>
      <w:r>
        <w:rPr>
          <w:lang w:val="en-US"/>
        </w:rPr>
        <w:t>X</w:t>
      </w:r>
      <w:r w:rsidRPr="00CF7E22">
        <w:t>-</w:t>
      </w:r>
      <w:r>
        <w:t xml:space="preserve">отчет содержит информацию о текущей смене, необнуляемым суммам на начало и конец месяца, а также информацию по чекам. </w:t>
      </w:r>
    </w:p>
    <w:p w:rsidR="004A69B9" w:rsidRDefault="004617BC" w:rsidP="00A870E1">
      <w:pPr>
        <w:jc w:val="both"/>
      </w:pPr>
      <w:r>
        <w:rPr>
          <w:noProof/>
        </w:rPr>
        <w:lastRenderedPageBreak/>
        <w:pict>
          <v:shape id="_x0000_s1032" type="#_x0000_t75" style="position:absolute;left:0;text-align:left;margin-left:-7.2pt;margin-top:21.25pt;width:140.4pt;height:384.15pt;z-index:251660288;mso-position-horizontal-relative:text;mso-position-vertical-relative:text;mso-width-relative:page;mso-height-relative:page">
            <v:imagedata r:id="rId12" o:title="4-1-1"/>
          </v:shape>
        </w:pict>
      </w:r>
    </w:p>
    <w:p w:rsidR="004A69B9" w:rsidRDefault="004617BC" w:rsidP="004A69B9">
      <w:pPr>
        <w:pStyle w:val="a7"/>
        <w:ind w:left="0" w:firstLine="567"/>
        <w:jc w:val="both"/>
      </w:pPr>
      <w:r>
        <w:rPr>
          <w:noProof/>
        </w:rPr>
        <w:pict>
          <v:shape id="_x0000_s1034" type="#_x0000_t75" style="position:absolute;left:0;text-align:left;margin-left:153.7pt;margin-top:1.25pt;width:135.65pt;height:457.1pt;z-index:251662336;mso-position-horizontal-relative:text;mso-position-vertical-relative:text;mso-width-relative:page;mso-height-relative:page">
            <v:imagedata r:id="rId13" o:title="4-1-2"/>
          </v:shape>
        </w:pict>
      </w:r>
      <w:r>
        <w:rPr>
          <w:noProof/>
        </w:rPr>
        <w:pict>
          <v:shape id="_x0000_s1033" type="#_x0000_t75" style="position:absolute;left:0;text-align:left;margin-left:312.45pt;margin-top:1.25pt;width:144.1pt;height:414.4pt;z-index:251661312;mso-position-horizontal-relative:text;mso-position-vertical-relative:text;mso-width-relative:page;mso-height-relative:page">
            <v:imagedata r:id="rId14" o:title="4-1-3"/>
          </v:shape>
        </w:pict>
      </w:r>
      <w:r w:rsidR="004A69B9">
        <w:br w:type="page"/>
      </w:r>
    </w:p>
    <w:p w:rsidR="004A69B9" w:rsidRPr="00DF3F04" w:rsidRDefault="004A69B9" w:rsidP="004A69B9">
      <w:pPr>
        <w:pStyle w:val="a7"/>
        <w:ind w:left="0" w:firstLine="567"/>
        <w:jc w:val="both"/>
      </w:pPr>
      <w:r w:rsidRPr="00DF3F04">
        <w:lastRenderedPageBreak/>
        <w:t>Необнуляемые суммы — это счетчик всех сумм, прошедших через ККМ с даты начала ее применения.</w:t>
      </w:r>
    </w:p>
    <w:p w:rsidR="004A69B9" w:rsidRPr="004A69B9" w:rsidRDefault="00DB32BD" w:rsidP="00DB32BD">
      <w:pPr>
        <w:ind w:firstLine="567"/>
        <w:jc w:val="both"/>
        <w:rPr>
          <w:lang w:eastAsia="ru-RU"/>
        </w:rPr>
      </w:pPr>
      <w:r w:rsidRPr="00DB32BD">
        <w:t>Необнуляемые суммы — это счетчик всех сумм, прошедших через ККМ с даты начала ее применения. При необходимости можно произвести печать Х-отчета на чековую ленту, нажав на кнопку «Печать»</w:t>
      </w:r>
      <w:r w:rsidRPr="00DB32BD">
        <w:rPr>
          <w:b/>
          <w:bCs/>
        </w:rPr>
        <w:t>, при этом Х-отчёт отправится на сервер.</w:t>
      </w:r>
    </w:p>
    <w:p w:rsidR="00E8658E" w:rsidRDefault="00E8658E" w:rsidP="00E8658E">
      <w:pPr>
        <w:pStyle w:val="20"/>
        <w:numPr>
          <w:ilvl w:val="1"/>
          <w:numId w:val="6"/>
        </w:numPr>
        <w:rPr>
          <w:lang w:eastAsia="ru-RU"/>
        </w:rPr>
      </w:pPr>
      <w:bookmarkStart w:id="13" w:name="_Toc67067645"/>
      <w:r>
        <w:rPr>
          <w:lang w:eastAsia="ru-RU"/>
        </w:rPr>
        <w:t>Смена</w:t>
      </w:r>
      <w:bookmarkEnd w:id="13"/>
    </w:p>
    <w:p w:rsidR="00A870E1" w:rsidRDefault="00A870E1" w:rsidP="00A870E1">
      <w:pPr>
        <w:rPr>
          <w:lang w:eastAsia="ru-RU"/>
        </w:rPr>
      </w:pPr>
    </w:p>
    <w:p w:rsidR="00A870E1" w:rsidRPr="00DF3F04" w:rsidRDefault="004617BC" w:rsidP="00A870E1">
      <w:pPr>
        <w:ind w:firstLine="567"/>
        <w:jc w:val="center"/>
        <w:rPr>
          <w:color w:val="FF0000"/>
          <w:sz w:val="18"/>
          <w:szCs w:val="18"/>
        </w:rPr>
      </w:pPr>
      <w:r>
        <w:rPr>
          <w:noProof/>
          <w:lang w:eastAsia="ru-RU"/>
        </w:rPr>
        <w:pict>
          <v:shape id="_x0000_i1029" type="#_x0000_t75" style="width:186.85pt;height:554pt">
            <v:imagedata r:id="rId15" o:title="4-2-1"/>
          </v:shape>
        </w:pict>
      </w:r>
    </w:p>
    <w:p w:rsidR="00A870E1" w:rsidRPr="00DF3F04" w:rsidRDefault="00A870E1" w:rsidP="00A870E1">
      <w:pPr>
        <w:pStyle w:val="a7"/>
        <w:ind w:left="0" w:firstLine="567"/>
        <w:jc w:val="both"/>
      </w:pPr>
      <w:r>
        <w:t>Во вкладке «С</w:t>
      </w:r>
      <w:r w:rsidRPr="00DF3F04">
        <w:t>мена</w:t>
      </w:r>
      <w:r>
        <w:t>»</w:t>
      </w:r>
      <w:r w:rsidRPr="00DF3F04">
        <w:t xml:space="preserve"> отображена такая информация по текущей открытой смене, как: номер смены, состояние смены,</w:t>
      </w:r>
      <w:r>
        <w:t xml:space="preserve"> наличность в кассе,</w:t>
      </w:r>
      <w:r w:rsidRPr="00DF3F04">
        <w:t xml:space="preserve"> продажи, покупки, кредиты, авансы.</w:t>
      </w:r>
    </w:p>
    <w:p w:rsidR="00A870E1" w:rsidRPr="00DF3F04" w:rsidRDefault="00A870E1" w:rsidP="00A870E1">
      <w:pPr>
        <w:pStyle w:val="a7"/>
        <w:ind w:left="0" w:firstLine="567"/>
        <w:jc w:val="both"/>
      </w:pPr>
      <w:r w:rsidRPr="00DF3F04">
        <w:lastRenderedPageBreak/>
        <w:t xml:space="preserve">В разделе </w:t>
      </w:r>
      <w:r>
        <w:t>«</w:t>
      </w:r>
      <w:r w:rsidRPr="00DF3F04">
        <w:t>Состояние</w:t>
      </w:r>
      <w:r>
        <w:t>»</w:t>
      </w:r>
      <w:r w:rsidRPr="00DF3F04">
        <w:t xml:space="preserve"> находится инфор</w:t>
      </w:r>
      <w:r>
        <w:t xml:space="preserve">мация о времени открытия смены, </w:t>
      </w:r>
      <w:r w:rsidRPr="00DF3F04">
        <w:t xml:space="preserve">время необходимого закрытия смены и оставшееся время, по истечении которого </w:t>
      </w:r>
      <w:r>
        <w:t>смена должна быть закрыта.</w:t>
      </w:r>
    </w:p>
    <w:p w:rsidR="00A870E1" w:rsidRPr="00DF3F04" w:rsidRDefault="00A870E1" w:rsidP="00A870E1">
      <w:pPr>
        <w:pStyle w:val="a7"/>
        <w:ind w:left="0" w:firstLine="567"/>
        <w:jc w:val="both"/>
      </w:pPr>
      <w:r w:rsidRPr="00DF3F04">
        <w:t>Раздел</w:t>
      </w:r>
      <w:r>
        <w:t xml:space="preserve"> «Продажи»</w:t>
      </w:r>
      <w:r w:rsidRPr="00DF3F04">
        <w:t xml:space="preserve"> содержит информацию по количеству и сумме продаж, количеству и сумме возвратов продаж за текущую смену.</w:t>
      </w:r>
    </w:p>
    <w:p w:rsidR="00A870E1" w:rsidRPr="00DF3F04" w:rsidRDefault="00A870E1" w:rsidP="00A870E1">
      <w:pPr>
        <w:pStyle w:val="a7"/>
        <w:ind w:left="0" w:firstLine="567"/>
        <w:jc w:val="both"/>
      </w:pPr>
      <w:r w:rsidRPr="00DF3F04">
        <w:t xml:space="preserve">Раздел </w:t>
      </w:r>
      <w:r>
        <w:t>«П</w:t>
      </w:r>
      <w:r w:rsidRPr="00DF3F04">
        <w:t>окупки</w:t>
      </w:r>
      <w:r>
        <w:t>»</w:t>
      </w:r>
      <w:r w:rsidRPr="00DF3F04">
        <w:t xml:space="preserve"> содержит информацию по количеству и сумме покупок, количеству и сумме возвратов покупок за текущую смену.</w:t>
      </w:r>
    </w:p>
    <w:p w:rsidR="00A870E1" w:rsidRPr="00DF3F04" w:rsidRDefault="00A870E1" w:rsidP="00A870E1">
      <w:pPr>
        <w:pStyle w:val="a7"/>
        <w:ind w:left="0" w:firstLine="567"/>
        <w:jc w:val="both"/>
      </w:pPr>
      <w:r w:rsidRPr="00DF3F04">
        <w:t xml:space="preserve">Раздел </w:t>
      </w:r>
      <w:r>
        <w:t>«К</w:t>
      </w:r>
      <w:r w:rsidRPr="00DF3F04">
        <w:t>редиты</w:t>
      </w:r>
      <w:r>
        <w:t>»</w:t>
      </w:r>
      <w:r w:rsidRPr="00DF3F04">
        <w:t xml:space="preserve"> содержит информацию по количеству и сумме кредитов, количеству и сумме возвратов кредитов, количеству и сумме погашений кредитов за текущую смену.</w:t>
      </w:r>
    </w:p>
    <w:p w:rsidR="00A870E1" w:rsidRPr="00DF3F04" w:rsidRDefault="00A870E1" w:rsidP="00A870E1">
      <w:pPr>
        <w:pStyle w:val="a7"/>
        <w:ind w:left="0" w:firstLine="567"/>
        <w:jc w:val="both"/>
      </w:pPr>
      <w:r w:rsidRPr="00DF3F04">
        <w:t xml:space="preserve">Раздел </w:t>
      </w:r>
      <w:r>
        <w:t>«А</w:t>
      </w:r>
      <w:r w:rsidRPr="00DF3F04">
        <w:t>вансы</w:t>
      </w:r>
      <w:r>
        <w:t>»</w:t>
      </w:r>
      <w:r w:rsidRPr="00DF3F04">
        <w:t xml:space="preserve"> содержит информацию по количеству и сумме авансов, количеству и сумме возвратов авансов, количеству и сумме погашений авансов за текущую смену.</w:t>
      </w:r>
    </w:p>
    <w:p w:rsidR="00A870E1" w:rsidRPr="00DF3F04" w:rsidRDefault="00A870E1" w:rsidP="00A870E1">
      <w:pPr>
        <w:pStyle w:val="a7"/>
        <w:ind w:left="0" w:firstLine="567"/>
        <w:jc w:val="both"/>
      </w:pPr>
      <w:r w:rsidRPr="00DF3F04">
        <w:t>Закрыть смену можно во вкладке «Смена», нажав на кнопку «Закрыть рабочую смену».</w:t>
      </w:r>
    </w:p>
    <w:p w:rsidR="00A870E1" w:rsidRPr="00A870E1" w:rsidRDefault="00A870E1" w:rsidP="00A870E1">
      <w:pPr>
        <w:rPr>
          <w:lang w:eastAsia="ru-RU"/>
        </w:rPr>
      </w:pPr>
    </w:p>
    <w:p w:rsidR="00E8658E" w:rsidRDefault="00E8658E" w:rsidP="00E8658E">
      <w:pPr>
        <w:pStyle w:val="20"/>
        <w:numPr>
          <w:ilvl w:val="1"/>
          <w:numId w:val="6"/>
        </w:numPr>
        <w:rPr>
          <w:lang w:eastAsia="ru-RU"/>
        </w:rPr>
      </w:pPr>
      <w:bookmarkStart w:id="14" w:name="_Toc67067646"/>
      <w:r>
        <w:rPr>
          <w:lang w:eastAsia="ru-RU"/>
        </w:rPr>
        <w:t>Продажа</w:t>
      </w:r>
      <w:bookmarkEnd w:id="14"/>
    </w:p>
    <w:p w:rsidR="003A58ED" w:rsidRDefault="003A58ED" w:rsidP="003A58ED">
      <w:pPr>
        <w:rPr>
          <w:lang w:eastAsia="ru-RU"/>
        </w:rPr>
      </w:pPr>
    </w:p>
    <w:p w:rsidR="003A58ED" w:rsidRPr="00DF3F04" w:rsidRDefault="003A58ED" w:rsidP="003A58ED">
      <w:pPr>
        <w:pStyle w:val="a7"/>
        <w:ind w:left="0" w:firstLine="567"/>
        <w:jc w:val="both"/>
      </w:pPr>
      <w:r w:rsidRPr="00DF3F04">
        <w:t xml:space="preserve">Вкладка «Продажа» доступна после открытия смены. </w:t>
      </w:r>
    </w:p>
    <w:p w:rsidR="003A58ED" w:rsidRPr="00DF3F04" w:rsidRDefault="003A58ED" w:rsidP="003A58ED">
      <w:pPr>
        <w:pStyle w:val="a7"/>
        <w:ind w:left="0" w:firstLine="567"/>
        <w:jc w:val="both"/>
      </w:pPr>
      <w:r w:rsidRPr="00DF3F04">
        <w:t>Чтобы произвести продажу товаров сначала необходимо добавить товар в чек, воспользовавшись любым из элементов добавления товара – поиском в справочнике товаров, списком избранных товаров или сканированием штрих</w:t>
      </w:r>
      <w:r>
        <w:t>-</w:t>
      </w:r>
      <w:r w:rsidRPr="00DF3F04">
        <w:t>кода товара.</w:t>
      </w:r>
    </w:p>
    <w:p w:rsidR="00DB32BD" w:rsidRPr="00DB32BD" w:rsidRDefault="003A58ED" w:rsidP="00DB32BD">
      <w:pPr>
        <w:ind w:firstLine="567"/>
        <w:jc w:val="both"/>
      </w:pPr>
      <w:r w:rsidRPr="00DF3F04">
        <w:t>При добавлении товара в чек, необходимо указать количество товара</w:t>
      </w:r>
      <w:r w:rsidR="00DB32BD">
        <w:t xml:space="preserve">. </w:t>
      </w:r>
      <w:r w:rsidRPr="00DF3F04">
        <w:t xml:space="preserve">После добавления всех товаров в чек нужно нажать на кнопку «К оплате», затем выбрать способ оплаты. </w:t>
      </w:r>
      <w:r w:rsidR="00DB32BD" w:rsidRPr="00DB32BD">
        <w:rPr>
          <w:bCs/>
        </w:rPr>
        <w:t>При выборе «Наличными» мы переходим на экран оплаты, где необходимо ввести полученную сумму. Для совершения продажи нажимаем «Пробить чек». Если оплата производится «Безналичными» необходимо убедит</w:t>
      </w:r>
      <w:r w:rsidR="00DB32BD">
        <w:rPr>
          <w:bCs/>
        </w:rPr>
        <w:t>ь</w:t>
      </w:r>
      <w:r w:rsidR="00DB32BD" w:rsidRPr="00DB32BD">
        <w:rPr>
          <w:bCs/>
        </w:rPr>
        <w:t>ся, что оплата прошла успешно и нажать «Подтвердить Оплату». После успешной продажи мы попадаем на экран чека проведённой операции где мы можем кнопкой «Печать Чека» напечатать чек (если подключён принтер), либо перейти к следующей операции кнопкой «Новый Чек».</w:t>
      </w:r>
    </w:p>
    <w:p w:rsidR="003A58ED" w:rsidRPr="00DF3F04" w:rsidRDefault="003A58ED" w:rsidP="003A58ED">
      <w:pPr>
        <w:pStyle w:val="a7"/>
        <w:ind w:left="0" w:firstLine="567"/>
        <w:jc w:val="both"/>
      </w:pPr>
    </w:p>
    <w:p w:rsidR="003A58ED" w:rsidRPr="00DF3F04" w:rsidRDefault="003A58ED" w:rsidP="003A58ED">
      <w:pPr>
        <w:pStyle w:val="a7"/>
        <w:ind w:left="0" w:firstLine="567"/>
        <w:jc w:val="both"/>
      </w:pPr>
      <w:r w:rsidRPr="00DF3F04">
        <w:t>Чтобы закрыть чек необходимо нажать на кнопку «Пробить чек», после чего можно распечатать чек, либо же перейти к открытию нового чека, нажав на кнопку «Новый чек».</w:t>
      </w:r>
    </w:p>
    <w:p w:rsidR="003A58ED" w:rsidRPr="003A58ED" w:rsidRDefault="003A58ED" w:rsidP="003A58ED">
      <w:pPr>
        <w:rPr>
          <w:lang w:eastAsia="ru-RU"/>
        </w:rPr>
      </w:pPr>
    </w:p>
    <w:p w:rsidR="00E8658E" w:rsidRDefault="00E8658E" w:rsidP="00E8658E">
      <w:pPr>
        <w:pStyle w:val="20"/>
        <w:numPr>
          <w:ilvl w:val="1"/>
          <w:numId w:val="6"/>
        </w:numPr>
        <w:rPr>
          <w:lang w:eastAsia="ru-RU"/>
        </w:rPr>
      </w:pPr>
      <w:bookmarkStart w:id="15" w:name="_Toc67067647"/>
      <w:r>
        <w:rPr>
          <w:lang w:eastAsia="ru-RU"/>
        </w:rPr>
        <w:t>Касса</w:t>
      </w:r>
      <w:bookmarkEnd w:id="15"/>
    </w:p>
    <w:p w:rsidR="000129EC" w:rsidRDefault="000129EC" w:rsidP="000129EC">
      <w:pPr>
        <w:rPr>
          <w:lang w:eastAsia="ru-RU"/>
        </w:rPr>
      </w:pPr>
    </w:p>
    <w:p w:rsidR="000129EC" w:rsidRDefault="000129EC" w:rsidP="000129EC">
      <w:pPr>
        <w:ind w:firstLine="567"/>
        <w:jc w:val="both"/>
      </w:pPr>
      <w:r w:rsidRPr="00DF3F04">
        <w:t xml:space="preserve">Вкладка касса позволяет </w:t>
      </w:r>
      <w:r>
        <w:t>работать с наличностью на кассе -</w:t>
      </w:r>
      <w:r w:rsidRPr="00DF3F04">
        <w:t xml:space="preserve"> вносить или делать выемку средств.</w:t>
      </w:r>
    </w:p>
    <w:p w:rsidR="000129EC" w:rsidRDefault="000129EC" w:rsidP="000129EC">
      <w:pPr>
        <w:ind w:firstLine="567"/>
        <w:jc w:val="both"/>
      </w:pPr>
      <w:r>
        <w:t>Чтобы внести средства в кассу необходимо указать сумму средств затем нажать на кнопку «Внесение средств».</w:t>
      </w:r>
    </w:p>
    <w:p w:rsidR="000129EC" w:rsidRDefault="000129EC" w:rsidP="000129EC">
      <w:pPr>
        <w:ind w:firstLine="567"/>
        <w:jc w:val="both"/>
      </w:pPr>
      <w:r>
        <w:t>Чтобы сделать выемку средств из кассы необходимо указать сумму средств затем нажать на кнопку «Выемка средств».</w:t>
      </w:r>
    </w:p>
    <w:p w:rsidR="000129EC" w:rsidRPr="000129EC" w:rsidRDefault="000129EC" w:rsidP="000129EC">
      <w:pPr>
        <w:rPr>
          <w:lang w:eastAsia="ru-RU"/>
        </w:rPr>
      </w:pPr>
    </w:p>
    <w:p w:rsidR="00E8658E" w:rsidRDefault="00E8658E" w:rsidP="00E8658E">
      <w:pPr>
        <w:pStyle w:val="20"/>
        <w:numPr>
          <w:ilvl w:val="1"/>
          <w:numId w:val="6"/>
        </w:numPr>
        <w:rPr>
          <w:lang w:eastAsia="ru-RU"/>
        </w:rPr>
      </w:pPr>
      <w:bookmarkStart w:id="16" w:name="_Toc67067648"/>
      <w:r>
        <w:rPr>
          <w:lang w:eastAsia="ru-RU"/>
        </w:rPr>
        <w:t>Товары</w:t>
      </w:r>
      <w:bookmarkEnd w:id="16"/>
    </w:p>
    <w:p w:rsidR="00AE4483" w:rsidRDefault="00AE4483" w:rsidP="00AE4483">
      <w:pPr>
        <w:rPr>
          <w:lang w:eastAsia="ru-RU"/>
        </w:rPr>
      </w:pPr>
    </w:p>
    <w:p w:rsidR="00AE4483" w:rsidRDefault="00AE4483" w:rsidP="00AE4483">
      <w:pPr>
        <w:pStyle w:val="a7"/>
        <w:ind w:left="0" w:firstLine="567"/>
        <w:jc w:val="both"/>
      </w:pPr>
      <w:r w:rsidRPr="00DF3F04">
        <w:lastRenderedPageBreak/>
        <w:t>Вкладка товары содержит информацию по всем имеющимся товарам. На этой вкладке добавляются, редактируются и удаляются товары.</w:t>
      </w:r>
      <w:r>
        <w:t xml:space="preserve"> Во вкладку «Товары» также можно попасть из пункта «Справочники» -</w:t>
      </w:r>
      <w:r w:rsidRPr="00D75705">
        <w:t>&gt;</w:t>
      </w:r>
      <w:r>
        <w:t xml:space="preserve"> «Товары» в выдвижном меню. </w:t>
      </w:r>
    </w:p>
    <w:p w:rsidR="00AE4483" w:rsidRPr="00DF3F04" w:rsidRDefault="00AE4483" w:rsidP="00AE4483">
      <w:pPr>
        <w:ind w:firstLine="567"/>
        <w:jc w:val="both"/>
      </w:pPr>
      <w:r>
        <w:t>Подробное описание работы с разделом «Товары» содержится в пункте документации «Справочники».</w:t>
      </w:r>
    </w:p>
    <w:p w:rsidR="00AE4483" w:rsidRPr="00AE4483" w:rsidRDefault="00AE4483" w:rsidP="00AE4483">
      <w:pPr>
        <w:rPr>
          <w:lang w:eastAsia="ru-RU"/>
        </w:rPr>
      </w:pPr>
    </w:p>
    <w:p w:rsidR="00E8658E" w:rsidRDefault="00E8658E" w:rsidP="00E8658E">
      <w:pPr>
        <w:pStyle w:val="20"/>
        <w:numPr>
          <w:ilvl w:val="1"/>
          <w:numId w:val="6"/>
        </w:numPr>
        <w:rPr>
          <w:lang w:eastAsia="ru-RU"/>
        </w:rPr>
      </w:pPr>
      <w:bookmarkStart w:id="17" w:name="_Toc67067649"/>
      <w:r>
        <w:rPr>
          <w:lang w:eastAsia="ru-RU"/>
        </w:rPr>
        <w:t>Выдвижное меню</w:t>
      </w:r>
      <w:bookmarkEnd w:id="17"/>
    </w:p>
    <w:p w:rsidR="0009471C" w:rsidRDefault="0009471C" w:rsidP="0009471C">
      <w:pPr>
        <w:rPr>
          <w:lang w:eastAsia="ru-RU"/>
        </w:rPr>
      </w:pPr>
    </w:p>
    <w:p w:rsidR="0009471C" w:rsidRPr="00DF3F04" w:rsidRDefault="0009471C" w:rsidP="0009471C">
      <w:pPr>
        <w:pStyle w:val="a7"/>
        <w:ind w:left="0" w:firstLine="567"/>
        <w:jc w:val="both"/>
      </w:pPr>
      <w:r w:rsidRPr="00DF3F04">
        <w:t>Выдвижное меню содержит следующие п</w:t>
      </w:r>
      <w:r>
        <w:t>ункты</w:t>
      </w:r>
      <w:r w:rsidRPr="00DF3F04">
        <w:t>:</w:t>
      </w:r>
    </w:p>
    <w:p w:rsidR="0009471C" w:rsidRPr="00C17453" w:rsidRDefault="0009471C" w:rsidP="0009471C">
      <w:pPr>
        <w:pStyle w:val="a7"/>
        <w:numPr>
          <w:ilvl w:val="0"/>
          <w:numId w:val="17"/>
        </w:numPr>
        <w:ind w:left="709" w:hanging="142"/>
        <w:jc w:val="both"/>
        <w:rPr>
          <w:b/>
        </w:rPr>
      </w:pPr>
      <w:r>
        <w:rPr>
          <w:b/>
        </w:rPr>
        <w:t xml:space="preserve">Информация по кассе </w:t>
      </w:r>
      <w:r w:rsidRPr="00C17453">
        <w:t>– содержит в себе информацию по н</w:t>
      </w:r>
      <w:r>
        <w:t>аименованию клиента</w:t>
      </w:r>
      <w:r w:rsidRPr="00DF3F04">
        <w:t>, Адрес</w:t>
      </w:r>
      <w:r>
        <w:t xml:space="preserve"> расположения</w:t>
      </w:r>
      <w:r w:rsidRPr="00DF3F04">
        <w:t>, И</w:t>
      </w:r>
      <w:r>
        <w:t>Н</w:t>
      </w:r>
      <w:r w:rsidRPr="00DF3F04">
        <w:t>Н, ЗНМ, РНМ, Режим</w:t>
      </w:r>
      <w:r>
        <w:t xml:space="preserve"> работы, Имя и роли пользователя</w:t>
      </w:r>
      <w:r w:rsidRPr="00DF3F04">
        <w:t>;</w:t>
      </w:r>
    </w:p>
    <w:p w:rsidR="0009471C" w:rsidRPr="00DF3F04" w:rsidRDefault="0009471C" w:rsidP="0009471C">
      <w:pPr>
        <w:pStyle w:val="a7"/>
        <w:numPr>
          <w:ilvl w:val="0"/>
          <w:numId w:val="16"/>
        </w:numPr>
        <w:ind w:left="0" w:firstLine="567"/>
        <w:jc w:val="both"/>
      </w:pPr>
      <w:r w:rsidRPr="00C17453">
        <w:rPr>
          <w:b/>
        </w:rPr>
        <w:t>Пункт «Продажи»</w:t>
      </w:r>
      <w:r w:rsidRPr="00DF3F04">
        <w:t xml:space="preserve"> - </w:t>
      </w:r>
      <w:r>
        <w:t xml:space="preserve">осуществляет </w:t>
      </w:r>
      <w:r w:rsidRPr="00DF3F04">
        <w:t>переход к торговой операции продажи;</w:t>
      </w:r>
    </w:p>
    <w:p w:rsidR="0009471C" w:rsidRPr="00DF3F04" w:rsidRDefault="0009471C" w:rsidP="0009471C">
      <w:pPr>
        <w:pStyle w:val="a7"/>
        <w:numPr>
          <w:ilvl w:val="0"/>
          <w:numId w:val="16"/>
        </w:numPr>
        <w:ind w:left="0" w:firstLine="567"/>
        <w:jc w:val="both"/>
      </w:pPr>
      <w:r w:rsidRPr="00C17453">
        <w:rPr>
          <w:b/>
        </w:rPr>
        <w:t>Пункт «Покупки»</w:t>
      </w:r>
      <w:r w:rsidRPr="00DF3F04">
        <w:t xml:space="preserve"> - </w:t>
      </w:r>
      <w:r>
        <w:t>осуществляет</w:t>
      </w:r>
      <w:r w:rsidRPr="00DF3F04">
        <w:t xml:space="preserve"> переход к торговой операции покупки;</w:t>
      </w:r>
    </w:p>
    <w:p w:rsidR="0009471C" w:rsidRDefault="0009471C" w:rsidP="0009471C">
      <w:pPr>
        <w:pStyle w:val="a7"/>
        <w:numPr>
          <w:ilvl w:val="0"/>
          <w:numId w:val="16"/>
        </w:numPr>
        <w:ind w:left="0" w:firstLine="567"/>
        <w:jc w:val="both"/>
      </w:pPr>
      <w:r w:rsidRPr="00C17453">
        <w:rPr>
          <w:b/>
        </w:rPr>
        <w:t>Пункт «История смен»</w:t>
      </w:r>
    </w:p>
    <w:p w:rsidR="0009471C" w:rsidRDefault="0009471C" w:rsidP="0009471C">
      <w:pPr>
        <w:ind w:firstLine="567"/>
        <w:jc w:val="both"/>
      </w:pPr>
      <w:r>
        <w:t xml:space="preserve">Пункт «История смен» содержит информацию по торговым операциям за все смены с момента начала работы ККМ и позволяет осуществлять такую работу с проведенными операциями, как: </w:t>
      </w:r>
    </w:p>
    <w:p w:rsidR="0009471C" w:rsidRDefault="0009471C" w:rsidP="0009471C">
      <w:pPr>
        <w:pStyle w:val="a7"/>
        <w:numPr>
          <w:ilvl w:val="0"/>
          <w:numId w:val="18"/>
        </w:numPr>
        <w:jc w:val="both"/>
      </w:pPr>
      <w:r>
        <w:t>возврат продаж, покупок;</w:t>
      </w:r>
    </w:p>
    <w:p w:rsidR="0009471C" w:rsidRDefault="0009471C" w:rsidP="0009471C">
      <w:pPr>
        <w:pStyle w:val="a7"/>
        <w:numPr>
          <w:ilvl w:val="0"/>
          <w:numId w:val="18"/>
        </w:numPr>
        <w:jc w:val="both"/>
      </w:pPr>
      <w:r>
        <w:t>печать чеков продаж, покупок, а также внесения и выемки средств.</w:t>
      </w:r>
    </w:p>
    <w:p w:rsidR="0009471C" w:rsidRDefault="0009471C" w:rsidP="0009471C">
      <w:pPr>
        <w:ind w:firstLine="567"/>
        <w:jc w:val="both"/>
      </w:pPr>
      <w:r>
        <w:t>Для возврата продажи, покупки или аванса нужно нажать на кнопку настроек (вертикальное троеточие) и выбрать пункт возврата продажи, покупки или аванса.</w:t>
      </w:r>
    </w:p>
    <w:p w:rsidR="0009471C" w:rsidRDefault="0009471C" w:rsidP="0009471C">
      <w:pPr>
        <w:ind w:firstLine="567"/>
        <w:jc w:val="both"/>
      </w:pPr>
      <w:r>
        <w:t>Для печати чеков по продажам, покупкам, а также внесения и выемки средств нужно нажать на кнопку настроек (вертикальное троеточие) и выбрать пункт «Печать».</w:t>
      </w:r>
    </w:p>
    <w:p w:rsidR="0009471C" w:rsidRPr="00DF3F04" w:rsidRDefault="0009471C" w:rsidP="0009471C">
      <w:pPr>
        <w:pStyle w:val="a7"/>
        <w:numPr>
          <w:ilvl w:val="0"/>
          <w:numId w:val="16"/>
        </w:numPr>
        <w:ind w:left="0" w:firstLine="567"/>
        <w:jc w:val="both"/>
      </w:pPr>
      <w:r w:rsidRPr="00C17453">
        <w:rPr>
          <w:b/>
        </w:rPr>
        <w:t>Пункт «Справочники»</w:t>
      </w:r>
      <w:r w:rsidRPr="00DF3F04">
        <w:t xml:space="preserve"> - содержит информацию по товарам, категориям, пользователям, налогам, единицам измерения;</w:t>
      </w:r>
    </w:p>
    <w:p w:rsidR="0009471C" w:rsidRDefault="0009471C" w:rsidP="0009471C">
      <w:pPr>
        <w:pStyle w:val="a7"/>
        <w:numPr>
          <w:ilvl w:val="0"/>
          <w:numId w:val="16"/>
        </w:numPr>
        <w:ind w:left="0" w:firstLine="567"/>
        <w:jc w:val="both"/>
      </w:pPr>
      <w:r w:rsidRPr="00C17453">
        <w:rPr>
          <w:b/>
        </w:rPr>
        <w:t>Пункт «Настройки»</w:t>
      </w:r>
    </w:p>
    <w:p w:rsidR="0009471C" w:rsidRPr="00DF3F04" w:rsidRDefault="0009471C" w:rsidP="0009471C">
      <w:pPr>
        <w:pStyle w:val="a7"/>
        <w:ind w:left="0" w:firstLine="567"/>
        <w:jc w:val="both"/>
      </w:pPr>
      <w:r>
        <w:t xml:space="preserve">Пункт «Настройки» </w:t>
      </w:r>
      <w:r w:rsidRPr="00DF3F04">
        <w:t xml:space="preserve">содержит информацию по выбранному серверу, операциям в очереди (операциям, которые были зарегистрированы в </w:t>
      </w:r>
      <w:proofErr w:type="spellStart"/>
      <w:r w:rsidRPr="00DF3F04">
        <w:t>офлайне</w:t>
      </w:r>
      <w:proofErr w:type="spellEnd"/>
      <w:r w:rsidRPr="00DF3F04">
        <w:t xml:space="preserve">), </w:t>
      </w:r>
      <w:r>
        <w:t xml:space="preserve">подключенному </w:t>
      </w:r>
      <w:r w:rsidRPr="00DF3F04">
        <w:t xml:space="preserve">принтеру. </w:t>
      </w:r>
      <w:r>
        <w:t>Пункт</w:t>
      </w:r>
      <w:r w:rsidRPr="00DF3F04">
        <w:t xml:space="preserve"> «Настройки» позволяет выбирать язык приложения, тип отчетов (краткий/подробный), тип отображения товаров/категорий (список/плитка), время блокировки приложения, безопасность (включения/выключения входа по отпечатку пальца)</w:t>
      </w:r>
      <w:r>
        <w:t>.</w:t>
      </w:r>
    </w:p>
    <w:p w:rsidR="0009471C" w:rsidRPr="00DF3F04" w:rsidRDefault="0009471C" w:rsidP="0009471C">
      <w:pPr>
        <w:pStyle w:val="a7"/>
        <w:numPr>
          <w:ilvl w:val="0"/>
          <w:numId w:val="16"/>
        </w:numPr>
        <w:ind w:left="0" w:firstLine="567"/>
        <w:jc w:val="both"/>
      </w:pPr>
      <w:r w:rsidRPr="00C17453">
        <w:rPr>
          <w:b/>
        </w:rPr>
        <w:t>Пункт «Помощь»</w:t>
      </w:r>
      <w:r w:rsidRPr="00DF3F04">
        <w:t xml:space="preserve"> позволяет связаться с центром технической поддержки и отправить </w:t>
      </w:r>
      <w:proofErr w:type="spellStart"/>
      <w:r w:rsidRPr="00DF3F04">
        <w:t>логи</w:t>
      </w:r>
      <w:proofErr w:type="spellEnd"/>
      <w:r w:rsidRPr="00DF3F04">
        <w:t xml:space="preserve"> приложения в ЦТО;</w:t>
      </w:r>
    </w:p>
    <w:p w:rsidR="0009471C" w:rsidRPr="00DF3F04" w:rsidRDefault="0009471C" w:rsidP="0009471C">
      <w:pPr>
        <w:pStyle w:val="a7"/>
        <w:numPr>
          <w:ilvl w:val="0"/>
          <w:numId w:val="16"/>
        </w:numPr>
        <w:ind w:left="0" w:firstLine="567"/>
        <w:jc w:val="both"/>
      </w:pPr>
      <w:r w:rsidRPr="00C17453">
        <w:rPr>
          <w:b/>
        </w:rPr>
        <w:t>Пункт «О приложении»</w:t>
      </w:r>
      <w:r w:rsidRPr="00DF3F04">
        <w:t xml:space="preserve"> - содержит информацию о названии приложения, версии приложения, дате выпуска, номере ревизии;</w:t>
      </w:r>
    </w:p>
    <w:p w:rsidR="0009471C" w:rsidRPr="00DF3F04" w:rsidRDefault="0009471C" w:rsidP="0009471C">
      <w:pPr>
        <w:pStyle w:val="a7"/>
        <w:numPr>
          <w:ilvl w:val="0"/>
          <w:numId w:val="16"/>
        </w:numPr>
        <w:ind w:left="0" w:firstLine="567"/>
        <w:jc w:val="both"/>
      </w:pPr>
      <w:r w:rsidRPr="00C17453">
        <w:rPr>
          <w:b/>
        </w:rPr>
        <w:t>Пункт «Выход»</w:t>
      </w:r>
      <w:r w:rsidRPr="00DF3F04">
        <w:t xml:space="preserve"> - позволяет выйти из системы.</w:t>
      </w:r>
    </w:p>
    <w:p w:rsidR="0009471C" w:rsidRPr="0009471C" w:rsidRDefault="0009471C" w:rsidP="0009471C">
      <w:pPr>
        <w:rPr>
          <w:lang w:eastAsia="ru-RU"/>
        </w:rPr>
      </w:pPr>
    </w:p>
    <w:p w:rsidR="00E8658E" w:rsidRDefault="00E8658E" w:rsidP="00E8658E">
      <w:pPr>
        <w:pStyle w:val="20"/>
        <w:numPr>
          <w:ilvl w:val="1"/>
          <w:numId w:val="6"/>
        </w:numPr>
        <w:rPr>
          <w:lang w:eastAsia="ru-RU"/>
        </w:rPr>
      </w:pPr>
      <w:bookmarkStart w:id="18" w:name="_Toc67067650"/>
      <w:r>
        <w:rPr>
          <w:lang w:val="en-US" w:eastAsia="ru-RU"/>
        </w:rPr>
        <w:t xml:space="preserve">Push </w:t>
      </w:r>
      <w:r>
        <w:rPr>
          <w:lang w:eastAsia="ru-RU"/>
        </w:rPr>
        <w:t>нотификация</w:t>
      </w:r>
      <w:bookmarkEnd w:id="18"/>
    </w:p>
    <w:p w:rsidR="007C76CA" w:rsidRDefault="007C76CA" w:rsidP="007C76CA">
      <w:pPr>
        <w:rPr>
          <w:lang w:eastAsia="ru-RU"/>
        </w:rPr>
      </w:pPr>
    </w:p>
    <w:p w:rsidR="007C76CA" w:rsidRPr="00DF3F04" w:rsidRDefault="007C76CA" w:rsidP="007C76CA">
      <w:pPr>
        <w:pStyle w:val="a7"/>
        <w:ind w:left="0" w:firstLine="567"/>
        <w:jc w:val="both"/>
      </w:pPr>
      <w:r w:rsidRPr="00DF3F04">
        <w:rPr>
          <w:lang w:val="en-US"/>
        </w:rPr>
        <w:t>Push</w:t>
      </w:r>
      <w:r w:rsidRPr="00DF3F04">
        <w:t>-нотификация отображена в верхней шторке телефона и позволяет увидеть информацию о текущей открытой смене (дате открытия, оставшемуся рабочему времени и необходимому времени закрытия смены), режиме работы ПККМ, операциях в очереди.</w:t>
      </w:r>
    </w:p>
    <w:p w:rsidR="007C76CA" w:rsidRPr="007C76CA" w:rsidRDefault="007C76CA" w:rsidP="007C76CA">
      <w:pPr>
        <w:rPr>
          <w:lang w:eastAsia="ru-RU"/>
        </w:rPr>
      </w:pPr>
    </w:p>
    <w:p w:rsidR="00E8658E" w:rsidRDefault="00E8658E" w:rsidP="00E8658E">
      <w:pPr>
        <w:pStyle w:val="20"/>
        <w:numPr>
          <w:ilvl w:val="1"/>
          <w:numId w:val="6"/>
        </w:numPr>
        <w:rPr>
          <w:lang w:eastAsia="ru-RU"/>
        </w:rPr>
      </w:pPr>
      <w:bookmarkStart w:id="19" w:name="_Toc67067651"/>
      <w:r>
        <w:rPr>
          <w:lang w:eastAsia="ru-RU"/>
        </w:rPr>
        <w:t>Выход</w:t>
      </w:r>
      <w:bookmarkEnd w:id="19"/>
    </w:p>
    <w:p w:rsidR="00D9624B" w:rsidRDefault="00D9624B" w:rsidP="00D9624B">
      <w:pPr>
        <w:rPr>
          <w:lang w:eastAsia="ru-RU"/>
        </w:rPr>
      </w:pPr>
    </w:p>
    <w:p w:rsidR="00D9624B" w:rsidRPr="00440AF5" w:rsidRDefault="00D9624B" w:rsidP="00D9624B">
      <w:pPr>
        <w:pStyle w:val="a7"/>
        <w:ind w:left="0" w:firstLine="567"/>
        <w:jc w:val="both"/>
      </w:pPr>
      <w:r w:rsidRPr="00DF3F04">
        <w:t>Выход осуществляется нажатием на кнопку «Выход» в выдвижном меню приложения</w:t>
      </w:r>
      <w:r>
        <w:t xml:space="preserve"> и позволяет выйти из системы.</w:t>
      </w:r>
    </w:p>
    <w:p w:rsidR="00D9624B" w:rsidRPr="00D9624B" w:rsidRDefault="00D9624B" w:rsidP="00D9624B">
      <w:pPr>
        <w:rPr>
          <w:lang w:eastAsia="ru-RU"/>
        </w:rPr>
      </w:pPr>
    </w:p>
    <w:p w:rsidR="00C803BF" w:rsidRDefault="00C803BF" w:rsidP="00C803BF">
      <w:pPr>
        <w:pStyle w:val="1"/>
        <w:numPr>
          <w:ilvl w:val="0"/>
          <w:numId w:val="2"/>
        </w:numPr>
      </w:pPr>
      <w:bookmarkStart w:id="20" w:name="_Toc67067652"/>
      <w:r>
        <w:t>Справочники</w:t>
      </w:r>
      <w:bookmarkEnd w:id="20"/>
    </w:p>
    <w:p w:rsidR="00E8658E" w:rsidRDefault="00E8658E" w:rsidP="007D7A48">
      <w:pPr>
        <w:pStyle w:val="20"/>
        <w:numPr>
          <w:ilvl w:val="1"/>
          <w:numId w:val="4"/>
        </w:numPr>
        <w:ind w:left="851" w:hanging="153"/>
        <w:rPr>
          <w:lang w:eastAsia="ru-RU"/>
        </w:rPr>
      </w:pPr>
      <w:bookmarkStart w:id="21" w:name="_Toc67067653"/>
      <w:r>
        <w:rPr>
          <w:lang w:eastAsia="ru-RU"/>
        </w:rPr>
        <w:t>Общее описание справочников</w:t>
      </w:r>
      <w:bookmarkEnd w:id="21"/>
    </w:p>
    <w:p w:rsidR="007A2D69" w:rsidRDefault="007A2D69" w:rsidP="007A2D69">
      <w:pPr>
        <w:rPr>
          <w:lang w:eastAsia="ru-RU"/>
        </w:rPr>
      </w:pPr>
    </w:p>
    <w:p w:rsidR="007A2D69" w:rsidRDefault="007A2D69" w:rsidP="007A2D69">
      <w:pPr>
        <w:ind w:firstLine="360"/>
      </w:pPr>
      <w:r>
        <w:t xml:space="preserve">Справочники – это объекты, которые необходимо заполнить для дальнейшей работы с кассой. </w:t>
      </w:r>
    </w:p>
    <w:p w:rsidR="007A2D69" w:rsidRDefault="007A2D69" w:rsidP="007A2D69">
      <w:pPr>
        <w:ind w:firstLine="360"/>
        <w:jc w:val="both"/>
      </w:pPr>
      <w:r>
        <w:t>Для управления справочниками необходимо открыть выдвижное меню и выбрать пункт «Справочники», где можно увидеть перечень справочников.</w:t>
      </w:r>
    </w:p>
    <w:p w:rsidR="007A2D69" w:rsidRDefault="004617BC" w:rsidP="007A2D69">
      <w:pPr>
        <w:ind w:firstLine="360"/>
        <w:jc w:val="center"/>
      </w:pPr>
      <w:r>
        <w:rPr>
          <w:noProof/>
          <w:lang w:eastAsia="ru-RU"/>
        </w:rPr>
        <w:lastRenderedPageBreak/>
        <w:pict>
          <v:shape id="_x0000_i1030" type="#_x0000_t75" style="width:280.85pt;height:551.25pt">
            <v:imagedata r:id="rId16" o:title="1616123702948"/>
          </v:shape>
        </w:pict>
      </w:r>
    </w:p>
    <w:p w:rsidR="007A2D69" w:rsidRPr="007A2D69" w:rsidRDefault="007A2D69" w:rsidP="007A2D69">
      <w:pPr>
        <w:rPr>
          <w:lang w:eastAsia="ru-RU"/>
        </w:rPr>
      </w:pPr>
    </w:p>
    <w:p w:rsidR="00C803BF" w:rsidRPr="00C803BF" w:rsidRDefault="00C803BF" w:rsidP="007D7A48">
      <w:pPr>
        <w:pStyle w:val="20"/>
        <w:numPr>
          <w:ilvl w:val="1"/>
          <w:numId w:val="4"/>
        </w:numPr>
        <w:ind w:left="851" w:hanging="153"/>
        <w:rPr>
          <w:lang w:eastAsia="ru-RU"/>
        </w:rPr>
      </w:pPr>
      <w:bookmarkStart w:id="22" w:name="_Toc67067654"/>
      <w:r>
        <w:rPr>
          <w:lang w:eastAsia="ru-RU"/>
        </w:rPr>
        <w:t>Типы справочников</w:t>
      </w:r>
      <w:bookmarkEnd w:id="22"/>
    </w:p>
    <w:p w:rsidR="00C803BF" w:rsidRDefault="00C803BF" w:rsidP="007D7A48">
      <w:pPr>
        <w:pStyle w:val="3"/>
        <w:numPr>
          <w:ilvl w:val="2"/>
          <w:numId w:val="4"/>
        </w:numPr>
        <w:ind w:left="2268" w:hanging="850"/>
        <w:rPr>
          <w:lang w:eastAsia="ru-RU"/>
        </w:rPr>
      </w:pPr>
      <w:bookmarkStart w:id="23" w:name="_Toc67067655"/>
      <w:r>
        <w:rPr>
          <w:lang w:eastAsia="ru-RU"/>
        </w:rPr>
        <w:t>Товары</w:t>
      </w:r>
      <w:bookmarkEnd w:id="23"/>
    </w:p>
    <w:p w:rsidR="007A2D69" w:rsidRDefault="007A2D69" w:rsidP="007A2D69">
      <w:pPr>
        <w:rPr>
          <w:lang w:eastAsia="ru-RU"/>
        </w:rPr>
      </w:pPr>
    </w:p>
    <w:p w:rsidR="007A2D69" w:rsidRDefault="007A2D69" w:rsidP="007A2D69">
      <w:pPr>
        <w:ind w:firstLine="360"/>
      </w:pPr>
      <w:r>
        <w:t>В данном разделе можно добавлять, удалять и редактировать товары. Для этого надо открыть этот раздел, после чего появится список товаров.</w:t>
      </w:r>
    </w:p>
    <w:p w:rsidR="00DB32BD" w:rsidRDefault="004617BC" w:rsidP="00DB32BD">
      <w:pPr>
        <w:ind w:firstLine="360"/>
        <w:jc w:val="center"/>
      </w:pPr>
      <w:r>
        <w:rPr>
          <w:noProof/>
        </w:rPr>
        <w:lastRenderedPageBreak/>
        <w:pict>
          <v:shape id="_x0000_i1031" type="#_x0000_t75" style="width:200.6pt;height:169.3pt">
            <v:imagedata r:id="rId17" o:title="1616123702944"/>
          </v:shape>
        </w:pict>
      </w:r>
    </w:p>
    <w:p w:rsidR="007A2D69" w:rsidRDefault="007A2D69" w:rsidP="007A2D69">
      <w:pPr>
        <w:rPr>
          <w:b/>
        </w:rPr>
      </w:pPr>
      <w:r>
        <w:rPr>
          <w:b/>
        </w:rPr>
        <w:t>Добавление</w:t>
      </w:r>
    </w:p>
    <w:p w:rsidR="007A2D69" w:rsidRDefault="004617BC" w:rsidP="007A2D69">
      <w:pPr>
        <w:jc w:val="center"/>
        <w:rPr>
          <w:b/>
        </w:rPr>
      </w:pPr>
      <w:r>
        <w:rPr>
          <w:b/>
          <w:noProof/>
          <w:lang w:eastAsia="ru-RU"/>
        </w:rPr>
        <w:pict>
          <v:shape id="_x0000_i1032" type="#_x0000_t75" style="width:202.25pt;height:480.9pt">
            <v:imagedata r:id="rId18" o:title="5-2-1"/>
          </v:shape>
        </w:pict>
      </w:r>
    </w:p>
    <w:p w:rsidR="007A2D69" w:rsidRDefault="007A2D69" w:rsidP="007A2D69">
      <w:pPr>
        <w:ind w:firstLine="360"/>
      </w:pPr>
      <w:r>
        <w:t>Для добавления товара необходимо нажать на кнопку «+» в нижнем правом углу, после чего откроется форма добавления товара.</w:t>
      </w:r>
    </w:p>
    <w:p w:rsidR="007A2D69" w:rsidRDefault="007A2D69" w:rsidP="007A2D69">
      <w:pPr>
        <w:numPr>
          <w:ilvl w:val="0"/>
          <w:numId w:val="19"/>
        </w:numPr>
        <w:pBdr>
          <w:between w:val="nil"/>
        </w:pBdr>
        <w:spacing w:after="0"/>
        <w:jc w:val="both"/>
      </w:pPr>
      <w:r>
        <w:rPr>
          <w:color w:val="000000"/>
        </w:rPr>
        <w:lastRenderedPageBreak/>
        <w:t xml:space="preserve">В данном пункте можно загрузить фотографию </w:t>
      </w:r>
      <w:r w:rsidR="00DB32BD">
        <w:rPr>
          <w:color w:val="000000"/>
        </w:rPr>
        <w:t>товара</w:t>
      </w:r>
      <w:r>
        <w:rPr>
          <w:color w:val="000000"/>
        </w:rPr>
        <w:t>, для этого в нижнем правом углу нажать на кнопку после чего откроется галерея, где необходимо выбрать нужную фотографию.</w:t>
      </w:r>
    </w:p>
    <w:p w:rsidR="007A2D69" w:rsidRDefault="007A2D69" w:rsidP="007A2D69">
      <w:pPr>
        <w:numPr>
          <w:ilvl w:val="0"/>
          <w:numId w:val="19"/>
        </w:numPr>
        <w:pBdr>
          <w:between w:val="nil"/>
        </w:pBdr>
        <w:spacing w:after="0"/>
        <w:jc w:val="both"/>
      </w:pPr>
      <w:r>
        <w:rPr>
          <w:color w:val="000000"/>
        </w:rPr>
        <w:t xml:space="preserve">В данном пункте необходимо ввести наименование товара. </w:t>
      </w:r>
    </w:p>
    <w:p w:rsidR="007A2D69" w:rsidRDefault="007A2D69" w:rsidP="007A2D69">
      <w:pPr>
        <w:numPr>
          <w:ilvl w:val="0"/>
          <w:numId w:val="19"/>
        </w:numPr>
        <w:pBdr>
          <w:between w:val="nil"/>
        </w:pBdr>
        <w:spacing w:after="0"/>
        <w:jc w:val="both"/>
      </w:pPr>
      <w:r>
        <w:rPr>
          <w:color w:val="000000"/>
        </w:rPr>
        <w:t>В данном пункте необходимо выбрать категорию товара. В случае отсутствия нужной категории перейти к пункту 4.</w:t>
      </w:r>
    </w:p>
    <w:p w:rsidR="007A2D69" w:rsidRDefault="007A2D69" w:rsidP="007A2D69">
      <w:pPr>
        <w:numPr>
          <w:ilvl w:val="0"/>
          <w:numId w:val="19"/>
        </w:numPr>
        <w:pBdr>
          <w:between w:val="nil"/>
        </w:pBdr>
        <w:spacing w:after="0"/>
        <w:jc w:val="both"/>
      </w:pPr>
      <w:r>
        <w:rPr>
          <w:color w:val="000000"/>
        </w:rPr>
        <w:t>В данном пункте нажав на данную кнопку откроется форма добавления категории (см. раздел 5.2.2 - Добавление). После завершения добавления категории, автоматически откроется форма добавления товара с выбранной категорией.</w:t>
      </w:r>
    </w:p>
    <w:p w:rsidR="007A2D69" w:rsidRDefault="007A2D69" w:rsidP="007A2D69">
      <w:pPr>
        <w:numPr>
          <w:ilvl w:val="0"/>
          <w:numId w:val="19"/>
        </w:numPr>
        <w:pBdr>
          <w:between w:val="nil"/>
        </w:pBdr>
        <w:spacing w:after="0"/>
        <w:jc w:val="both"/>
      </w:pPr>
      <w:r>
        <w:rPr>
          <w:color w:val="000000"/>
        </w:rPr>
        <w:t>В данном пункте необходимо ввести стоимость товара.</w:t>
      </w:r>
    </w:p>
    <w:p w:rsidR="007A2D69" w:rsidRDefault="007A2D69" w:rsidP="007A2D69">
      <w:pPr>
        <w:numPr>
          <w:ilvl w:val="0"/>
          <w:numId w:val="19"/>
        </w:numPr>
        <w:pBdr>
          <w:between w:val="nil"/>
        </w:pBdr>
        <w:spacing w:after="0"/>
        <w:jc w:val="both"/>
      </w:pPr>
      <w:r>
        <w:rPr>
          <w:color w:val="000000"/>
        </w:rPr>
        <w:t>В данном пункте необходимо указать код товара на упаковке или же перейти к пункту 7.</w:t>
      </w:r>
    </w:p>
    <w:p w:rsidR="007A2D69" w:rsidRDefault="007A2D69" w:rsidP="007A2D69">
      <w:pPr>
        <w:numPr>
          <w:ilvl w:val="0"/>
          <w:numId w:val="19"/>
        </w:numPr>
        <w:pBdr>
          <w:between w:val="nil"/>
        </w:pBdr>
        <w:spacing w:after="0"/>
        <w:jc w:val="both"/>
      </w:pPr>
      <w:r>
        <w:rPr>
          <w:color w:val="000000"/>
        </w:rPr>
        <w:t>В данном пункте нужно нажать на данную кнопку, после чего откроется камера для сканирования кода. Необход</w:t>
      </w:r>
      <w:r w:rsidR="00DB32BD">
        <w:rPr>
          <w:color w:val="000000"/>
        </w:rPr>
        <w:t>имо навести камеру на штрих-код</w:t>
      </w:r>
      <w:r>
        <w:rPr>
          <w:color w:val="000000"/>
        </w:rPr>
        <w:t>, после чего поле «Код на упаковке» заполнится автоматически.</w:t>
      </w:r>
    </w:p>
    <w:p w:rsidR="00DB32BD" w:rsidRPr="00DB32BD" w:rsidRDefault="00DB32BD" w:rsidP="007A2D69">
      <w:pPr>
        <w:numPr>
          <w:ilvl w:val="0"/>
          <w:numId w:val="19"/>
        </w:numPr>
        <w:pBdr>
          <w:between w:val="nil"/>
        </w:pBdr>
        <w:spacing w:after="0"/>
        <w:jc w:val="both"/>
      </w:pPr>
      <w:r w:rsidRPr="00DB32BD">
        <w:rPr>
          <w:bCs/>
          <w:color w:val="000000"/>
        </w:rPr>
        <w:t>В данном пункте необходимо выбрать тип единиц измерения товара, путем нажатия на переключатель. «Целое число (1)» - товар измеряемый в штуках, единицах, упаковках и т.д. «Нецелое число (0.001)» - товар измеряемый в килограммах, литрах, тоннах и т.д.</w:t>
      </w:r>
    </w:p>
    <w:p w:rsidR="007A2D69" w:rsidRDefault="007A2D69" w:rsidP="007A2D69">
      <w:pPr>
        <w:numPr>
          <w:ilvl w:val="0"/>
          <w:numId w:val="19"/>
        </w:numPr>
        <w:pBdr>
          <w:between w:val="nil"/>
        </w:pBdr>
        <w:spacing w:after="0"/>
        <w:jc w:val="both"/>
      </w:pPr>
      <w:r>
        <w:rPr>
          <w:color w:val="000000"/>
        </w:rPr>
        <w:t>В данном пункте, в зависимости от выбранного в пункте 8 значения, в выпадающем списке появится список единиц измерений. В случае отсутствия нужной единицы измерения перейти к пункту 10.</w:t>
      </w:r>
    </w:p>
    <w:p w:rsidR="007A2D69" w:rsidRDefault="007A2D69" w:rsidP="007A2D69">
      <w:pPr>
        <w:numPr>
          <w:ilvl w:val="0"/>
          <w:numId w:val="19"/>
        </w:numPr>
        <w:pBdr>
          <w:between w:val="nil"/>
        </w:pBdr>
        <w:spacing w:after="0"/>
        <w:jc w:val="both"/>
      </w:pPr>
      <w:r>
        <w:rPr>
          <w:color w:val="000000"/>
        </w:rPr>
        <w:t>В данном пункте нажав на данную кнопку откроется форма добавления единицы измерения (см. раздел 5.2.4 - Добавление). После завершения добавления единицы измерения, автоматически откроется форма добавления товара с выбранной единицей измерения.</w:t>
      </w:r>
    </w:p>
    <w:p w:rsidR="007A2D69" w:rsidRDefault="007A2D69" w:rsidP="007A2D69">
      <w:pPr>
        <w:numPr>
          <w:ilvl w:val="0"/>
          <w:numId w:val="19"/>
        </w:numPr>
        <w:pBdr>
          <w:between w:val="nil"/>
        </w:pBdr>
        <w:spacing w:after="0"/>
        <w:jc w:val="both"/>
      </w:pPr>
      <w:r>
        <w:rPr>
          <w:color w:val="000000"/>
        </w:rPr>
        <w:t xml:space="preserve">В данном пункте нужно ввести код маркировки. После заполнения данного поля необходимо обязательно заполнить пункт 12. </w:t>
      </w:r>
    </w:p>
    <w:p w:rsidR="007A2D69" w:rsidRDefault="007A2D69" w:rsidP="007A2D69">
      <w:pPr>
        <w:numPr>
          <w:ilvl w:val="0"/>
          <w:numId w:val="19"/>
        </w:numPr>
        <w:pBdr>
          <w:between w:val="nil"/>
        </w:pBdr>
        <w:spacing w:after="0"/>
      </w:pPr>
      <w:r>
        <w:rPr>
          <w:color w:val="000000"/>
        </w:rPr>
        <w:t>В данном пункте необходимо ввести код ТНВЭД. Данное поле обязательно для заполнения только в случае заполнения пункта 11.</w:t>
      </w:r>
    </w:p>
    <w:p w:rsidR="007A2D69" w:rsidRDefault="007A2D69" w:rsidP="007A2D69">
      <w:pPr>
        <w:numPr>
          <w:ilvl w:val="0"/>
          <w:numId w:val="19"/>
        </w:numPr>
        <w:pBdr>
          <w:between w:val="nil"/>
        </w:pBdr>
        <w:spacing w:after="0"/>
      </w:pPr>
      <w:r>
        <w:rPr>
          <w:color w:val="000000"/>
        </w:rPr>
        <w:t xml:space="preserve">В данном пункте необходимо ввести код ГКЭД. </w:t>
      </w:r>
    </w:p>
    <w:p w:rsidR="007A2D69" w:rsidRDefault="007A2D69" w:rsidP="007A2D69">
      <w:pPr>
        <w:numPr>
          <w:ilvl w:val="0"/>
          <w:numId w:val="19"/>
        </w:numPr>
        <w:pBdr>
          <w:between w:val="nil"/>
        </w:pBdr>
        <w:spacing w:after="0"/>
      </w:pPr>
      <w:r>
        <w:rPr>
          <w:color w:val="000000"/>
        </w:rPr>
        <w:t xml:space="preserve">В данном пункте необходимо выбрать тип НДС из выпадающего списка. </w:t>
      </w:r>
    </w:p>
    <w:p w:rsidR="007A2D69" w:rsidRDefault="007A2D69" w:rsidP="007A2D69">
      <w:pPr>
        <w:numPr>
          <w:ilvl w:val="0"/>
          <w:numId w:val="19"/>
        </w:numPr>
        <w:pBdr>
          <w:between w:val="nil"/>
        </w:pBdr>
        <w:spacing w:after="0"/>
      </w:pPr>
      <w:r>
        <w:rPr>
          <w:color w:val="000000"/>
        </w:rPr>
        <w:t>В данном пункте необходимо выбрать тип НСП из выпадающего списка.</w:t>
      </w:r>
    </w:p>
    <w:p w:rsidR="00592C2E" w:rsidRPr="00592C2E" w:rsidRDefault="00592C2E" w:rsidP="007359ED">
      <w:pPr>
        <w:numPr>
          <w:ilvl w:val="0"/>
          <w:numId w:val="19"/>
        </w:numPr>
        <w:pBdr>
          <w:between w:val="nil"/>
        </w:pBdr>
        <w:spacing w:after="0"/>
      </w:pPr>
      <w:r w:rsidRPr="00592C2E">
        <w:rPr>
          <w:color w:val="000000"/>
        </w:rPr>
        <w:t>Для того, чтобы отменить все действия и вернуться к списку категорий, необходимо нажать на этот значок.</w:t>
      </w:r>
    </w:p>
    <w:p w:rsidR="007A2D69" w:rsidRDefault="007A2D69" w:rsidP="007359ED">
      <w:pPr>
        <w:numPr>
          <w:ilvl w:val="0"/>
          <w:numId w:val="19"/>
        </w:numPr>
        <w:pBdr>
          <w:between w:val="nil"/>
        </w:pBdr>
        <w:spacing w:after="0"/>
      </w:pPr>
      <w:r w:rsidRPr="00592C2E">
        <w:rPr>
          <w:color w:val="000000"/>
        </w:rPr>
        <w:t xml:space="preserve">При нажатии на данный значок, товар попадает в список избранных товаров, </w:t>
      </w:r>
      <w:r w:rsidR="00DB32BD" w:rsidRPr="00592C2E">
        <w:rPr>
          <w:color w:val="000000"/>
        </w:rPr>
        <w:t>которые отображаются </w:t>
      </w:r>
      <w:r w:rsidR="00DB32BD" w:rsidRPr="00592C2E">
        <w:rPr>
          <w:bCs/>
          <w:color w:val="000000"/>
        </w:rPr>
        <w:t>на панели избранных товаров на главном экране интерфейса приложения</w:t>
      </w:r>
      <w:r w:rsidRPr="00592C2E">
        <w:rPr>
          <w:color w:val="000000"/>
        </w:rPr>
        <w:t>.</w:t>
      </w:r>
    </w:p>
    <w:p w:rsidR="007A2D69" w:rsidRDefault="007A2D69" w:rsidP="007A2D69">
      <w:pPr>
        <w:numPr>
          <w:ilvl w:val="0"/>
          <w:numId w:val="19"/>
        </w:numPr>
        <w:pBdr>
          <w:between w:val="nil"/>
        </w:pBdr>
        <w:spacing w:after="0"/>
      </w:pPr>
      <w:r>
        <w:rPr>
          <w:color w:val="000000"/>
        </w:rPr>
        <w:t>После заполнения всех полей, необходимо нажать на этот значок для добавления.</w:t>
      </w:r>
    </w:p>
    <w:p w:rsidR="007A2D69" w:rsidRDefault="007A2D69" w:rsidP="007A2D69">
      <w:pPr>
        <w:rPr>
          <w:b/>
        </w:rPr>
      </w:pPr>
      <w:r>
        <w:rPr>
          <w:b/>
        </w:rPr>
        <w:t>Добавление в избранное</w:t>
      </w:r>
    </w:p>
    <w:p w:rsidR="007A2D69" w:rsidRDefault="004617BC" w:rsidP="007A2D69">
      <w:pPr>
        <w:jc w:val="center"/>
      </w:pPr>
      <w:r>
        <w:rPr>
          <w:noProof/>
          <w:lang w:eastAsia="ru-RU"/>
        </w:rPr>
        <w:lastRenderedPageBreak/>
        <w:pict>
          <v:shape id="_x0000_i1033" type="#_x0000_t75" style="width:193.45pt;height:312.2pt">
            <v:imagedata r:id="rId19" o:title="5-2-2"/>
          </v:shape>
        </w:pict>
      </w:r>
    </w:p>
    <w:p w:rsidR="007A2D69" w:rsidRDefault="007A2D69" w:rsidP="007A2D69">
      <w:pPr>
        <w:ind w:firstLine="720"/>
        <w:jc w:val="both"/>
      </w:pPr>
      <w:r>
        <w:t>Для того, чтобы добавить товар в список избранных товаров необходимо открыть список товаров и нажать на кнопку (1) и выбрать «Добавить в избранное».</w:t>
      </w:r>
    </w:p>
    <w:p w:rsidR="007A2D69" w:rsidRDefault="007A2D69" w:rsidP="007A2D69">
      <w:pPr>
        <w:rPr>
          <w:b/>
        </w:rPr>
      </w:pPr>
      <w:r>
        <w:rPr>
          <w:b/>
        </w:rPr>
        <w:t>Редактирование</w:t>
      </w:r>
    </w:p>
    <w:p w:rsidR="007A2D69" w:rsidRDefault="007A2D69" w:rsidP="007A2D69">
      <w:pPr>
        <w:ind w:firstLine="720"/>
        <w:jc w:val="both"/>
      </w:pPr>
      <w:r>
        <w:t>Для редактирования необходимо вернуться к списку товаров и нажать на кнопку (1) и выбрать «Редактировать», после чего откроется форма редактирования выбранного товара, где можно отредактировать данные (поля аналогичные полям из пункта «Добавление»).</w:t>
      </w:r>
    </w:p>
    <w:p w:rsidR="007A2D69" w:rsidRDefault="007A2D69" w:rsidP="007A2D69">
      <w:pPr>
        <w:jc w:val="both"/>
        <w:rPr>
          <w:b/>
        </w:rPr>
      </w:pPr>
      <w:r>
        <w:rPr>
          <w:b/>
        </w:rPr>
        <w:t>Удаление</w:t>
      </w:r>
    </w:p>
    <w:p w:rsidR="007A2D69" w:rsidRDefault="007A2D69" w:rsidP="007A2D69">
      <w:pPr>
        <w:ind w:firstLine="360"/>
        <w:jc w:val="both"/>
      </w:pPr>
      <w:r>
        <w:t>Для удаления категории необходимо вернуться к списку товаров и нажать на кнопку (1) и выбрать «Удалить», после чего выбранный объект удалится.</w:t>
      </w:r>
    </w:p>
    <w:p w:rsidR="007A2D69" w:rsidRDefault="007A2D69" w:rsidP="007A2D69">
      <w:pPr>
        <w:jc w:val="both"/>
        <w:rPr>
          <w:b/>
        </w:rPr>
      </w:pPr>
      <w:r>
        <w:rPr>
          <w:b/>
        </w:rPr>
        <w:t>Удаление из избранных</w:t>
      </w:r>
    </w:p>
    <w:p w:rsidR="007A2D69" w:rsidRDefault="007A2D69" w:rsidP="007A2D69">
      <w:pPr>
        <w:ind w:firstLine="360"/>
        <w:jc w:val="both"/>
        <w:rPr>
          <w:b/>
        </w:rPr>
      </w:pPr>
      <w:r w:rsidRPr="003A1C4A">
        <w:t xml:space="preserve">Для удаления товара из списка избранных товаров </w:t>
      </w:r>
      <w:r>
        <w:t>необходимо вернуться к списку товаров и нажать на кнопку (1) и выбрать «Удалить», после чего выбранный объект удалится из списка избранных товаров.</w:t>
      </w:r>
    </w:p>
    <w:p w:rsidR="007A2D69" w:rsidRPr="007A2D69" w:rsidRDefault="007A2D69" w:rsidP="007A2D69">
      <w:pPr>
        <w:rPr>
          <w:lang w:eastAsia="ru-RU"/>
        </w:rPr>
      </w:pPr>
    </w:p>
    <w:p w:rsidR="00C803BF" w:rsidRDefault="00C803BF" w:rsidP="007D7A48">
      <w:pPr>
        <w:pStyle w:val="3"/>
        <w:numPr>
          <w:ilvl w:val="2"/>
          <w:numId w:val="4"/>
        </w:numPr>
        <w:ind w:left="2268" w:hanging="850"/>
        <w:rPr>
          <w:lang w:eastAsia="ru-RU"/>
        </w:rPr>
      </w:pPr>
      <w:bookmarkStart w:id="24" w:name="_Toc67067656"/>
      <w:r>
        <w:rPr>
          <w:lang w:eastAsia="ru-RU"/>
        </w:rPr>
        <w:t>Категории</w:t>
      </w:r>
      <w:bookmarkEnd w:id="24"/>
    </w:p>
    <w:p w:rsidR="000952A6" w:rsidRDefault="000952A6" w:rsidP="000952A6">
      <w:pPr>
        <w:rPr>
          <w:lang w:eastAsia="ru-RU"/>
        </w:rPr>
      </w:pPr>
    </w:p>
    <w:p w:rsidR="000952A6" w:rsidRDefault="000952A6" w:rsidP="000952A6">
      <w:pPr>
        <w:ind w:firstLine="360"/>
      </w:pPr>
      <w:r>
        <w:t>В данном разделе можно добавлять, редактировать и удалять категории, к которым будут относиться товары. Для этого надо открыть этот раздел, после чего появится список категорий.</w:t>
      </w:r>
    </w:p>
    <w:p w:rsidR="000952A6" w:rsidRDefault="000952A6" w:rsidP="000952A6">
      <w:pPr>
        <w:rPr>
          <w:b/>
        </w:rPr>
      </w:pPr>
      <w:r>
        <w:rPr>
          <w:b/>
        </w:rPr>
        <w:t>Добавление</w:t>
      </w:r>
    </w:p>
    <w:p w:rsidR="000952A6" w:rsidRDefault="000952A6" w:rsidP="000952A6">
      <w:pPr>
        <w:ind w:firstLine="360"/>
      </w:pPr>
      <w:r>
        <w:t>Для добавления новой категории необходимо нажать на кнопку «+», где появится форма для добавления категории.</w:t>
      </w:r>
    </w:p>
    <w:p w:rsidR="000952A6" w:rsidRDefault="004617BC" w:rsidP="000952A6">
      <w:pPr>
        <w:jc w:val="center"/>
      </w:pPr>
      <w:r>
        <w:rPr>
          <w:noProof/>
          <w:lang w:eastAsia="ru-RU"/>
        </w:rPr>
        <w:lastRenderedPageBreak/>
        <w:pict>
          <v:shape id="_x0000_i1034" type="#_x0000_t75" style="width:192.9pt;height:4in">
            <v:imagedata r:id="rId20" o:title="5-2-2-1"/>
          </v:shape>
        </w:pict>
      </w:r>
    </w:p>
    <w:p w:rsidR="000952A6" w:rsidRDefault="000952A6" w:rsidP="000952A6">
      <w:pPr>
        <w:numPr>
          <w:ilvl w:val="0"/>
          <w:numId w:val="20"/>
        </w:numPr>
        <w:pBdr>
          <w:between w:val="nil"/>
        </w:pBdr>
        <w:spacing w:after="0"/>
      </w:pPr>
      <w:r>
        <w:rPr>
          <w:color w:val="000000"/>
        </w:rPr>
        <w:t>В этом пункте можно загрузить фотографию категории, для этого в нижнем правом углу нажать на кнопку после чего откроется галерея, где необходимо выбрать нужную фотографию.</w:t>
      </w:r>
    </w:p>
    <w:p w:rsidR="000952A6" w:rsidRDefault="000952A6" w:rsidP="000952A6">
      <w:pPr>
        <w:numPr>
          <w:ilvl w:val="0"/>
          <w:numId w:val="20"/>
        </w:numPr>
        <w:pBdr>
          <w:between w:val="nil"/>
        </w:pBdr>
        <w:spacing w:after="0"/>
      </w:pPr>
      <w:r>
        <w:rPr>
          <w:color w:val="000000"/>
        </w:rPr>
        <w:t xml:space="preserve">В этом пункте необходимо ввести название категории. </w:t>
      </w:r>
    </w:p>
    <w:p w:rsidR="000952A6" w:rsidRDefault="000952A6" w:rsidP="000952A6">
      <w:pPr>
        <w:numPr>
          <w:ilvl w:val="0"/>
          <w:numId w:val="20"/>
        </w:numPr>
        <w:pBdr>
          <w:between w:val="nil"/>
        </w:pBdr>
        <w:spacing w:after="0"/>
      </w:pPr>
      <w:r>
        <w:rPr>
          <w:color w:val="000000"/>
        </w:rPr>
        <w:t xml:space="preserve">В этом пункте необходимо ввести код категории. </w:t>
      </w:r>
    </w:p>
    <w:p w:rsidR="00592C2E" w:rsidRPr="00592C2E" w:rsidRDefault="00592C2E" w:rsidP="00592C2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592C2E">
        <w:rPr>
          <w:rFonts w:ascii="Calibri" w:eastAsia="Times New Roman" w:hAnsi="Calibri" w:cs="Calibri"/>
          <w:bCs/>
          <w:color w:val="000000" w:themeColor="text1"/>
          <w:lang w:eastAsia="ru-RU"/>
        </w:rPr>
        <w:t>После заполнения полей для сохранения данных необходимо нажать эту кнопку.</w:t>
      </w:r>
    </w:p>
    <w:p w:rsidR="000952A6" w:rsidRDefault="000952A6" w:rsidP="000952A6">
      <w:pPr>
        <w:numPr>
          <w:ilvl w:val="0"/>
          <w:numId w:val="20"/>
        </w:numPr>
        <w:pBdr>
          <w:between w:val="nil"/>
        </w:pBdr>
      </w:pPr>
      <w:r>
        <w:rPr>
          <w:color w:val="000000"/>
        </w:rPr>
        <w:t xml:space="preserve">Для того, чтобы отменить все действия и вернуться к списку категорий, необходимо нажать на </w:t>
      </w:r>
      <w:r w:rsidR="00592C2E">
        <w:rPr>
          <w:color w:val="000000"/>
        </w:rPr>
        <w:t>эту кнопку</w:t>
      </w:r>
      <w:r>
        <w:rPr>
          <w:color w:val="000000"/>
        </w:rPr>
        <w:t>.</w:t>
      </w:r>
    </w:p>
    <w:p w:rsidR="000952A6" w:rsidRDefault="000952A6" w:rsidP="000952A6">
      <w:pPr>
        <w:rPr>
          <w:b/>
        </w:rPr>
      </w:pPr>
      <w:r>
        <w:rPr>
          <w:b/>
        </w:rPr>
        <w:t>Редактирование</w:t>
      </w:r>
    </w:p>
    <w:p w:rsidR="000952A6" w:rsidRDefault="004617BC" w:rsidP="000952A6">
      <w:pPr>
        <w:jc w:val="center"/>
        <w:rPr>
          <w:b/>
        </w:rPr>
      </w:pPr>
      <w:r>
        <w:rPr>
          <w:b/>
          <w:noProof/>
          <w:lang w:eastAsia="ru-RU"/>
        </w:rPr>
        <w:pict>
          <v:shape id="_x0000_i1035" type="#_x0000_t75" style="width:181.35pt;height:241.3pt">
            <v:imagedata r:id="rId21" o:title="5-2-2-2"/>
          </v:shape>
        </w:pict>
      </w:r>
    </w:p>
    <w:p w:rsidR="000952A6" w:rsidRDefault="000952A6" w:rsidP="000952A6">
      <w:pPr>
        <w:ind w:firstLine="720"/>
        <w:jc w:val="both"/>
      </w:pPr>
      <w:r>
        <w:lastRenderedPageBreak/>
        <w:t>Для редактирования необходимо вернуться к списку категорий и нажать на кнопку (1) и выбрать «Редактировать», после чего откроется форма редактирования выбранной категории, где можно отредактировать данные (поля аналогичные полям из пункта «Добавление»).</w:t>
      </w:r>
    </w:p>
    <w:p w:rsidR="000952A6" w:rsidRDefault="000952A6" w:rsidP="000952A6">
      <w:pPr>
        <w:rPr>
          <w:b/>
        </w:rPr>
      </w:pPr>
      <w:r>
        <w:rPr>
          <w:b/>
        </w:rPr>
        <w:t>Удаление</w:t>
      </w:r>
    </w:p>
    <w:p w:rsidR="000952A6" w:rsidRDefault="000952A6" w:rsidP="000952A6">
      <w:pPr>
        <w:jc w:val="both"/>
      </w:pPr>
      <w:r>
        <w:rPr>
          <w:b/>
        </w:rPr>
        <w:tab/>
      </w:r>
      <w:r>
        <w:t>Для удаления категории необходимо вернуться к списку категорий и нажать на кнопку (1) и выбрать «Удалить», после чего выбранный объект удалится. Но заранее следует отредактировать товары, относящийся к данной категории и выбрать другую для товара, либо удалить товар.</w:t>
      </w:r>
    </w:p>
    <w:p w:rsidR="000952A6" w:rsidRPr="000952A6" w:rsidRDefault="000952A6" w:rsidP="000952A6">
      <w:pPr>
        <w:rPr>
          <w:lang w:eastAsia="ru-RU"/>
        </w:rPr>
      </w:pPr>
    </w:p>
    <w:p w:rsidR="00C803BF" w:rsidRDefault="00C803BF" w:rsidP="007D7A48">
      <w:pPr>
        <w:pStyle w:val="3"/>
        <w:numPr>
          <w:ilvl w:val="2"/>
          <w:numId w:val="4"/>
        </w:numPr>
        <w:ind w:left="2268" w:hanging="850"/>
        <w:rPr>
          <w:lang w:eastAsia="ru-RU"/>
        </w:rPr>
      </w:pPr>
      <w:bookmarkStart w:id="25" w:name="_Toc67067657"/>
      <w:r>
        <w:rPr>
          <w:lang w:eastAsia="ru-RU"/>
        </w:rPr>
        <w:t>Налоги</w:t>
      </w:r>
      <w:bookmarkEnd w:id="25"/>
    </w:p>
    <w:p w:rsidR="00863E1D" w:rsidRDefault="00863E1D" w:rsidP="00863E1D">
      <w:pPr>
        <w:rPr>
          <w:lang w:eastAsia="ru-RU"/>
        </w:rPr>
      </w:pPr>
    </w:p>
    <w:p w:rsidR="00863E1D" w:rsidRDefault="00863E1D" w:rsidP="00863E1D">
      <w:pPr>
        <w:ind w:firstLine="360"/>
        <w:jc w:val="both"/>
      </w:pPr>
      <w:r>
        <w:t>В данном разделе можно просмотреть все виды действующих налогов, которые указываются для товаров.</w:t>
      </w:r>
      <w:r w:rsidR="00592C2E">
        <w:t xml:space="preserve"> Данный справочник не редактируется.</w:t>
      </w:r>
    </w:p>
    <w:p w:rsidR="00863E1D" w:rsidRPr="00863E1D" w:rsidRDefault="00863E1D" w:rsidP="00863E1D">
      <w:pPr>
        <w:rPr>
          <w:lang w:eastAsia="ru-RU"/>
        </w:rPr>
      </w:pPr>
    </w:p>
    <w:p w:rsidR="00C803BF" w:rsidRDefault="00C803BF" w:rsidP="007D7A48">
      <w:pPr>
        <w:pStyle w:val="3"/>
        <w:numPr>
          <w:ilvl w:val="2"/>
          <w:numId w:val="4"/>
        </w:numPr>
        <w:ind w:left="2268" w:hanging="850"/>
        <w:rPr>
          <w:lang w:eastAsia="ru-RU"/>
        </w:rPr>
      </w:pPr>
      <w:bookmarkStart w:id="26" w:name="_Toc67067658"/>
      <w:r>
        <w:rPr>
          <w:lang w:eastAsia="ru-RU"/>
        </w:rPr>
        <w:t>Единицы измерений</w:t>
      </w:r>
      <w:bookmarkEnd w:id="26"/>
    </w:p>
    <w:p w:rsidR="00863E1D" w:rsidRDefault="00863E1D" w:rsidP="00863E1D">
      <w:pPr>
        <w:rPr>
          <w:lang w:eastAsia="ru-RU"/>
        </w:rPr>
      </w:pPr>
    </w:p>
    <w:p w:rsidR="00863E1D" w:rsidRDefault="00863E1D" w:rsidP="00863E1D">
      <w:pPr>
        <w:ind w:firstLine="360"/>
        <w:jc w:val="both"/>
      </w:pPr>
      <w:r>
        <w:t>В данном разделе можно добавлять, редактировать и удалять единицы измерений, которые необходимо указывать для товаров. Для этого надо открыть этот раздел, после чего появится список единиц измерений.</w:t>
      </w:r>
    </w:p>
    <w:p w:rsidR="00863E1D" w:rsidRDefault="00863E1D" w:rsidP="00863E1D">
      <w:pPr>
        <w:jc w:val="both"/>
        <w:rPr>
          <w:b/>
        </w:rPr>
      </w:pPr>
      <w:r>
        <w:rPr>
          <w:b/>
        </w:rPr>
        <w:t>Добавление</w:t>
      </w:r>
    </w:p>
    <w:p w:rsidR="00863E1D" w:rsidRDefault="00863E1D" w:rsidP="00863E1D">
      <w:pPr>
        <w:ind w:firstLine="360"/>
        <w:jc w:val="both"/>
      </w:pPr>
      <w:r>
        <w:t>Для добавления новой единицы измерения необходимо нажать на кнопку «+», где появится форма для добавления.</w:t>
      </w:r>
      <w:r w:rsidR="00592C2E">
        <w:t xml:space="preserve"> Нельзя удалить категорию пока </w:t>
      </w:r>
      <w:r w:rsidR="00592C2E" w:rsidRPr="00592C2E">
        <w:t>она используется каким либо товаром</w:t>
      </w:r>
      <w:r w:rsidR="00592C2E">
        <w:t>.</w:t>
      </w:r>
    </w:p>
    <w:p w:rsidR="00863E1D" w:rsidRDefault="004617BC" w:rsidP="00863E1D">
      <w:pPr>
        <w:ind w:firstLine="360"/>
        <w:jc w:val="center"/>
      </w:pPr>
      <w:r>
        <w:rPr>
          <w:noProof/>
          <w:lang w:eastAsia="ru-RU"/>
        </w:rPr>
        <w:lastRenderedPageBreak/>
        <w:pict>
          <v:shape id="_x0000_i1036" type="#_x0000_t75" style="width:215.45pt;height:357.8pt">
            <v:imagedata r:id="rId22" o:title="5-2-4-1"/>
          </v:shape>
        </w:pict>
      </w:r>
    </w:p>
    <w:p w:rsidR="00863E1D" w:rsidRDefault="00863E1D" w:rsidP="00863E1D">
      <w:pPr>
        <w:numPr>
          <w:ilvl w:val="0"/>
          <w:numId w:val="21"/>
        </w:numPr>
        <w:pBdr>
          <w:between w:val="nil"/>
        </w:pBdr>
        <w:spacing w:after="0"/>
        <w:jc w:val="both"/>
      </w:pPr>
      <w:r>
        <w:rPr>
          <w:color w:val="000000"/>
        </w:rPr>
        <w:t>В данном пункте необходимо ввести наименование единицы измерения.</w:t>
      </w:r>
    </w:p>
    <w:p w:rsidR="00863E1D" w:rsidRDefault="00863E1D" w:rsidP="00863E1D">
      <w:pPr>
        <w:numPr>
          <w:ilvl w:val="0"/>
          <w:numId w:val="21"/>
        </w:numPr>
        <w:pBdr>
          <w:between w:val="nil"/>
        </w:pBdr>
        <w:spacing w:after="0"/>
        <w:jc w:val="both"/>
      </w:pPr>
      <w:r>
        <w:rPr>
          <w:color w:val="000000"/>
        </w:rPr>
        <w:t>Здесь ввести условное обозначение.</w:t>
      </w:r>
    </w:p>
    <w:p w:rsidR="00863E1D" w:rsidRDefault="00863E1D" w:rsidP="00863E1D">
      <w:pPr>
        <w:numPr>
          <w:ilvl w:val="0"/>
          <w:numId w:val="21"/>
        </w:numPr>
        <w:pBdr>
          <w:between w:val="nil"/>
        </w:pBdr>
        <w:spacing w:after="0"/>
        <w:jc w:val="both"/>
      </w:pPr>
      <w:r>
        <w:rPr>
          <w:color w:val="000000"/>
        </w:rPr>
        <w:t>Здесь выбрать тип измерения из выпадающего списка.</w:t>
      </w:r>
    </w:p>
    <w:p w:rsidR="00863E1D" w:rsidRDefault="00863E1D" w:rsidP="00863E1D">
      <w:pPr>
        <w:numPr>
          <w:ilvl w:val="0"/>
          <w:numId w:val="21"/>
        </w:numPr>
        <w:pBdr>
          <w:between w:val="nil"/>
        </w:pBdr>
        <w:spacing w:after="0"/>
        <w:jc w:val="both"/>
      </w:pPr>
      <w:r>
        <w:rPr>
          <w:color w:val="000000"/>
        </w:rPr>
        <w:t>В данном пункте переключив кнопку, при добавлении товаров, данная единица измерения будет устанавливаться у товаров по умолчанию.</w:t>
      </w:r>
    </w:p>
    <w:p w:rsidR="00863E1D" w:rsidRDefault="00863E1D" w:rsidP="00863E1D">
      <w:pPr>
        <w:numPr>
          <w:ilvl w:val="0"/>
          <w:numId w:val="21"/>
        </w:numPr>
        <w:pBdr>
          <w:between w:val="nil"/>
        </w:pBdr>
        <w:spacing w:after="0"/>
        <w:jc w:val="both"/>
      </w:pPr>
      <w:r>
        <w:rPr>
          <w:color w:val="000000"/>
        </w:rPr>
        <w:t>Необходимо нажать на данный значок после заполнения полей для завершения добавления.</w:t>
      </w:r>
    </w:p>
    <w:p w:rsidR="00863E1D" w:rsidRDefault="00863E1D" w:rsidP="00863E1D">
      <w:pPr>
        <w:numPr>
          <w:ilvl w:val="0"/>
          <w:numId w:val="21"/>
        </w:numPr>
        <w:pBdr>
          <w:between w:val="nil"/>
        </w:pBdr>
        <w:jc w:val="both"/>
      </w:pPr>
      <w:r>
        <w:rPr>
          <w:color w:val="000000"/>
        </w:rPr>
        <w:t>Для того, чтобы отменить все действия и вернуться к списку категорий, необходимо нажать на этот значок.</w:t>
      </w:r>
    </w:p>
    <w:p w:rsidR="00863E1D" w:rsidRDefault="00863E1D" w:rsidP="00863E1D">
      <w:pPr>
        <w:rPr>
          <w:b/>
        </w:rPr>
      </w:pPr>
      <w:r>
        <w:rPr>
          <w:b/>
        </w:rPr>
        <w:t>Редактирование</w:t>
      </w:r>
    </w:p>
    <w:p w:rsidR="00863E1D" w:rsidRDefault="004617BC" w:rsidP="00863E1D">
      <w:pPr>
        <w:ind w:firstLine="720"/>
        <w:jc w:val="center"/>
      </w:pPr>
      <w:r>
        <w:rPr>
          <w:noProof/>
          <w:lang w:eastAsia="ru-RU"/>
        </w:rPr>
        <w:lastRenderedPageBreak/>
        <w:pict>
          <v:shape id="_x0000_i1037" type="#_x0000_t75" style="width:235.8pt;height:457.85pt">
            <v:imagedata r:id="rId23" o:title="5-2-4-2"/>
          </v:shape>
        </w:pict>
      </w:r>
    </w:p>
    <w:p w:rsidR="00863E1D" w:rsidRDefault="00863E1D" w:rsidP="00863E1D">
      <w:pPr>
        <w:ind w:firstLine="720"/>
        <w:jc w:val="both"/>
      </w:pPr>
      <w:r>
        <w:t>Для редактирования необходимо вернуться к списку категорий и нажать на кнопку (1) и выбрать «Редактировать», после чего откроется форма редактирования выбранной категории, где можно отредактировать данные (поля аналогичные полям из пункта «Добавление»).</w:t>
      </w:r>
    </w:p>
    <w:p w:rsidR="00863E1D" w:rsidRDefault="00863E1D" w:rsidP="00863E1D">
      <w:pPr>
        <w:rPr>
          <w:b/>
        </w:rPr>
      </w:pPr>
      <w:r>
        <w:rPr>
          <w:b/>
        </w:rPr>
        <w:t>Удаление</w:t>
      </w:r>
    </w:p>
    <w:p w:rsidR="00863E1D" w:rsidRDefault="00863E1D" w:rsidP="00863E1D">
      <w:pPr>
        <w:ind w:firstLine="360"/>
        <w:jc w:val="both"/>
      </w:pPr>
      <w:r>
        <w:t>Для удаления категории необходимо вернуться к списку категорий и нажать на кнопку (1) и выбрать «Удалить», после чего выбранный объект удалится. Но заранее следует отредактировать товары, относящийся к данной категории и выбрать другую для товара, либо удалить товар.</w:t>
      </w:r>
    </w:p>
    <w:p w:rsidR="00863E1D" w:rsidRPr="00863E1D" w:rsidRDefault="00863E1D" w:rsidP="00863E1D">
      <w:pPr>
        <w:rPr>
          <w:lang w:eastAsia="ru-RU"/>
        </w:rPr>
      </w:pPr>
    </w:p>
    <w:p w:rsidR="00C803BF" w:rsidRDefault="00C803BF" w:rsidP="007D7A48">
      <w:pPr>
        <w:pStyle w:val="3"/>
        <w:numPr>
          <w:ilvl w:val="2"/>
          <w:numId w:val="4"/>
        </w:numPr>
        <w:ind w:left="2268" w:hanging="850"/>
        <w:rPr>
          <w:lang w:eastAsia="ru-RU"/>
        </w:rPr>
      </w:pPr>
      <w:bookmarkStart w:id="27" w:name="_Toc67067659"/>
      <w:r>
        <w:rPr>
          <w:lang w:eastAsia="ru-RU"/>
        </w:rPr>
        <w:t>Пользователи</w:t>
      </w:r>
      <w:bookmarkEnd w:id="27"/>
    </w:p>
    <w:p w:rsidR="00863E1D" w:rsidRDefault="00863E1D" w:rsidP="00863E1D">
      <w:pPr>
        <w:rPr>
          <w:lang w:eastAsia="ru-RU"/>
        </w:rPr>
      </w:pPr>
    </w:p>
    <w:p w:rsidR="00863E1D" w:rsidRDefault="00863E1D" w:rsidP="00863E1D">
      <w:pPr>
        <w:ind w:firstLine="360"/>
        <w:jc w:val="both"/>
      </w:pPr>
      <w:r>
        <w:t>В данном пункте можно добавлять, редактировать и удалять пользователей, которые будут иметь доступ к кассе в установленном приложении. И каждый зарегистрированный может авторизоваться и проводить операции от своего имени, что поможет отследить проводимые операции кассирами.</w:t>
      </w:r>
    </w:p>
    <w:p w:rsidR="00863E1D" w:rsidRDefault="00863E1D" w:rsidP="00863E1D">
      <w:pPr>
        <w:ind w:firstLine="360"/>
        <w:jc w:val="both"/>
      </w:pPr>
      <w:r>
        <w:lastRenderedPageBreak/>
        <w:t>Для управления пользователями необходимо открыть раздел «Пользователи» в списке справочников, после чего откроется список пользователей, как показано ниже</w:t>
      </w:r>
    </w:p>
    <w:p w:rsidR="00863E1D" w:rsidRDefault="004617BC" w:rsidP="00863E1D">
      <w:pPr>
        <w:ind w:firstLine="360"/>
        <w:jc w:val="center"/>
      </w:pPr>
      <w:r>
        <w:rPr>
          <w:noProof/>
          <w:lang w:eastAsia="ru-RU"/>
        </w:rPr>
        <w:pict>
          <v:shape id="_x0000_i1038" type="#_x0000_t75" style="width:225.9pt;height:322.1pt">
            <v:imagedata r:id="rId24" o:title="5-2-5-1"/>
          </v:shape>
        </w:pict>
      </w:r>
    </w:p>
    <w:p w:rsidR="00863E1D" w:rsidRDefault="00863E1D" w:rsidP="00863E1D">
      <w:pPr>
        <w:ind w:firstLine="360"/>
        <w:jc w:val="both"/>
      </w:pPr>
      <w:r>
        <w:t>Пользователь «Администратор» является пользователем по умолчанию, у которого есть права на управление пользователями.</w:t>
      </w:r>
    </w:p>
    <w:p w:rsidR="00863E1D" w:rsidRDefault="00863E1D" w:rsidP="00863E1D">
      <w:pPr>
        <w:rPr>
          <w:b/>
        </w:rPr>
      </w:pPr>
      <w:r>
        <w:rPr>
          <w:b/>
        </w:rPr>
        <w:t>Добавление</w:t>
      </w:r>
    </w:p>
    <w:p w:rsidR="00863E1D" w:rsidRDefault="00863E1D" w:rsidP="00863E1D">
      <w:pPr>
        <w:ind w:firstLine="360"/>
        <w:jc w:val="both"/>
      </w:pPr>
      <w:r>
        <w:t>Для добавления нового пользователя необходимо нажать на кнопку «+», после чего откроется форма для добавления новых пользователей.</w:t>
      </w:r>
    </w:p>
    <w:p w:rsidR="00863E1D" w:rsidRDefault="004617BC" w:rsidP="00863E1D">
      <w:pPr>
        <w:ind w:firstLine="360"/>
        <w:jc w:val="center"/>
      </w:pPr>
      <w:r>
        <w:rPr>
          <w:noProof/>
          <w:lang w:eastAsia="ru-RU"/>
        </w:rPr>
        <w:lastRenderedPageBreak/>
        <w:pict>
          <v:shape id="_x0000_i1039" type="#_x0000_t75" style="width:204.45pt;height:406.15pt">
            <v:imagedata r:id="rId25" o:title="5-2-5-2"/>
          </v:shape>
        </w:pict>
      </w:r>
    </w:p>
    <w:p w:rsidR="00863E1D" w:rsidRDefault="00863E1D" w:rsidP="00863E1D">
      <w:pPr>
        <w:numPr>
          <w:ilvl w:val="0"/>
          <w:numId w:val="22"/>
        </w:numPr>
        <w:pBdr>
          <w:between w:val="nil"/>
        </w:pBdr>
        <w:spacing w:after="0"/>
        <w:jc w:val="both"/>
      </w:pPr>
      <w:r>
        <w:rPr>
          <w:color w:val="000000"/>
        </w:rPr>
        <w:t>В данном пункте необходимо ввести имя пользователя</w:t>
      </w:r>
    </w:p>
    <w:p w:rsidR="00863E1D" w:rsidRDefault="00863E1D" w:rsidP="00863E1D">
      <w:pPr>
        <w:numPr>
          <w:ilvl w:val="0"/>
          <w:numId w:val="22"/>
        </w:numPr>
        <w:pBdr>
          <w:between w:val="nil"/>
        </w:pBdr>
        <w:spacing w:after="0"/>
        <w:jc w:val="both"/>
      </w:pPr>
      <w:r>
        <w:rPr>
          <w:color w:val="000000"/>
        </w:rPr>
        <w:t>В данном пункте необходимо ввести логин пользователя, который будет использоваться при авторизации</w:t>
      </w:r>
    </w:p>
    <w:p w:rsidR="00863E1D" w:rsidRDefault="00863E1D" w:rsidP="00863E1D">
      <w:pPr>
        <w:numPr>
          <w:ilvl w:val="0"/>
          <w:numId w:val="22"/>
        </w:numPr>
        <w:pBdr>
          <w:between w:val="nil"/>
        </w:pBdr>
        <w:spacing w:after="0"/>
        <w:jc w:val="both"/>
      </w:pPr>
      <w:r>
        <w:rPr>
          <w:color w:val="000000"/>
        </w:rPr>
        <w:t xml:space="preserve">В данном пункте необходимо ввести идентификатор </w:t>
      </w:r>
      <w:r w:rsidR="00592C2E">
        <w:rPr>
          <w:color w:val="000000"/>
        </w:rPr>
        <w:t>кассира, он необходим для корректной отправки операций в ОФД.</w:t>
      </w:r>
    </w:p>
    <w:p w:rsidR="00863E1D" w:rsidRDefault="00863E1D" w:rsidP="00863E1D">
      <w:pPr>
        <w:numPr>
          <w:ilvl w:val="0"/>
          <w:numId w:val="22"/>
        </w:numPr>
        <w:pBdr>
          <w:between w:val="nil"/>
        </w:pBdr>
        <w:spacing w:after="0"/>
        <w:jc w:val="both"/>
      </w:pPr>
      <w:r>
        <w:rPr>
          <w:color w:val="000000"/>
        </w:rPr>
        <w:t>В данном пункте необходимо ввести пароль пользователя, который также будет использоваться при авторизации</w:t>
      </w:r>
    </w:p>
    <w:p w:rsidR="00863E1D" w:rsidRDefault="00863E1D" w:rsidP="00863E1D">
      <w:pPr>
        <w:numPr>
          <w:ilvl w:val="0"/>
          <w:numId w:val="22"/>
        </w:numPr>
        <w:pBdr>
          <w:between w:val="nil"/>
        </w:pBdr>
        <w:spacing w:after="0"/>
        <w:jc w:val="both"/>
      </w:pPr>
      <w:r>
        <w:rPr>
          <w:color w:val="000000"/>
        </w:rPr>
        <w:t>В данном пункте необходимо повторить введенный выше пароль</w:t>
      </w:r>
    </w:p>
    <w:p w:rsidR="00863E1D" w:rsidRDefault="00863E1D" w:rsidP="00863E1D">
      <w:pPr>
        <w:numPr>
          <w:ilvl w:val="0"/>
          <w:numId w:val="22"/>
        </w:numPr>
        <w:pBdr>
          <w:between w:val="nil"/>
        </w:pBdr>
        <w:spacing w:after="0"/>
        <w:jc w:val="both"/>
      </w:pPr>
      <w:r>
        <w:rPr>
          <w:color w:val="000000"/>
        </w:rPr>
        <w:t>В данном пункте переключив кнопку, можно выдать пользователю права администратора</w:t>
      </w:r>
    </w:p>
    <w:p w:rsidR="00863E1D" w:rsidRDefault="00863E1D" w:rsidP="00863E1D">
      <w:pPr>
        <w:numPr>
          <w:ilvl w:val="0"/>
          <w:numId w:val="22"/>
        </w:numPr>
        <w:pBdr>
          <w:between w:val="nil"/>
        </w:pBdr>
        <w:spacing w:after="0"/>
        <w:jc w:val="both"/>
      </w:pPr>
      <w:r>
        <w:rPr>
          <w:color w:val="000000"/>
        </w:rPr>
        <w:t>В данном пункте переключив кнопку, можно выдать пользователю права кассира</w:t>
      </w:r>
    </w:p>
    <w:p w:rsidR="00863E1D" w:rsidRDefault="00863E1D" w:rsidP="00863E1D">
      <w:pPr>
        <w:numPr>
          <w:ilvl w:val="0"/>
          <w:numId w:val="22"/>
        </w:numPr>
        <w:pBdr>
          <w:between w:val="nil"/>
        </w:pBdr>
        <w:spacing w:after="0"/>
        <w:jc w:val="both"/>
      </w:pPr>
      <w:r>
        <w:rPr>
          <w:color w:val="000000"/>
        </w:rPr>
        <w:t>Необходимо нажать на данный значок п</w:t>
      </w:r>
      <w:r w:rsidR="000626D1">
        <w:rPr>
          <w:color w:val="000000"/>
        </w:rPr>
        <w:t>––</w:t>
      </w:r>
      <w:r>
        <w:rPr>
          <w:color w:val="000000"/>
        </w:rPr>
        <w:t>осле заполнения полей для завершения добавления</w:t>
      </w:r>
    </w:p>
    <w:p w:rsidR="00863E1D" w:rsidRDefault="00863E1D" w:rsidP="00863E1D">
      <w:pPr>
        <w:numPr>
          <w:ilvl w:val="0"/>
          <w:numId w:val="22"/>
        </w:numPr>
        <w:pBdr>
          <w:between w:val="nil"/>
        </w:pBdr>
        <w:jc w:val="both"/>
      </w:pPr>
      <w:r>
        <w:rPr>
          <w:color w:val="000000"/>
        </w:rPr>
        <w:t xml:space="preserve">Для того, чтобы отменить все действия и вернуться к списку </w:t>
      </w:r>
      <w:r w:rsidR="00592C2E">
        <w:rPr>
          <w:color w:val="000000"/>
        </w:rPr>
        <w:t>пользователей</w:t>
      </w:r>
      <w:r>
        <w:rPr>
          <w:color w:val="000000"/>
        </w:rPr>
        <w:t>, необходимо нажать на этот значок</w:t>
      </w:r>
    </w:p>
    <w:p w:rsidR="00863E1D" w:rsidRDefault="00863E1D" w:rsidP="00863E1D">
      <w:pPr>
        <w:rPr>
          <w:b/>
        </w:rPr>
      </w:pPr>
      <w:r>
        <w:rPr>
          <w:b/>
        </w:rPr>
        <w:t>Редактирование</w:t>
      </w:r>
    </w:p>
    <w:p w:rsidR="00863E1D" w:rsidRPr="003229DB" w:rsidRDefault="004617BC" w:rsidP="00863E1D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pict>
          <v:shape id="_x0000_i1040" type="#_x0000_t75" style="width:239.65pt;height:428.7pt">
            <v:imagedata r:id="rId26" o:title="5-2-5-3"/>
          </v:shape>
        </w:pict>
      </w:r>
    </w:p>
    <w:p w:rsidR="00863E1D" w:rsidRDefault="00863E1D" w:rsidP="00863E1D">
      <w:pPr>
        <w:ind w:firstLine="360"/>
        <w:jc w:val="both"/>
      </w:pPr>
      <w:r>
        <w:t>Для редактирования необходимо вернуться к списку пользователей и нажать на кнопку (1) и выбрать «Редактировать», после чего откроется форма редактирования выбранного пользователя, где можно отредактировать данные (поля аналогичные полям из пункта «Добавление»).</w:t>
      </w:r>
    </w:p>
    <w:p w:rsidR="00863E1D" w:rsidRDefault="00863E1D" w:rsidP="00863E1D">
      <w:pPr>
        <w:rPr>
          <w:b/>
        </w:rPr>
      </w:pPr>
      <w:r>
        <w:rPr>
          <w:b/>
        </w:rPr>
        <w:t>Удаление</w:t>
      </w:r>
    </w:p>
    <w:p w:rsidR="00863E1D" w:rsidRDefault="00863E1D" w:rsidP="00863E1D">
      <w:pPr>
        <w:ind w:firstLine="360"/>
        <w:jc w:val="both"/>
      </w:pPr>
      <w:r>
        <w:t>Для удаления пользователя необходимо вернуться к списку пользователей и нажать на кнопку (1) и выбрать «Удалить», после чего выбранный объект удалится.</w:t>
      </w:r>
    </w:p>
    <w:p w:rsidR="00863E1D" w:rsidRPr="003229DB" w:rsidRDefault="00863E1D" w:rsidP="00863E1D">
      <w:pPr>
        <w:jc w:val="both"/>
      </w:pPr>
      <w:r>
        <w:t>Примечание: невозможно отредактировать или удалить пользователя «Администратор», так как это пользователь по умолчанию.</w:t>
      </w:r>
    </w:p>
    <w:p w:rsidR="00863E1D" w:rsidRPr="00863E1D" w:rsidRDefault="00863E1D" w:rsidP="00863E1D">
      <w:pPr>
        <w:rPr>
          <w:lang w:eastAsia="ru-RU"/>
        </w:rPr>
      </w:pPr>
    </w:p>
    <w:p w:rsidR="00C803BF" w:rsidRDefault="00E8658E" w:rsidP="00592C2E">
      <w:pPr>
        <w:pStyle w:val="3"/>
        <w:numPr>
          <w:ilvl w:val="3"/>
          <w:numId w:val="4"/>
        </w:numPr>
        <w:ind w:left="2694" w:hanging="851"/>
        <w:rPr>
          <w:lang w:eastAsia="ru-RU"/>
        </w:rPr>
      </w:pPr>
      <w:bookmarkStart w:id="28" w:name="_Toc67067660"/>
      <w:r>
        <w:rPr>
          <w:lang w:eastAsia="ru-RU"/>
        </w:rPr>
        <w:t>Работа с ролями</w:t>
      </w:r>
      <w:bookmarkEnd w:id="28"/>
    </w:p>
    <w:p w:rsidR="00863E1D" w:rsidRDefault="00863E1D" w:rsidP="00863E1D">
      <w:pPr>
        <w:rPr>
          <w:lang w:eastAsia="ru-RU"/>
        </w:rPr>
      </w:pPr>
    </w:p>
    <w:p w:rsidR="00863E1D" w:rsidRDefault="00863E1D" w:rsidP="00863E1D">
      <w:r>
        <w:t>В приложении имеются два вида ролей пользователей с разграниченными правами доступа.</w:t>
      </w:r>
    </w:p>
    <w:p w:rsidR="00863E1D" w:rsidRDefault="00863E1D" w:rsidP="00863E1D">
      <w:pPr>
        <w:jc w:val="both"/>
      </w:pPr>
      <w:r>
        <w:t xml:space="preserve">У </w:t>
      </w:r>
      <w:r>
        <w:rPr>
          <w:b/>
        </w:rPr>
        <w:t xml:space="preserve">администратора </w:t>
      </w:r>
      <w:r>
        <w:t>есть права управления справочниками (добавление/редактирование/удаление), но нет прав на совершение каких-либо торговых операций.</w:t>
      </w:r>
    </w:p>
    <w:p w:rsidR="00863E1D" w:rsidRDefault="00863E1D" w:rsidP="00863E1D">
      <w:pPr>
        <w:jc w:val="both"/>
      </w:pPr>
      <w:r>
        <w:lastRenderedPageBreak/>
        <w:t xml:space="preserve">У </w:t>
      </w:r>
      <w:r>
        <w:rPr>
          <w:b/>
        </w:rPr>
        <w:t>кассира</w:t>
      </w:r>
      <w:r>
        <w:t xml:space="preserve"> есть права на совершение всех торговых операций, но нет прав на управление справочниками.</w:t>
      </w:r>
    </w:p>
    <w:p w:rsidR="00863E1D" w:rsidRDefault="00863E1D" w:rsidP="00863E1D">
      <w:pPr>
        <w:ind w:firstLine="360"/>
        <w:jc w:val="both"/>
      </w:pPr>
      <w:r>
        <w:t>В остальных разделах права равные.</w:t>
      </w:r>
    </w:p>
    <w:p w:rsidR="00863E1D" w:rsidRDefault="00863E1D" w:rsidP="00863E1D">
      <w:pPr>
        <w:ind w:firstLine="360"/>
        <w:jc w:val="both"/>
      </w:pPr>
      <w:r>
        <w:t>Если же создать пользователя с правами как администратора, так и кассира, то у него будет доступ ко всем функциям.</w:t>
      </w:r>
    </w:p>
    <w:p w:rsidR="00863E1D" w:rsidRPr="00863E1D" w:rsidRDefault="00863E1D" w:rsidP="00863E1D">
      <w:pPr>
        <w:rPr>
          <w:lang w:eastAsia="ru-RU"/>
        </w:rPr>
      </w:pPr>
    </w:p>
    <w:p w:rsidR="00C803BF" w:rsidRDefault="00C803BF" w:rsidP="00903FE0">
      <w:pPr>
        <w:pStyle w:val="1"/>
        <w:numPr>
          <w:ilvl w:val="0"/>
          <w:numId w:val="2"/>
        </w:numPr>
      </w:pPr>
      <w:bookmarkStart w:id="29" w:name="_Toc67067661"/>
      <w:r>
        <w:t>Операции</w:t>
      </w:r>
      <w:bookmarkEnd w:id="29"/>
    </w:p>
    <w:p w:rsidR="00903FE0" w:rsidRDefault="00903FE0" w:rsidP="00903FE0">
      <w:pPr>
        <w:pStyle w:val="20"/>
        <w:numPr>
          <w:ilvl w:val="1"/>
          <w:numId w:val="7"/>
        </w:numPr>
        <w:rPr>
          <w:lang w:eastAsia="ru-RU"/>
        </w:rPr>
      </w:pPr>
      <w:bookmarkStart w:id="30" w:name="_Toc67067662"/>
      <w:r>
        <w:rPr>
          <w:lang w:eastAsia="ru-RU"/>
        </w:rPr>
        <w:t>Торговые операции</w:t>
      </w:r>
      <w:bookmarkEnd w:id="30"/>
    </w:p>
    <w:p w:rsidR="00903FE0" w:rsidRDefault="00903FE0" w:rsidP="00903FE0">
      <w:pPr>
        <w:pStyle w:val="3"/>
        <w:numPr>
          <w:ilvl w:val="2"/>
          <w:numId w:val="7"/>
        </w:numPr>
        <w:rPr>
          <w:lang w:eastAsia="ru-RU"/>
        </w:rPr>
      </w:pPr>
      <w:bookmarkStart w:id="31" w:name="_Toc67067663"/>
      <w:r>
        <w:rPr>
          <w:lang w:eastAsia="ru-RU"/>
        </w:rPr>
        <w:t>Продажа</w:t>
      </w:r>
      <w:bookmarkEnd w:id="31"/>
    </w:p>
    <w:p w:rsidR="00E4351C" w:rsidRDefault="00E4351C" w:rsidP="00E4351C">
      <w:pPr>
        <w:rPr>
          <w:lang w:eastAsia="ru-RU"/>
        </w:rPr>
      </w:pPr>
    </w:p>
    <w:p w:rsidR="00E4351C" w:rsidRDefault="004617BC" w:rsidP="00E4351C">
      <w:pPr>
        <w:jc w:val="center"/>
      </w:pPr>
      <w:r>
        <w:rPr>
          <w:noProof/>
          <w:lang w:eastAsia="ru-RU"/>
        </w:rPr>
        <w:pict>
          <v:shape id="_x0000_i1041" type="#_x0000_t75" style="width:178.1pt;height:349.55pt">
            <v:imagedata r:id="rId27" o:title="6-1-1-1"/>
          </v:shape>
        </w:pict>
      </w:r>
      <w:r w:rsidR="009C1F2E">
        <w:rPr>
          <w:noProof/>
          <w:lang w:eastAsia="ru-RU"/>
        </w:rPr>
        <w:t xml:space="preserve">       </w:t>
      </w:r>
      <w:r>
        <w:rPr>
          <w:noProof/>
          <w:lang w:eastAsia="ru-RU"/>
        </w:rPr>
        <w:pict>
          <v:shape id="_x0000_i1042" type="#_x0000_t75" style="width:177.55pt;height:350.1pt">
            <v:imagedata r:id="rId28" o:title="6-1-1-4"/>
          </v:shape>
        </w:pict>
      </w:r>
    </w:p>
    <w:p w:rsidR="00E4351C" w:rsidRDefault="00E4351C" w:rsidP="00E4351C">
      <w:pPr>
        <w:ind w:firstLine="720"/>
        <w:jc w:val="both"/>
      </w:pPr>
      <w:r>
        <w:t xml:space="preserve">Чтобы совершить продажу, нужно нажать на </w:t>
      </w:r>
      <w:proofErr w:type="spellStart"/>
      <w:r>
        <w:t>бургер</w:t>
      </w:r>
      <w:proofErr w:type="spellEnd"/>
      <w:r>
        <w:t xml:space="preserve">-кнопку в левом верхнем углу. В выдвижном меню выбрать пункт «продажа». </w:t>
      </w:r>
    </w:p>
    <w:p w:rsidR="00E4351C" w:rsidRDefault="00E4351C" w:rsidP="00E4351C"/>
    <w:p w:rsidR="009C1F2E" w:rsidRPr="007560C7" w:rsidRDefault="00E4351C" w:rsidP="009C1F2E">
      <w:pPr>
        <w:jc w:val="center"/>
      </w:pPr>
      <w:r>
        <w:lastRenderedPageBreak/>
        <w:t>Далее, нужно добавить товар в чек. Это можно сделать тремя способами:</w:t>
      </w:r>
      <w:r w:rsidR="004617BC">
        <w:rPr>
          <w:noProof/>
        </w:rPr>
        <w:pict>
          <v:shape id="_x0000_i1043" type="#_x0000_t75" style="width:159.4pt;height:314.4pt">
            <v:imagedata r:id="rId29" o:title="6-1-1-3"/>
          </v:shape>
        </w:pict>
      </w:r>
    </w:p>
    <w:p w:rsidR="00E4351C" w:rsidRDefault="00E4351C" w:rsidP="00E4351C">
      <w:pPr>
        <w:pStyle w:val="a7"/>
        <w:numPr>
          <w:ilvl w:val="0"/>
          <w:numId w:val="23"/>
        </w:numPr>
      </w:pPr>
      <w:r>
        <w:t>Нажать на кнопку поиска в верхнем правом углу окна. И ввести в поиск наименование нужного товара.</w:t>
      </w:r>
    </w:p>
    <w:p w:rsidR="00E4351C" w:rsidRDefault="00E4351C" w:rsidP="00E4351C">
      <w:pPr>
        <w:pStyle w:val="a7"/>
        <w:numPr>
          <w:ilvl w:val="0"/>
          <w:numId w:val="23"/>
        </w:numPr>
      </w:pPr>
      <w:r>
        <w:t>В нижней части панели есть панель избранных товаров. Надо кликнуть на иконку нужного товара. Как добавлять товары в избранные: нужно нажать на любую пустую иконку товара, и там отобразится список имеющихся товаров. Далее, нужно нажать на кнопку настроек (он есть у каждого товара в этом списке, три точки) и выбрать пункт «добавить в избранное».</w:t>
      </w:r>
    </w:p>
    <w:p w:rsidR="00E4351C" w:rsidRDefault="00E4351C" w:rsidP="00E4351C">
      <w:pPr>
        <w:pStyle w:val="a7"/>
        <w:numPr>
          <w:ilvl w:val="0"/>
          <w:numId w:val="23"/>
        </w:numPr>
      </w:pPr>
      <w:r>
        <w:t xml:space="preserve">В нижней панели, рядом с кнопкой «к оплате» есть круглая кнопка сканера. После нажатия на эту кнопку, приложение открывает камеру, на ней нужно зафиксировать </w:t>
      </w:r>
      <w:proofErr w:type="spellStart"/>
      <w:r>
        <w:t>qr</w:t>
      </w:r>
      <w:proofErr w:type="spellEnd"/>
      <w:r>
        <w:t xml:space="preserve">-код товара (есть специальная форма внутри нее должно находиться изображение </w:t>
      </w:r>
      <w:proofErr w:type="spellStart"/>
      <w:r>
        <w:t>qr</w:t>
      </w:r>
      <w:proofErr w:type="spellEnd"/>
      <w:r>
        <w:t>-кода), либо ввести код вручную.</w:t>
      </w:r>
    </w:p>
    <w:p w:rsidR="00592C2E" w:rsidRDefault="00592C2E" w:rsidP="00592C2E">
      <w:pPr>
        <w:ind w:left="360"/>
      </w:pPr>
    </w:p>
    <w:p w:rsidR="00592C2E" w:rsidRPr="00592C2E" w:rsidRDefault="00592C2E" w:rsidP="00592C2E">
      <w:pPr>
        <w:ind w:firstLine="708"/>
      </w:pPr>
      <w:r w:rsidRPr="00592C2E">
        <w:rPr>
          <w:bCs/>
        </w:rPr>
        <w:t>При добавлени</w:t>
      </w:r>
      <w:r>
        <w:rPr>
          <w:bCs/>
        </w:rPr>
        <w:t>и</w:t>
      </w:r>
      <w:r w:rsidRPr="00592C2E">
        <w:rPr>
          <w:bCs/>
        </w:rPr>
        <w:t xml:space="preserve"> товара в чек, откроется окно ввода количества товара, необходимо указать нужное количество и нажать «готово»</w:t>
      </w:r>
    </w:p>
    <w:p w:rsidR="00E4351C" w:rsidRPr="00592C2E" w:rsidRDefault="00592C2E" w:rsidP="00592C2E">
      <w:pPr>
        <w:ind w:firstLine="708"/>
      </w:pPr>
      <w:r>
        <w:rPr>
          <w:bCs/>
        </w:rPr>
        <w:t>П</w:t>
      </w:r>
      <w:r w:rsidRPr="00592C2E">
        <w:rPr>
          <w:bCs/>
        </w:rPr>
        <w:t>осле добавления товара в чек необходимо нажать кнопку «К оплате», далее отобразится окно выбора типа оплаты</w:t>
      </w:r>
      <w:r w:rsidR="00E4351C" w:rsidRPr="00592C2E">
        <w:t>.</w:t>
      </w:r>
    </w:p>
    <w:p w:rsidR="00E4351C" w:rsidRDefault="00E4351C" w:rsidP="00592C2E">
      <w:pPr>
        <w:ind w:firstLine="708"/>
        <w:jc w:val="both"/>
      </w:pPr>
      <w:r>
        <w:t>Если выбрать тип оплаты «наличными», то отобразится окно ввода оплаты, куда в нужно ввести сумму операции. Если сумма будет больше суммы чека, приложение отобразит сдачу в нижней части окна. После чего нужно нажать на кнопку «пробитие чека» - чтобы чек закрылся.</w:t>
      </w:r>
    </w:p>
    <w:p w:rsidR="00E4351C" w:rsidRPr="00592C2E" w:rsidRDefault="00592C2E" w:rsidP="00592C2E">
      <w:r w:rsidRPr="00592C2E">
        <w:rPr>
          <w:bCs/>
        </w:rPr>
        <w:t>Если оплата производится «Безналичными» необходимо убедится что оплата прошла успешно и нажать «Подтвердить Оплату».</w:t>
      </w:r>
      <w:r w:rsidRPr="00592C2E">
        <w:br/>
      </w:r>
      <w:r w:rsidRPr="00592C2E">
        <w:rPr>
          <w:bCs/>
        </w:rPr>
        <w:t>После успешной продажи мы попадаем на экран чека проведённой операции где мы можем кнопкой «Печать Чека» напечатать чек (если подключён принтер), либо перейти к следующей операции кнопкой «Новый Чек»</w:t>
      </w:r>
    </w:p>
    <w:p w:rsidR="00E4351C" w:rsidRPr="00E4351C" w:rsidRDefault="00E4351C" w:rsidP="00E4351C">
      <w:pPr>
        <w:rPr>
          <w:lang w:eastAsia="ru-RU"/>
        </w:rPr>
      </w:pPr>
    </w:p>
    <w:p w:rsidR="00903FE0" w:rsidRDefault="00903FE0" w:rsidP="00903FE0">
      <w:pPr>
        <w:pStyle w:val="3"/>
        <w:numPr>
          <w:ilvl w:val="2"/>
          <w:numId w:val="7"/>
        </w:numPr>
        <w:rPr>
          <w:lang w:eastAsia="ru-RU"/>
        </w:rPr>
      </w:pPr>
      <w:bookmarkStart w:id="32" w:name="_Toc67067664"/>
      <w:r>
        <w:rPr>
          <w:lang w:eastAsia="ru-RU"/>
        </w:rPr>
        <w:t>Покупка</w:t>
      </w:r>
      <w:bookmarkEnd w:id="32"/>
    </w:p>
    <w:p w:rsidR="00E4351C" w:rsidRDefault="00E4351C" w:rsidP="00E4351C">
      <w:pPr>
        <w:rPr>
          <w:lang w:eastAsia="ru-RU"/>
        </w:rPr>
      </w:pPr>
    </w:p>
    <w:p w:rsidR="00E4351C" w:rsidRDefault="009C1F2E" w:rsidP="00E4351C">
      <w:pPr>
        <w:jc w:val="center"/>
      </w:pPr>
      <w:r>
        <w:rPr>
          <w:noProof/>
          <w:lang w:eastAsia="ru-RU"/>
        </w:rPr>
        <w:drawing>
          <wp:inline distT="0" distB="0" distL="0" distR="0" wp14:anchorId="1183F487" wp14:editId="0E4889D5">
            <wp:extent cx="1927041" cy="3779285"/>
            <wp:effectExtent l="0" t="0" r="0" b="0"/>
            <wp:docPr id="49" name="Рисунок 49" descr="C:\Users\sli.NEOSERVICE\AppData\Local\Microsoft\Windows\INetCache\Content.Word\6-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sli.NEOSERVICE\AppData\Local\Microsoft\Windows\INetCache\Content.Word\6-1-1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010" cy="37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4617BC">
        <w:rPr>
          <w:noProof/>
        </w:rPr>
        <w:pict>
          <v:shape id="_x0000_i1044" type="#_x0000_t75" style="width:148.95pt;height:294.05pt">
            <v:imagedata r:id="rId31" o:title="6-1-1-4-1"/>
          </v:shape>
        </w:pict>
      </w:r>
    </w:p>
    <w:p w:rsidR="00E4351C" w:rsidRDefault="00E4351C" w:rsidP="00E4351C">
      <w:r>
        <w:t xml:space="preserve">Чтобы совершить покупку, нужно нажать на </w:t>
      </w:r>
      <w:proofErr w:type="spellStart"/>
      <w:r>
        <w:t>бургер</w:t>
      </w:r>
      <w:proofErr w:type="spellEnd"/>
      <w:r>
        <w:t>-кнопку в верхнем левом углу. В выдвижном меню выбрать пункт «покупка». Далее, нужно добавить товар в чек. Это можно сделать тремя способами:</w:t>
      </w:r>
    </w:p>
    <w:p w:rsidR="00E4351C" w:rsidRDefault="004617BC" w:rsidP="00E4351C">
      <w:pPr>
        <w:jc w:val="center"/>
      </w:pPr>
      <w:r>
        <w:rPr>
          <w:noProof/>
          <w:lang w:eastAsia="ru-RU"/>
        </w:rPr>
        <w:lastRenderedPageBreak/>
        <w:pict>
          <v:shape id="_x0000_i1045" type="#_x0000_t75" style="width:167.65pt;height:332.5pt">
            <v:imagedata r:id="rId32" o:title="6-1-2-3"/>
          </v:shape>
        </w:pict>
      </w:r>
    </w:p>
    <w:p w:rsidR="00E4351C" w:rsidRDefault="00E4351C" w:rsidP="00E4351C">
      <w:pPr>
        <w:pStyle w:val="a7"/>
        <w:numPr>
          <w:ilvl w:val="0"/>
          <w:numId w:val="24"/>
        </w:numPr>
      </w:pPr>
      <w:r>
        <w:t>Нажать на кнопку поиска в верхнем правом углу окна. И ввести в поиск наименование нужного товара.</w:t>
      </w:r>
    </w:p>
    <w:p w:rsidR="00E4351C" w:rsidRDefault="00E4351C" w:rsidP="00E4351C">
      <w:pPr>
        <w:pStyle w:val="a7"/>
        <w:numPr>
          <w:ilvl w:val="0"/>
          <w:numId w:val="24"/>
        </w:numPr>
      </w:pPr>
      <w:r>
        <w:t>В нижней части панели есть панель избранных товаров. Надо кликнуть на иконку нужного товара. Как добавлять товары в избранные: нужно нажать на любую пустую иконку товара, и там отобразится список имеющихся товаров. Далее, нужно нажать на кнопку настроек</w:t>
      </w:r>
      <w:r w:rsidR="006D056B">
        <w:t xml:space="preserve"> </w:t>
      </w:r>
      <w:r>
        <w:t>(он есть у каждого товара в этом списке, три точки) и выбрать пункт «добавить в избранное».</w:t>
      </w:r>
    </w:p>
    <w:p w:rsidR="00E4351C" w:rsidRDefault="00E4351C" w:rsidP="00E4351C">
      <w:pPr>
        <w:pStyle w:val="a7"/>
        <w:numPr>
          <w:ilvl w:val="0"/>
          <w:numId w:val="24"/>
        </w:numPr>
      </w:pPr>
      <w:r>
        <w:t xml:space="preserve">В нижней панели, рядом с кнопкой «к оплате» есть круглая кнопка сканера. После нажатия на эту кнопку, приложение открывает камеру, на ней нужно зафиксировать </w:t>
      </w:r>
      <w:proofErr w:type="spellStart"/>
      <w:r>
        <w:t>qr</w:t>
      </w:r>
      <w:proofErr w:type="spellEnd"/>
      <w:r>
        <w:t xml:space="preserve">-код товара (есть специальная форма внутри нее должно находиться изображение </w:t>
      </w:r>
      <w:proofErr w:type="spellStart"/>
      <w:r>
        <w:t>qr</w:t>
      </w:r>
      <w:proofErr w:type="spellEnd"/>
      <w:r>
        <w:t>-кода), либо ввести код вручную.</w:t>
      </w:r>
    </w:p>
    <w:p w:rsidR="00E4351C" w:rsidRDefault="00E4351C" w:rsidP="00E4351C">
      <w:r>
        <w:t>Далее, если выбрать товар, то приложение отобразит окно ввода количества товара, после ввода количества, нужно нажать на «готово».</w:t>
      </w:r>
    </w:p>
    <w:p w:rsidR="00E4351C" w:rsidRDefault="00E4351C" w:rsidP="00E4351C">
      <w:r>
        <w:t>Потом отобразится окно выбора типа оплаты.</w:t>
      </w:r>
    </w:p>
    <w:p w:rsidR="00E4351C" w:rsidRDefault="00E4351C" w:rsidP="00E4351C">
      <w:r>
        <w:t>Если выбрать тип оплаты «наличными», то отобразится окно ввода оплаты, куда в нужно ввести сумму операции. Если сумма будет больше суммы чека, приложение отобразит сдачу в нижней части окна. После чего нужно нажать на кнопку «пробитие чека» - чтобы чек закрылся.</w:t>
      </w:r>
    </w:p>
    <w:p w:rsidR="00E4351C" w:rsidRPr="000507BC" w:rsidRDefault="00E4351C" w:rsidP="00E4351C">
      <w:r>
        <w:t>Если выбрать тип оплаты «безналичными» - то приложение отобразит подтверждение оплаты.</w:t>
      </w:r>
    </w:p>
    <w:p w:rsidR="00DA15F6" w:rsidRPr="00DA15F6" w:rsidRDefault="00DA15F6" w:rsidP="00DA15F6">
      <w:pPr>
        <w:rPr>
          <w:lang w:eastAsia="ru-RU"/>
        </w:rPr>
      </w:pPr>
    </w:p>
    <w:p w:rsidR="00903FE0" w:rsidRDefault="002C1EBA" w:rsidP="00903FE0">
      <w:pPr>
        <w:pStyle w:val="3"/>
        <w:numPr>
          <w:ilvl w:val="2"/>
          <w:numId w:val="7"/>
        </w:numPr>
        <w:rPr>
          <w:lang w:eastAsia="ru-RU"/>
        </w:rPr>
      </w:pPr>
      <w:bookmarkStart w:id="33" w:name="_Toc67067665"/>
      <w:r>
        <w:rPr>
          <w:lang w:eastAsia="ru-RU"/>
        </w:rPr>
        <w:t>Возврат операций</w:t>
      </w:r>
      <w:bookmarkEnd w:id="33"/>
    </w:p>
    <w:p w:rsidR="002C1EBA" w:rsidRDefault="002C1EBA" w:rsidP="002C1EBA">
      <w:pPr>
        <w:rPr>
          <w:lang w:eastAsia="ru-RU"/>
        </w:rPr>
      </w:pPr>
    </w:p>
    <w:p w:rsidR="002C1EBA" w:rsidRDefault="002C1EBA" w:rsidP="002C1EBA">
      <w:pPr>
        <w:ind w:firstLine="360"/>
        <w:jc w:val="both"/>
      </w:pPr>
      <w:r>
        <w:lastRenderedPageBreak/>
        <w:t xml:space="preserve">Чтобы сделать возврат операции, нужно нажать на </w:t>
      </w:r>
      <w:proofErr w:type="spellStart"/>
      <w:r>
        <w:t>бургер</w:t>
      </w:r>
      <w:proofErr w:type="spellEnd"/>
      <w:r>
        <w:t>-кнопку в верхней части меню и в левом углу. В выдвижном меню выбрать пункт «История смен».</w:t>
      </w:r>
    </w:p>
    <w:p w:rsidR="002C1EBA" w:rsidRDefault="002C1EBA" w:rsidP="002C1EBA">
      <w:pPr>
        <w:ind w:firstLine="360"/>
        <w:jc w:val="both"/>
      </w:pPr>
      <w:r>
        <w:t>У любой завершенной в настройках (вертикальное троеточие) и выбрать пункт «возврат по чеку».</w:t>
      </w:r>
    </w:p>
    <w:p w:rsidR="00114B3D" w:rsidRDefault="004617BC" w:rsidP="00114B3D">
      <w:pPr>
        <w:ind w:firstLine="360"/>
        <w:jc w:val="center"/>
      </w:pPr>
      <w:r>
        <w:rPr>
          <w:noProof/>
          <w:lang w:eastAsia="ru-RU"/>
        </w:rPr>
        <w:pict>
          <v:shape id="_x0000_i1046" type="#_x0000_t75" style="width:175.9pt;height:349pt">
            <v:imagedata r:id="rId33" o:title="6-1-3-1"/>
          </v:shape>
        </w:pict>
      </w:r>
    </w:p>
    <w:p w:rsidR="002C1EBA" w:rsidRDefault="002C1EBA" w:rsidP="002C1EBA">
      <w:pPr>
        <w:ind w:firstLine="360"/>
        <w:jc w:val="both"/>
      </w:pPr>
      <w:r>
        <w:t>Возврат операции для аванса:</w:t>
      </w:r>
    </w:p>
    <w:p w:rsidR="002C1EBA" w:rsidRDefault="002C1EBA" w:rsidP="002C1EBA">
      <w:pPr>
        <w:ind w:firstLine="360"/>
        <w:jc w:val="both"/>
      </w:pPr>
      <w:r>
        <w:t>Отобразиться окно, в котором будет кнопка, на которой есть надпись: «Вернуть {сумма аванса}».</w:t>
      </w:r>
    </w:p>
    <w:p w:rsidR="002C1EBA" w:rsidRDefault="002C1EBA" w:rsidP="002C1EBA">
      <w:pPr>
        <w:ind w:firstLine="360"/>
        <w:jc w:val="both"/>
      </w:pPr>
      <w:r>
        <w:t>По нажатию этой кнопки, приложение отобразит окно типа оплаты.</w:t>
      </w:r>
    </w:p>
    <w:p w:rsidR="002C1EBA" w:rsidRDefault="002C1EBA" w:rsidP="002C1EBA">
      <w:pPr>
        <w:ind w:firstLine="360"/>
        <w:jc w:val="both"/>
      </w:pPr>
      <w:r>
        <w:t>Если выбрать тип оплаты «наличными», то отобразится окно ввода оплаты, куда в нужно ввести сумму операции. После чего чек закроется.</w:t>
      </w:r>
    </w:p>
    <w:p w:rsidR="002C1EBA" w:rsidRPr="00F60647" w:rsidRDefault="002C1EBA" w:rsidP="002C1EBA">
      <w:pPr>
        <w:ind w:firstLine="360"/>
        <w:jc w:val="both"/>
      </w:pPr>
      <w:r>
        <w:t>Если выбрать тип оплаты «безналичными» - то приложение отобразит подтверждение оплаты. После чего чек закроется.</w:t>
      </w:r>
    </w:p>
    <w:p w:rsidR="002C1EBA" w:rsidRPr="002C1EBA" w:rsidRDefault="002C1EBA" w:rsidP="002C1EBA">
      <w:pPr>
        <w:rPr>
          <w:lang w:eastAsia="ru-RU"/>
        </w:rPr>
      </w:pPr>
    </w:p>
    <w:p w:rsidR="00903FE0" w:rsidRDefault="00903FE0" w:rsidP="00903FE0">
      <w:pPr>
        <w:pStyle w:val="20"/>
        <w:numPr>
          <w:ilvl w:val="1"/>
          <w:numId w:val="7"/>
        </w:numPr>
        <w:rPr>
          <w:lang w:eastAsia="ru-RU"/>
        </w:rPr>
      </w:pPr>
      <w:bookmarkStart w:id="34" w:name="_Toc67067666"/>
      <w:r>
        <w:rPr>
          <w:lang w:eastAsia="ru-RU"/>
        </w:rPr>
        <w:t>Служебные операции</w:t>
      </w:r>
      <w:bookmarkEnd w:id="34"/>
    </w:p>
    <w:p w:rsidR="005848D5" w:rsidRDefault="005848D5" w:rsidP="005848D5">
      <w:pPr>
        <w:rPr>
          <w:lang w:eastAsia="ru-RU"/>
        </w:rPr>
      </w:pPr>
    </w:p>
    <w:p w:rsidR="00592C2E" w:rsidRPr="00592C2E" w:rsidRDefault="00592C2E" w:rsidP="00592C2E">
      <w:pPr>
        <w:ind w:firstLine="708"/>
      </w:pPr>
      <w:r w:rsidRPr="00592C2E">
        <w:t>Для проведения служебных операций таких как :</w:t>
      </w:r>
    </w:p>
    <w:p w:rsidR="00592C2E" w:rsidRPr="00592C2E" w:rsidRDefault="00592C2E" w:rsidP="00592C2E">
      <w:pPr>
        <w:pStyle w:val="a7"/>
        <w:numPr>
          <w:ilvl w:val="0"/>
          <w:numId w:val="35"/>
        </w:numPr>
      </w:pPr>
      <w:r w:rsidRPr="00592C2E">
        <w:t>Выплата - выемка денежных средств из кассы.</w:t>
      </w:r>
    </w:p>
    <w:p w:rsidR="00592C2E" w:rsidRPr="00592C2E" w:rsidRDefault="00592C2E" w:rsidP="00592C2E">
      <w:pPr>
        <w:pStyle w:val="a7"/>
        <w:numPr>
          <w:ilvl w:val="0"/>
          <w:numId w:val="35"/>
        </w:numPr>
      </w:pPr>
      <w:r w:rsidRPr="00592C2E">
        <w:t>Внесение - внесение денежных средств в кассу.</w:t>
      </w:r>
    </w:p>
    <w:p w:rsidR="00592C2E" w:rsidRPr="00592C2E" w:rsidRDefault="00592C2E" w:rsidP="00592C2E">
      <w:pPr>
        <w:ind w:firstLine="360"/>
      </w:pPr>
      <w:r w:rsidRPr="00592C2E">
        <w:lastRenderedPageBreak/>
        <w:t>Необходимо в нижнем меню основного экрана нажать на кнопку «Касса». Ввести необходимую сумму и нажать кнопку «Внесение средств» для пополнения кассы или «Выемка средств» для изъятия.</w:t>
      </w:r>
    </w:p>
    <w:p w:rsidR="005848D5" w:rsidRDefault="004617BC" w:rsidP="00114B3D">
      <w:pPr>
        <w:ind w:left="360"/>
        <w:jc w:val="center"/>
        <w:rPr>
          <w:lang w:eastAsia="ru-RU"/>
        </w:rPr>
      </w:pPr>
      <w:r>
        <w:rPr>
          <w:noProof/>
          <w:lang w:eastAsia="ru-RU"/>
        </w:rPr>
        <w:pict>
          <v:shape id="_x0000_i1047" type="#_x0000_t75" style="width:260.5pt;height:350.1pt">
            <v:imagedata r:id="rId34" o:title="1616123702872"/>
          </v:shape>
        </w:pict>
      </w:r>
    </w:p>
    <w:p w:rsidR="00DE5C26" w:rsidRPr="00903FE0" w:rsidRDefault="00DE5C26" w:rsidP="00903FE0">
      <w:pPr>
        <w:rPr>
          <w:lang w:eastAsia="ru-RU"/>
        </w:rPr>
      </w:pPr>
    </w:p>
    <w:p w:rsidR="00284B48" w:rsidRDefault="00C803BF" w:rsidP="00284B48">
      <w:pPr>
        <w:pStyle w:val="1"/>
        <w:numPr>
          <w:ilvl w:val="0"/>
          <w:numId w:val="2"/>
        </w:numPr>
      </w:pPr>
      <w:bookmarkStart w:id="35" w:name="_Toc67067669"/>
      <w:r>
        <w:t>Работа со сменами</w:t>
      </w:r>
      <w:bookmarkEnd w:id="35"/>
    </w:p>
    <w:p w:rsidR="008035EE" w:rsidRDefault="008035EE" w:rsidP="008035EE">
      <w:pPr>
        <w:rPr>
          <w:lang w:eastAsia="ru-RU"/>
        </w:rPr>
      </w:pPr>
    </w:p>
    <w:p w:rsidR="008035EE" w:rsidRDefault="008035EE" w:rsidP="008035EE">
      <w:pPr>
        <w:jc w:val="both"/>
      </w:pPr>
      <w:r>
        <w:t>Смена – период времени, в течение которого можно проводить торговые операции.</w:t>
      </w:r>
    </w:p>
    <w:p w:rsidR="008035EE" w:rsidRPr="008035EE" w:rsidRDefault="008035EE" w:rsidP="008035EE">
      <w:pPr>
        <w:rPr>
          <w:lang w:eastAsia="ru-RU"/>
        </w:rPr>
      </w:pPr>
    </w:p>
    <w:p w:rsidR="00284B48" w:rsidRDefault="00284B48" w:rsidP="00284B48">
      <w:pPr>
        <w:pStyle w:val="20"/>
        <w:numPr>
          <w:ilvl w:val="1"/>
          <w:numId w:val="9"/>
        </w:numPr>
        <w:rPr>
          <w:lang w:eastAsia="ru-RU"/>
        </w:rPr>
      </w:pPr>
      <w:bookmarkStart w:id="36" w:name="_Toc67067670"/>
      <w:r>
        <w:rPr>
          <w:lang w:eastAsia="ru-RU"/>
        </w:rPr>
        <w:t>Открытие смены</w:t>
      </w:r>
      <w:bookmarkEnd w:id="36"/>
    </w:p>
    <w:p w:rsidR="00C52298" w:rsidRDefault="00C52298" w:rsidP="00C52298">
      <w:pPr>
        <w:rPr>
          <w:lang w:eastAsia="ru-RU"/>
        </w:rPr>
      </w:pPr>
    </w:p>
    <w:p w:rsidR="00C52298" w:rsidRDefault="00C52298" w:rsidP="00C52298">
      <w:pPr>
        <w:ind w:firstLine="360"/>
        <w:jc w:val="both"/>
      </w:pPr>
      <w:r>
        <w:t>Для работы с кассой и проведений операций необходимо открыть смену, после чего станут доступны все функции для проведения торговых операций. Для этого необходимо нажать на кнопку «Открыть рабочую смену» на главном окне приложения.</w:t>
      </w:r>
      <w:r w:rsidR="00AE2247">
        <w:t xml:space="preserve"> </w:t>
      </w:r>
      <w:r w:rsidR="00AE2247" w:rsidRPr="00AE2247">
        <w:t>Максимальная длительность смены составляет 24 часа.</w:t>
      </w:r>
    </w:p>
    <w:p w:rsidR="00C52298" w:rsidRDefault="00C52298" w:rsidP="00C52298">
      <w:pPr>
        <w:ind w:firstLine="360"/>
        <w:jc w:val="both"/>
      </w:pPr>
      <w:r w:rsidRPr="00AE2247">
        <w:rPr>
          <w:b/>
        </w:rPr>
        <w:t>Важно.</w:t>
      </w:r>
      <w:r>
        <w:t xml:space="preserve"> В закрытой смене невозможно проводить операции.</w:t>
      </w:r>
    </w:p>
    <w:p w:rsidR="00C52298" w:rsidRPr="00C52298" w:rsidRDefault="00C52298" w:rsidP="00C52298">
      <w:pPr>
        <w:rPr>
          <w:lang w:eastAsia="ru-RU"/>
        </w:rPr>
      </w:pPr>
    </w:p>
    <w:p w:rsidR="00284B48" w:rsidRDefault="00284B48" w:rsidP="00284B48">
      <w:pPr>
        <w:pStyle w:val="20"/>
        <w:numPr>
          <w:ilvl w:val="1"/>
          <w:numId w:val="9"/>
        </w:numPr>
        <w:rPr>
          <w:lang w:eastAsia="ru-RU"/>
        </w:rPr>
      </w:pPr>
      <w:bookmarkStart w:id="37" w:name="_Toc67067671"/>
      <w:r>
        <w:rPr>
          <w:lang w:eastAsia="ru-RU"/>
        </w:rPr>
        <w:t>Закрытие смены</w:t>
      </w:r>
      <w:bookmarkEnd w:id="37"/>
    </w:p>
    <w:p w:rsidR="00C52298" w:rsidRDefault="00C52298" w:rsidP="00C52298">
      <w:pPr>
        <w:rPr>
          <w:lang w:eastAsia="ru-RU"/>
        </w:rPr>
      </w:pPr>
    </w:p>
    <w:p w:rsidR="00C52298" w:rsidRDefault="00C52298" w:rsidP="00C52298">
      <w:pPr>
        <w:ind w:firstLine="360"/>
        <w:jc w:val="both"/>
      </w:pPr>
      <w:r>
        <w:lastRenderedPageBreak/>
        <w:t>После окончания рабочей смены, в течение 24 часов с начала открытия смены, необходимо закрыть смену. Для этого необходимо перейти в раздел «Смена» в главном меню, где можно также просмотреть проведенные операции за смену, после чего нажать на кнопку «Закрыть рабочую смену».</w:t>
      </w:r>
    </w:p>
    <w:p w:rsidR="00C52298" w:rsidRPr="00C52298" w:rsidRDefault="004617BC" w:rsidP="00AD5A25">
      <w:pPr>
        <w:jc w:val="center"/>
        <w:rPr>
          <w:lang w:eastAsia="ru-RU"/>
        </w:rPr>
      </w:pPr>
      <w:r>
        <w:rPr>
          <w:noProof/>
          <w:lang w:eastAsia="ru-RU"/>
        </w:rPr>
        <w:pict>
          <v:shape id="_x0000_i1048" type="#_x0000_t75" style="width:232.5pt;height:460.05pt">
            <v:imagedata r:id="rId35" o:title="1616123702867"/>
          </v:shape>
        </w:pict>
      </w:r>
    </w:p>
    <w:p w:rsidR="00284B48" w:rsidRDefault="00284B48" w:rsidP="00284B48">
      <w:pPr>
        <w:pStyle w:val="20"/>
        <w:numPr>
          <w:ilvl w:val="1"/>
          <w:numId w:val="9"/>
        </w:numPr>
        <w:rPr>
          <w:lang w:eastAsia="ru-RU"/>
        </w:rPr>
      </w:pPr>
      <w:bookmarkStart w:id="38" w:name="_Toc67067672"/>
      <w:r>
        <w:rPr>
          <w:lang w:eastAsia="ru-RU"/>
        </w:rPr>
        <w:t>История смен</w:t>
      </w:r>
      <w:bookmarkEnd w:id="38"/>
    </w:p>
    <w:p w:rsidR="00C10AB0" w:rsidRDefault="00C10AB0" w:rsidP="00C10AB0">
      <w:pPr>
        <w:rPr>
          <w:lang w:eastAsia="ru-RU"/>
        </w:rPr>
      </w:pPr>
    </w:p>
    <w:p w:rsidR="00C10AB0" w:rsidRDefault="00C10AB0" w:rsidP="00C10AB0">
      <w:pPr>
        <w:ind w:firstLine="360"/>
        <w:jc w:val="both"/>
      </w:pPr>
      <w:r>
        <w:t>Для просмотра истории смен необходимо выбрать раздел «История смен» в выдвижном меню. После чего появится список смен со всеми проведенными операциями.</w:t>
      </w:r>
    </w:p>
    <w:p w:rsidR="00C10AB0" w:rsidRDefault="00C10AB0" w:rsidP="00C10AB0">
      <w:pPr>
        <w:ind w:firstLine="360"/>
        <w:jc w:val="both"/>
      </w:pPr>
      <w:r>
        <w:t>Также в разделе «История смен» можно проводить такие операции как возврат продажи/покупки</w:t>
      </w:r>
      <w:r w:rsidR="00AE2247">
        <w:t>.</w:t>
      </w:r>
    </w:p>
    <w:p w:rsidR="00C10AB0" w:rsidRDefault="004617BC" w:rsidP="00C10AB0">
      <w:pPr>
        <w:spacing w:after="0"/>
        <w:jc w:val="center"/>
      </w:pPr>
      <w:r>
        <w:rPr>
          <w:noProof/>
          <w:lang w:eastAsia="ru-RU"/>
        </w:rPr>
        <w:lastRenderedPageBreak/>
        <w:pict>
          <v:shape id="_x0000_i1049" type="#_x0000_t75" style="width:199.5pt;height:292.95pt">
            <v:imagedata r:id="rId36" o:title="1-3"/>
          </v:shape>
        </w:pict>
      </w:r>
    </w:p>
    <w:p w:rsidR="00C10AB0" w:rsidRDefault="00C10AB0" w:rsidP="00C10AB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В данном пункте отображаются все виды операций, нажав на которые можно увидеть отфильтрованные операции в соответствии с наименованием пункта. Дл</w:t>
      </w:r>
      <w:r>
        <w:t>я того, чтобы открыть остальные операции, необходимо прокрутить меню вправо</w:t>
      </w:r>
    </w:p>
    <w:p w:rsidR="00C10AB0" w:rsidRDefault="00C10AB0" w:rsidP="00C10AB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Нажав на эту кнопку, откроется форма для формирования фискального отчета</w:t>
      </w:r>
    </w:p>
    <w:p w:rsidR="00C10AB0" w:rsidRDefault="004617BC" w:rsidP="00C10AB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000000"/>
        </w:rPr>
      </w:pPr>
      <w:r>
        <w:rPr>
          <w:noProof/>
          <w:color w:val="000000"/>
          <w:lang w:eastAsia="ru-RU"/>
        </w:rPr>
        <w:pict>
          <v:shape id="_x0000_i1050" type="#_x0000_t75" style="width:184.1pt;height:188.5pt">
            <v:imagedata r:id="rId37" o:title="1616123702856 — копия"/>
          </v:shape>
        </w:pict>
      </w:r>
    </w:p>
    <w:p w:rsidR="00C10AB0" w:rsidRDefault="00C10AB0" w:rsidP="00C10AB0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В этом пункте необходимо выбрать тип формируемого отчета, выбрав значение из выпадающего списка.</w:t>
      </w:r>
    </w:p>
    <w:p w:rsidR="00C10AB0" w:rsidRDefault="00C10AB0" w:rsidP="00C10AB0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Если было выбрано значение по датам, необходимо выбрать дату начала и дату окончания в соответствующих полях, за которые нужно сформировать отчет. </w:t>
      </w:r>
    </w:p>
    <w:p w:rsidR="00C10AB0" w:rsidRDefault="00C10AB0" w:rsidP="00C10AB0">
      <w:pPr>
        <w:pBdr>
          <w:top w:val="nil"/>
          <w:left w:val="nil"/>
          <w:bottom w:val="nil"/>
          <w:right w:val="nil"/>
          <w:between w:val="nil"/>
        </w:pBdr>
        <w:spacing w:after="0"/>
        <w:ind w:left="1125"/>
        <w:jc w:val="both"/>
        <w:rPr>
          <w:color w:val="000000"/>
        </w:rPr>
      </w:pPr>
      <w:bookmarkStart w:id="39" w:name="_heading=h.2bn6wsx" w:colFirst="0" w:colLast="0"/>
      <w:bookmarkEnd w:id="39"/>
      <w:r>
        <w:rPr>
          <w:color w:val="000000"/>
        </w:rPr>
        <w:t>Если же было выбрано значение по сменам, необходимо выбрать смены, за которые нужно сформировать отчет.</w:t>
      </w:r>
    </w:p>
    <w:p w:rsidR="00C10AB0" w:rsidRDefault="00C10AB0" w:rsidP="00C10AB0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Необходимо нажать на эту кнопку для формирования отчета за выбранный ранее период.</w:t>
      </w:r>
    </w:p>
    <w:p w:rsidR="00C10AB0" w:rsidRDefault="00C10AB0" w:rsidP="00C10AB0">
      <w:pPr>
        <w:ind w:left="720"/>
        <w:jc w:val="both"/>
        <w:rPr>
          <w:color w:val="000000"/>
        </w:rPr>
      </w:pPr>
      <w:r>
        <w:t>После чего откроется окно с детализированным фискальным отчетом по датам или сменам. При нажатии на кнопку «Печать», подключенный принтер распечатает сформированный отчет.</w:t>
      </w:r>
      <w:r w:rsidR="00AE2247">
        <w:t xml:space="preserve"> </w:t>
      </w:r>
      <w:r w:rsidR="00AE2247">
        <w:rPr>
          <w:bCs/>
        </w:rPr>
        <w:t>П</w:t>
      </w:r>
      <w:r w:rsidR="00AE2247" w:rsidRPr="00AE2247">
        <w:rPr>
          <w:bCs/>
        </w:rPr>
        <w:t>ри отсутствии связи фискальный отчёт снять нельзя. Фискальный отчёт содержит информацию только о закрытых сменах.</w:t>
      </w:r>
    </w:p>
    <w:p w:rsidR="00C10AB0" w:rsidRDefault="00C10AB0" w:rsidP="00C10AB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:rsidR="00C10AB0" w:rsidRDefault="004617BC" w:rsidP="00C10AB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</w:pPr>
      <w:r>
        <w:rPr>
          <w:noProof/>
          <w:lang w:eastAsia="ru-RU"/>
        </w:rPr>
        <w:pict>
          <v:shape id="_x0000_i1051" type="#_x0000_t75" style="width:238.55pt;height:227.55pt">
            <v:imagedata r:id="rId38" o:title="7-1-5"/>
          </v:shape>
        </w:pict>
      </w:r>
    </w:p>
    <w:sdt>
      <w:sdtPr>
        <w:tag w:val="goog_rdk_0"/>
        <w:id w:val="1339894302"/>
        <w:showingPlcHdr/>
      </w:sdtPr>
      <w:sdtEndPr/>
      <w:sdtContent>
        <w:p w:rsidR="00C10AB0" w:rsidRDefault="00D748AB" w:rsidP="00C10AB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both"/>
          </w:pPr>
          <w:r>
            <w:t xml:space="preserve">     </w:t>
          </w:r>
        </w:p>
      </w:sdtContent>
    </w:sdt>
    <w:p w:rsidR="00C10AB0" w:rsidRDefault="00AE2247" w:rsidP="00C10AB0">
      <w:pPr>
        <w:numPr>
          <w:ilvl w:val="0"/>
          <w:numId w:val="28"/>
        </w:numPr>
        <w:spacing w:after="0"/>
        <w:jc w:val="both"/>
      </w:pPr>
      <w:r w:rsidRPr="00AE2247">
        <w:t>Нажав на этот кнопку или же на смену, можно скрыть (или раскрыть) детали смены</w:t>
      </w:r>
      <w:r>
        <w:t>.</w:t>
      </w:r>
    </w:p>
    <w:p w:rsidR="00C10AB0" w:rsidRDefault="00C10AB0" w:rsidP="00C10AB0">
      <w:pPr>
        <w:numPr>
          <w:ilvl w:val="1"/>
          <w:numId w:val="28"/>
        </w:numPr>
        <w:spacing w:after="0"/>
        <w:jc w:val="both"/>
      </w:pPr>
      <w:r>
        <w:t>В этом пункте отображаются данные смены</w:t>
      </w:r>
    </w:p>
    <w:p w:rsidR="00C10AB0" w:rsidRDefault="00C10AB0" w:rsidP="00C10AB0">
      <w:pPr>
        <w:numPr>
          <w:ilvl w:val="1"/>
          <w:numId w:val="28"/>
        </w:numPr>
        <w:spacing w:after="0"/>
        <w:jc w:val="both"/>
      </w:pPr>
      <w:r>
        <w:t xml:space="preserve">В этом пункте отображается дата и время начала смены, и </w:t>
      </w:r>
      <w:r w:rsidR="00AE2247">
        <w:t>её</w:t>
      </w:r>
      <w:r>
        <w:t xml:space="preserve"> статус</w:t>
      </w:r>
    </w:p>
    <w:p w:rsidR="00C10AB0" w:rsidRDefault="00C10AB0" w:rsidP="00C10AB0">
      <w:pPr>
        <w:numPr>
          <w:ilvl w:val="1"/>
          <w:numId w:val="28"/>
        </w:numPr>
        <w:spacing w:after="0"/>
        <w:jc w:val="both"/>
      </w:pPr>
      <w:r>
        <w:t>В этом пункте отображается сумма прихода за смену</w:t>
      </w:r>
    </w:p>
    <w:p w:rsidR="00C10AB0" w:rsidRDefault="00C10AB0" w:rsidP="00C10AB0">
      <w:pPr>
        <w:numPr>
          <w:ilvl w:val="1"/>
          <w:numId w:val="28"/>
        </w:numPr>
        <w:spacing w:after="0"/>
        <w:jc w:val="both"/>
      </w:pPr>
      <w:r>
        <w:t>В этом пункте отображается сумма расхода за смену</w:t>
      </w:r>
    </w:p>
    <w:p w:rsidR="00C10AB0" w:rsidRDefault="00C10AB0" w:rsidP="00C10AB0">
      <w:pPr>
        <w:numPr>
          <w:ilvl w:val="1"/>
          <w:numId w:val="28"/>
        </w:numPr>
        <w:spacing w:after="0"/>
        <w:jc w:val="both"/>
      </w:pPr>
      <w:r>
        <w:t>В этом пункте отображается дата и время формирования Z-отчета</w:t>
      </w:r>
    </w:p>
    <w:p w:rsidR="00C10AB0" w:rsidRDefault="00C10AB0" w:rsidP="00C10AB0">
      <w:pPr>
        <w:numPr>
          <w:ilvl w:val="1"/>
          <w:numId w:val="28"/>
        </w:numPr>
        <w:spacing w:after="0"/>
        <w:jc w:val="both"/>
      </w:pPr>
      <w:r>
        <w:t xml:space="preserve">В этом пункте отображается информация о </w:t>
      </w:r>
      <w:r w:rsidR="00AE2247">
        <w:t xml:space="preserve">последней </w:t>
      </w:r>
      <w:r>
        <w:t>совершенной операции</w:t>
      </w:r>
    </w:p>
    <w:p w:rsidR="00C10AB0" w:rsidRDefault="00C10AB0" w:rsidP="00C10AB0">
      <w:pPr>
        <w:numPr>
          <w:ilvl w:val="1"/>
          <w:numId w:val="28"/>
        </w:numPr>
        <w:spacing w:after="0"/>
        <w:jc w:val="both"/>
      </w:pPr>
      <w:r>
        <w:t>В этом пункте отображается дата и время совершения операции</w:t>
      </w:r>
    </w:p>
    <w:p w:rsidR="00C10AB0" w:rsidRDefault="00C10AB0" w:rsidP="00C10AB0">
      <w:pPr>
        <w:numPr>
          <w:ilvl w:val="1"/>
          <w:numId w:val="28"/>
        </w:numPr>
        <w:spacing w:after="0"/>
        <w:jc w:val="both"/>
      </w:pPr>
      <w:r>
        <w:t xml:space="preserve">В этом пункте отображается информация о сумме прихода/расхода </w:t>
      </w:r>
    </w:p>
    <w:p w:rsidR="00C10AB0" w:rsidRDefault="00C10AB0" w:rsidP="00C10AB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Если нажать на операцию смен</w:t>
      </w:r>
      <w:r>
        <w:t>ы</w:t>
      </w:r>
      <w:r>
        <w:rPr>
          <w:color w:val="000000"/>
        </w:rPr>
        <w:t>, откроется чек операции.</w:t>
      </w:r>
    </w:p>
    <w:p w:rsidR="00C10AB0" w:rsidRDefault="00C10AB0" w:rsidP="00C10AB0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Если нажать на элемент смены – Z-отчет откроется сформированный, при закрытии смены отчет.</w:t>
      </w:r>
    </w:p>
    <w:p w:rsidR="00C10AB0" w:rsidRDefault="00C10AB0" w:rsidP="00C10AB0">
      <w:pPr>
        <w:numPr>
          <w:ilvl w:val="0"/>
          <w:numId w:val="28"/>
        </w:numPr>
        <w:spacing w:before="240" w:after="240"/>
        <w:jc w:val="both"/>
      </w:pPr>
      <w:r>
        <w:t>Нажав на данн</w:t>
      </w:r>
      <w:r w:rsidR="00AE2247">
        <w:t>ую кнопку</w:t>
      </w:r>
      <w:r>
        <w:t>, раскроется список действий, которые можно совершить с данной операцией.</w:t>
      </w:r>
    </w:p>
    <w:p w:rsidR="00C10AB0" w:rsidRDefault="004617BC" w:rsidP="00C10AB0">
      <w:pPr>
        <w:spacing w:before="240" w:after="240"/>
        <w:ind w:firstLine="720"/>
        <w:jc w:val="center"/>
      </w:pPr>
      <w:r>
        <w:rPr>
          <w:noProof/>
          <w:lang w:eastAsia="ru-RU"/>
        </w:rPr>
        <w:lastRenderedPageBreak/>
        <w:pict>
          <v:shape id="_x0000_i1052" type="#_x0000_t75" style="width:222.6pt;height:346.8pt">
            <v:imagedata r:id="rId39" o:title="1616150559948"/>
          </v:shape>
        </w:pict>
      </w:r>
    </w:p>
    <w:p w:rsidR="00C10AB0" w:rsidRDefault="00C10AB0" w:rsidP="00C10AB0">
      <w:pPr>
        <w:spacing w:before="240" w:after="240"/>
        <w:ind w:firstLine="720"/>
        <w:jc w:val="both"/>
      </w:pPr>
      <w:r>
        <w:t xml:space="preserve">6.1 </w:t>
      </w:r>
      <w:r w:rsidR="00590365">
        <w:t>Возврат по чеку - д</w:t>
      </w:r>
      <w:r>
        <w:t>анная операция доступна только для торговых операций (см. подробнее в разделе 6).</w:t>
      </w:r>
    </w:p>
    <w:p w:rsidR="00C10AB0" w:rsidRDefault="00C10AB0" w:rsidP="00C10AB0">
      <w:pPr>
        <w:spacing w:before="240" w:after="240"/>
        <w:ind w:left="720"/>
        <w:jc w:val="both"/>
      </w:pPr>
      <w:r>
        <w:t xml:space="preserve">6.2 </w:t>
      </w:r>
      <w:r>
        <w:rPr>
          <w:sz w:val="14"/>
          <w:szCs w:val="14"/>
        </w:rPr>
        <w:t xml:space="preserve"> </w:t>
      </w:r>
      <w:r>
        <w:t>В этом пункте можно распечатать чек или отчет.</w:t>
      </w:r>
    </w:p>
    <w:p w:rsidR="00AE2247" w:rsidRPr="00AE2247" w:rsidRDefault="00AE2247" w:rsidP="00C10AB0">
      <w:pPr>
        <w:spacing w:before="240" w:after="240"/>
        <w:ind w:left="720"/>
        <w:jc w:val="both"/>
      </w:pPr>
      <w:r w:rsidRPr="00AE2247">
        <w:t>6.3. </w:t>
      </w:r>
      <w:r w:rsidRPr="00AE2247">
        <w:rPr>
          <w:bCs/>
        </w:rPr>
        <w:t>Кнопка отправки файла (в разработке)</w:t>
      </w:r>
    </w:p>
    <w:p w:rsidR="00C10AB0" w:rsidRPr="00C10AB0" w:rsidRDefault="00C10AB0" w:rsidP="00C10AB0">
      <w:pPr>
        <w:rPr>
          <w:lang w:eastAsia="ru-RU"/>
        </w:rPr>
      </w:pPr>
    </w:p>
    <w:p w:rsidR="00C803BF" w:rsidRDefault="00C803BF" w:rsidP="00903FE0">
      <w:pPr>
        <w:pStyle w:val="1"/>
        <w:numPr>
          <w:ilvl w:val="0"/>
          <w:numId w:val="2"/>
        </w:numPr>
      </w:pPr>
      <w:bookmarkStart w:id="40" w:name="_Toc67067673"/>
      <w:r>
        <w:t>Работа с отчетами</w:t>
      </w:r>
      <w:bookmarkEnd w:id="40"/>
    </w:p>
    <w:p w:rsidR="00746B83" w:rsidRDefault="00746B83" w:rsidP="00746B83">
      <w:pPr>
        <w:pStyle w:val="20"/>
        <w:numPr>
          <w:ilvl w:val="1"/>
          <w:numId w:val="12"/>
        </w:numPr>
        <w:rPr>
          <w:lang w:eastAsia="ru-RU"/>
        </w:rPr>
      </w:pPr>
      <w:bookmarkStart w:id="41" w:name="_Toc67067674"/>
      <w:r>
        <w:rPr>
          <w:lang w:val="en-US" w:eastAsia="ru-RU"/>
        </w:rPr>
        <w:t>X-</w:t>
      </w:r>
      <w:r>
        <w:rPr>
          <w:lang w:eastAsia="ru-RU"/>
        </w:rPr>
        <w:t>отчет</w:t>
      </w:r>
      <w:bookmarkEnd w:id="41"/>
    </w:p>
    <w:p w:rsidR="00917CA3" w:rsidRDefault="00917CA3" w:rsidP="00917CA3">
      <w:pPr>
        <w:rPr>
          <w:lang w:eastAsia="ru-RU"/>
        </w:rPr>
      </w:pPr>
    </w:p>
    <w:p w:rsidR="00917CA3" w:rsidRPr="000851D8" w:rsidRDefault="00917CA3" w:rsidP="00917CA3">
      <w:pPr>
        <w:ind w:firstLine="360"/>
        <w:jc w:val="both"/>
      </w:pPr>
      <w:r>
        <w:rPr>
          <w:lang w:val="en-US"/>
        </w:rPr>
        <w:t>X</w:t>
      </w:r>
      <w:r w:rsidRPr="000851D8">
        <w:t>-</w:t>
      </w:r>
      <w:r>
        <w:t>отчет – это отчет финансовый без гашения - отображает состояние кассы на момент снятия отчета. Данный отчет можно получить при открытой смене.</w:t>
      </w:r>
    </w:p>
    <w:p w:rsidR="00917CA3" w:rsidRDefault="00917CA3" w:rsidP="00917CA3">
      <w:pPr>
        <w:ind w:firstLine="360"/>
      </w:pPr>
      <w:r>
        <w:t xml:space="preserve">Для того, чтобы сформировать </w:t>
      </w:r>
      <w:r>
        <w:rPr>
          <w:lang w:val="en-US"/>
        </w:rPr>
        <w:t>X</w:t>
      </w:r>
      <w:r w:rsidRPr="00032D46">
        <w:t>-</w:t>
      </w:r>
      <w:r>
        <w:t>отчет, необходимо в главном меню выбрать пункт «</w:t>
      </w:r>
      <w:r>
        <w:rPr>
          <w:lang w:val="en-US"/>
        </w:rPr>
        <w:t>X</w:t>
      </w:r>
      <w:r w:rsidRPr="00032D46">
        <w:t>-</w:t>
      </w:r>
      <w:r>
        <w:t xml:space="preserve">отчет», где откроется сформированный отчет (подробнее об </w:t>
      </w:r>
      <w:r>
        <w:rPr>
          <w:lang w:val="en-US"/>
        </w:rPr>
        <w:t>X</w:t>
      </w:r>
      <w:r w:rsidRPr="00032D46">
        <w:t>-</w:t>
      </w:r>
      <w:r>
        <w:t>отчетах см. раздел 13. Глоссарий).</w:t>
      </w:r>
    </w:p>
    <w:p w:rsidR="00917CA3" w:rsidRDefault="004617BC" w:rsidP="00917CA3">
      <w:pPr>
        <w:ind w:firstLine="360"/>
        <w:jc w:val="center"/>
      </w:pPr>
      <w:r>
        <w:rPr>
          <w:noProof/>
          <w:lang w:eastAsia="ru-RU"/>
        </w:rPr>
        <w:lastRenderedPageBreak/>
        <w:pict>
          <v:shape id="_x0000_i1053" type="#_x0000_t75" style="width:238pt;height:469.9pt">
            <v:imagedata r:id="rId40" o:title="1616123702793"/>
          </v:shape>
        </w:pict>
      </w:r>
    </w:p>
    <w:p w:rsidR="00917CA3" w:rsidRPr="00032D46" w:rsidRDefault="00917CA3" w:rsidP="00917CA3">
      <w:pPr>
        <w:ind w:firstLine="360"/>
      </w:pPr>
      <w:r>
        <w:t xml:space="preserve">Чтобы распечатать </w:t>
      </w:r>
      <w:r>
        <w:rPr>
          <w:lang w:val="en-US"/>
        </w:rPr>
        <w:t>X</w:t>
      </w:r>
      <w:r w:rsidRPr="00032D46">
        <w:t>-</w:t>
      </w:r>
      <w:r>
        <w:t>отчет, необходимо нажать на кнопку «Печать».</w:t>
      </w:r>
    </w:p>
    <w:p w:rsidR="00917CA3" w:rsidRPr="00917CA3" w:rsidRDefault="00917CA3" w:rsidP="00917CA3">
      <w:pPr>
        <w:rPr>
          <w:lang w:eastAsia="ru-RU"/>
        </w:rPr>
      </w:pPr>
    </w:p>
    <w:p w:rsidR="00746B83" w:rsidRDefault="00746B83" w:rsidP="00746B83">
      <w:pPr>
        <w:pStyle w:val="20"/>
        <w:numPr>
          <w:ilvl w:val="1"/>
          <w:numId w:val="12"/>
        </w:numPr>
        <w:rPr>
          <w:lang w:eastAsia="ru-RU"/>
        </w:rPr>
      </w:pPr>
      <w:bookmarkStart w:id="42" w:name="_Toc67067675"/>
      <w:r>
        <w:rPr>
          <w:lang w:eastAsia="ru-RU"/>
        </w:rPr>
        <w:t>Фискальный отчет</w:t>
      </w:r>
      <w:bookmarkEnd w:id="42"/>
    </w:p>
    <w:p w:rsidR="00DA70FD" w:rsidRDefault="00DA70FD" w:rsidP="006D0B3E">
      <w:pPr>
        <w:jc w:val="center"/>
        <w:rPr>
          <w:lang w:eastAsia="ru-RU"/>
        </w:rPr>
      </w:pPr>
    </w:p>
    <w:p w:rsidR="00DA70FD" w:rsidRDefault="00DA70FD" w:rsidP="00DA70FD">
      <w:pPr>
        <w:ind w:firstLine="360"/>
        <w:jc w:val="both"/>
      </w:pPr>
      <w:r>
        <w:t>Фискальный отчет – это отчет о суммах денежных средств по операциям, совершенным за определенный период по закрытым сменам.</w:t>
      </w:r>
    </w:p>
    <w:p w:rsidR="00DA70FD" w:rsidRDefault="00DA70FD" w:rsidP="00DA70FD">
      <w:pPr>
        <w:ind w:firstLine="360"/>
        <w:jc w:val="both"/>
      </w:pPr>
      <w:r>
        <w:t xml:space="preserve">Для того, чтобы сформировать фискальный отчет необходимо перейти в раздел «История смен» в выдвижном меню, где в верхнем правом углу надо нажать на кнопку, после чего откроется форма с опциями для формирования фискального отчета. </w:t>
      </w:r>
    </w:p>
    <w:p w:rsidR="00DA70FD" w:rsidRDefault="006D0B3E" w:rsidP="00DA70F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color w:val="000000"/>
        </w:rPr>
      </w:pPr>
      <w:r>
        <w:rPr>
          <w:noProof/>
          <w:lang w:eastAsia="ru-RU"/>
        </w:rPr>
        <w:lastRenderedPageBreak/>
        <w:drawing>
          <wp:inline distT="0" distB="0" distL="0" distR="0" wp14:anchorId="0FDC58FE" wp14:editId="134ECCFC">
            <wp:extent cx="2337435" cy="4556125"/>
            <wp:effectExtent l="0" t="0" r="5715" b="0"/>
            <wp:docPr id="50" name="Рисунок 50" descr="C:\Users\sli.NEOSERVICE\AppData\Local\Microsoft\Windows\INetCache\Content.Word\161612370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C:\Users\sli.NEOSERVICE\AppData\Local\Microsoft\Windows\INetCache\Content.Word\161612370285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0FD" w:rsidRPr="00EE39DB" w:rsidRDefault="00DA70FD" w:rsidP="00DA70FD">
      <w:pPr>
        <w:pStyle w:val="a7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EE39DB">
        <w:rPr>
          <w:color w:val="000000"/>
        </w:rPr>
        <w:t>В этом пункте необходимо выбрать тип формируемого отчета, выбрав значение из выпадающего списка.</w:t>
      </w:r>
    </w:p>
    <w:p w:rsidR="00DA70FD" w:rsidRPr="00EE39DB" w:rsidRDefault="00DA70FD" w:rsidP="00DA70FD">
      <w:pPr>
        <w:pStyle w:val="a7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EE39DB">
        <w:rPr>
          <w:color w:val="000000"/>
        </w:rPr>
        <w:t xml:space="preserve">Если было выбрано значение по датам, необходимо выбрать дату начала и дату окончания в соответствующих полях, за которые нужно сформировать отчет. </w:t>
      </w:r>
    </w:p>
    <w:p w:rsidR="00DA70FD" w:rsidRPr="00EE39DB" w:rsidRDefault="00DA70FD" w:rsidP="00DA70FD">
      <w:pPr>
        <w:pStyle w:val="a7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EE39DB">
        <w:rPr>
          <w:color w:val="000000"/>
        </w:rPr>
        <w:t>Если же было выбрано значение по сменам, необходимо выбрать смены, за которые нужно сформировать отчет.</w:t>
      </w:r>
    </w:p>
    <w:p w:rsidR="00DA70FD" w:rsidRDefault="00DA70FD" w:rsidP="00DA70FD">
      <w:pPr>
        <w:pStyle w:val="a7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EE39DB">
        <w:rPr>
          <w:color w:val="000000"/>
        </w:rPr>
        <w:t>Необходимо нажать на эту кнопку для формирования отчета за выбранный ранее период.</w:t>
      </w:r>
    </w:p>
    <w:p w:rsidR="00DA70FD" w:rsidRPr="00EE39DB" w:rsidRDefault="00DA70FD" w:rsidP="00DA70FD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firstLine="360"/>
        <w:jc w:val="both"/>
        <w:rPr>
          <w:color w:val="000000"/>
        </w:rPr>
      </w:pPr>
      <w:r>
        <w:t>После чего откроется окно с детализированным фискальным отчетом по датам или сменам. При нажатии на кнопку «Печать», подключенный принтер распечатает сформированный отчет.</w:t>
      </w:r>
    </w:p>
    <w:p w:rsidR="00DA70FD" w:rsidRPr="00DA70FD" w:rsidRDefault="00DA70FD" w:rsidP="00DA70FD">
      <w:pPr>
        <w:rPr>
          <w:lang w:eastAsia="ru-RU"/>
        </w:rPr>
      </w:pPr>
    </w:p>
    <w:p w:rsidR="00045129" w:rsidRDefault="00746B83" w:rsidP="00045129">
      <w:pPr>
        <w:pStyle w:val="20"/>
        <w:numPr>
          <w:ilvl w:val="1"/>
          <w:numId w:val="12"/>
        </w:numPr>
        <w:rPr>
          <w:lang w:eastAsia="ru-RU"/>
        </w:rPr>
      </w:pPr>
      <w:bookmarkStart w:id="43" w:name="_Toc67067676"/>
      <w:r>
        <w:rPr>
          <w:lang w:val="en-US" w:eastAsia="ru-RU"/>
        </w:rPr>
        <w:t>Z-</w:t>
      </w:r>
      <w:r>
        <w:rPr>
          <w:lang w:eastAsia="ru-RU"/>
        </w:rPr>
        <w:t>отчет</w:t>
      </w:r>
      <w:bookmarkEnd w:id="43"/>
    </w:p>
    <w:p w:rsidR="00FD59DA" w:rsidRDefault="00FD59DA" w:rsidP="00FD59DA">
      <w:pPr>
        <w:rPr>
          <w:lang w:eastAsia="ru-RU"/>
        </w:rPr>
      </w:pPr>
    </w:p>
    <w:p w:rsidR="00FD59DA" w:rsidRDefault="00FD59DA" w:rsidP="00FD59DA">
      <w:pPr>
        <w:ind w:firstLine="360"/>
        <w:jc w:val="both"/>
      </w:pPr>
      <w:r>
        <w:t>Z-отчет – это отчет финансовый с гашением, отображающий состояние кассы на момент закрытия смены. Z-отчет можно получить только за закрытую смену.</w:t>
      </w:r>
    </w:p>
    <w:p w:rsidR="00FD59DA" w:rsidRDefault="00FD59DA" w:rsidP="00FD59DA">
      <w:pPr>
        <w:ind w:firstLine="360"/>
        <w:jc w:val="both"/>
      </w:pPr>
      <w:r>
        <w:t xml:space="preserve">При закрытии смены, </w:t>
      </w:r>
      <w:r>
        <w:rPr>
          <w:lang w:val="en-US"/>
        </w:rPr>
        <w:t>Z</w:t>
      </w:r>
      <w:r w:rsidRPr="00A87A84">
        <w:t>-</w:t>
      </w:r>
      <w:r>
        <w:t xml:space="preserve">отчет формируется автоматически. </w:t>
      </w:r>
      <w:r>
        <w:rPr>
          <w:lang w:val="en-US"/>
        </w:rPr>
        <w:t>Z</w:t>
      </w:r>
      <w:r w:rsidRPr="00A87A84">
        <w:t>-</w:t>
      </w:r>
      <w:r>
        <w:t>отчеты за смены можно просмотреть в «Истории смен». Для этого в выдвижном меню необходимо выбрать раздел «История смен», после выбрать нужную смену и нажать на подпункт смены «</w:t>
      </w:r>
      <w:r>
        <w:rPr>
          <w:lang w:val="en-US"/>
        </w:rPr>
        <w:t>Z</w:t>
      </w:r>
      <w:r w:rsidRPr="00A87A84">
        <w:t>-</w:t>
      </w:r>
      <w:r>
        <w:t xml:space="preserve">отчет», далее откроется форма с </w:t>
      </w:r>
      <w:r>
        <w:rPr>
          <w:lang w:val="en-US"/>
        </w:rPr>
        <w:t>Z</w:t>
      </w:r>
      <w:r w:rsidRPr="00A87A84">
        <w:t>-</w:t>
      </w:r>
      <w:r>
        <w:t>отчетом.</w:t>
      </w:r>
    </w:p>
    <w:p w:rsidR="00FD59DA" w:rsidRPr="003D7244" w:rsidRDefault="004617BC" w:rsidP="00FD59DA">
      <w:pPr>
        <w:ind w:firstLine="360"/>
        <w:jc w:val="center"/>
      </w:pPr>
      <w:r>
        <w:rPr>
          <w:noProof/>
        </w:rPr>
        <w:lastRenderedPageBreak/>
        <w:pict>
          <v:shape id="_x0000_i1054" type="#_x0000_t75" style="width:228.65pt;height:103.9pt">
            <v:imagedata r:id="rId42" o:title="1616153418184"/>
          </v:shape>
        </w:pict>
      </w:r>
    </w:p>
    <w:p w:rsidR="00FD59DA" w:rsidRPr="00A87A84" w:rsidRDefault="00FD59DA" w:rsidP="00FD59DA">
      <w:pPr>
        <w:ind w:firstLine="720"/>
        <w:jc w:val="both"/>
      </w:pPr>
      <w:r>
        <w:t>Для того, чтобы распечатать отчет, необходимо нажать на кнопку «Печать».</w:t>
      </w:r>
    </w:p>
    <w:p w:rsidR="00FD59DA" w:rsidRPr="00FD59DA" w:rsidRDefault="00FD59DA" w:rsidP="00FD59DA">
      <w:pPr>
        <w:rPr>
          <w:lang w:eastAsia="ru-RU"/>
        </w:rPr>
      </w:pPr>
    </w:p>
    <w:p w:rsidR="00C803BF" w:rsidRDefault="00C803BF" w:rsidP="00903FE0">
      <w:pPr>
        <w:pStyle w:val="1"/>
        <w:numPr>
          <w:ilvl w:val="0"/>
          <w:numId w:val="2"/>
        </w:numPr>
      </w:pPr>
      <w:bookmarkStart w:id="44" w:name="_Toc67067677"/>
      <w:r>
        <w:t>Помощь</w:t>
      </w:r>
      <w:bookmarkEnd w:id="44"/>
    </w:p>
    <w:p w:rsidR="0068445F" w:rsidRDefault="0068445F" w:rsidP="0068445F">
      <w:pPr>
        <w:rPr>
          <w:lang w:eastAsia="ru-RU"/>
        </w:rPr>
      </w:pPr>
    </w:p>
    <w:p w:rsidR="0068445F" w:rsidRDefault="00AE2247" w:rsidP="0068445F">
      <w:pPr>
        <w:ind w:firstLine="360"/>
        <w:jc w:val="both"/>
      </w:pPr>
      <w:r>
        <w:t>П</w:t>
      </w:r>
      <w:r w:rsidR="0068445F">
        <w:t>ри возникновении проблем</w:t>
      </w:r>
      <w:r>
        <w:t xml:space="preserve"> с приложением</w:t>
      </w:r>
      <w:r w:rsidR="0068445F">
        <w:t xml:space="preserve">, необходимо перейти в раздел «Помощь» в </w:t>
      </w:r>
      <w:r>
        <w:t>главном</w:t>
      </w:r>
      <w:r w:rsidR="0068445F">
        <w:t xml:space="preserve"> меню, где откроется следующее окно.</w:t>
      </w:r>
    </w:p>
    <w:p w:rsidR="0068445F" w:rsidRPr="00C04115" w:rsidRDefault="004617BC" w:rsidP="0068445F">
      <w:pPr>
        <w:jc w:val="center"/>
      </w:pPr>
      <w:r>
        <w:rPr>
          <w:noProof/>
          <w:lang w:eastAsia="ru-RU"/>
        </w:rPr>
        <w:lastRenderedPageBreak/>
        <w:pict>
          <v:shape id="_x0000_i1055" type="#_x0000_t75" style="width:261.05pt;height:510.6pt">
            <v:imagedata r:id="rId43" o:title="1616123702833"/>
          </v:shape>
        </w:pict>
      </w:r>
    </w:p>
    <w:p w:rsidR="0068445F" w:rsidRPr="0068445F" w:rsidRDefault="0068445F" w:rsidP="0068445F">
      <w:pPr>
        <w:rPr>
          <w:lang w:eastAsia="ru-RU"/>
        </w:rPr>
      </w:pPr>
    </w:p>
    <w:p w:rsidR="00046BD5" w:rsidRDefault="0068445F" w:rsidP="00046BD5">
      <w:pPr>
        <w:pStyle w:val="20"/>
        <w:numPr>
          <w:ilvl w:val="1"/>
          <w:numId w:val="13"/>
        </w:numPr>
        <w:ind w:left="1134" w:hanging="425"/>
        <w:rPr>
          <w:lang w:eastAsia="ru-RU"/>
        </w:rPr>
      </w:pPr>
      <w:bookmarkStart w:id="45" w:name="_Toc67067678"/>
      <w:r>
        <w:rPr>
          <w:lang w:eastAsia="ru-RU"/>
        </w:rPr>
        <w:t>Звонок оператору</w:t>
      </w:r>
      <w:bookmarkEnd w:id="45"/>
    </w:p>
    <w:p w:rsidR="001D7750" w:rsidRDefault="001D7750" w:rsidP="001D7750">
      <w:pPr>
        <w:rPr>
          <w:lang w:eastAsia="ru-RU"/>
        </w:rPr>
      </w:pPr>
    </w:p>
    <w:p w:rsidR="001D7750" w:rsidRPr="00722B37" w:rsidRDefault="001D7750" w:rsidP="001D7750">
      <w:pPr>
        <w:ind w:firstLine="360"/>
      </w:pPr>
      <w:r>
        <w:t>Нажав на кнопку «Звонок оператору», можно связаться с оператором ЦТО, далее получить необходимую помощь.</w:t>
      </w:r>
    </w:p>
    <w:p w:rsidR="001D7750" w:rsidRPr="001D7750" w:rsidRDefault="001D7750" w:rsidP="001D7750">
      <w:pPr>
        <w:rPr>
          <w:lang w:eastAsia="ru-RU"/>
        </w:rPr>
      </w:pPr>
    </w:p>
    <w:p w:rsidR="00046BD5" w:rsidRDefault="005711DE" w:rsidP="00046BD5">
      <w:pPr>
        <w:pStyle w:val="20"/>
        <w:numPr>
          <w:ilvl w:val="1"/>
          <w:numId w:val="13"/>
        </w:numPr>
        <w:ind w:left="1134" w:hanging="425"/>
        <w:rPr>
          <w:lang w:eastAsia="ru-RU"/>
        </w:rPr>
      </w:pPr>
      <w:bookmarkStart w:id="46" w:name="_Toc67067679"/>
      <w:r>
        <w:rPr>
          <w:lang w:eastAsia="ru-RU"/>
        </w:rPr>
        <w:t>Отправка логов в ЦТО</w:t>
      </w:r>
      <w:bookmarkEnd w:id="46"/>
    </w:p>
    <w:p w:rsidR="001D7750" w:rsidRDefault="001D7750" w:rsidP="001D7750">
      <w:pPr>
        <w:rPr>
          <w:lang w:eastAsia="ru-RU"/>
        </w:rPr>
      </w:pPr>
    </w:p>
    <w:p w:rsidR="001D7750" w:rsidRDefault="001D7750" w:rsidP="001D7750">
      <w:pPr>
        <w:ind w:firstLine="360"/>
        <w:jc w:val="both"/>
      </w:pPr>
      <w:r>
        <w:t xml:space="preserve">При необходимости логов для ЦТО, нужно нажать на кнопку «Отправить </w:t>
      </w:r>
      <w:proofErr w:type="spellStart"/>
      <w:r>
        <w:t>логи</w:t>
      </w:r>
      <w:proofErr w:type="spellEnd"/>
      <w:r>
        <w:t xml:space="preserve"> в ЦТО», после чего откроется окно для выбора периода отчета, где необходимо выбрать период из выпадающего списка, за который необходимо проанализировать </w:t>
      </w:r>
      <w:proofErr w:type="spellStart"/>
      <w:r>
        <w:t>логи</w:t>
      </w:r>
      <w:proofErr w:type="spellEnd"/>
      <w:r>
        <w:t>.</w:t>
      </w:r>
    </w:p>
    <w:p w:rsidR="001D7750" w:rsidRDefault="001D7750" w:rsidP="001D7750">
      <w:pPr>
        <w:ind w:firstLine="360"/>
        <w:jc w:val="both"/>
      </w:pPr>
      <w:r>
        <w:lastRenderedPageBreak/>
        <w:t>После выбора периода, необходимо нажать на кнопку «Отправить». Либо нажать на кнопку «Отмена» для отмены отправки.</w:t>
      </w:r>
    </w:p>
    <w:p w:rsidR="001D7750" w:rsidRPr="003E31EA" w:rsidRDefault="004617BC" w:rsidP="001D7750">
      <w:pPr>
        <w:jc w:val="center"/>
      </w:pPr>
      <w:r>
        <w:rPr>
          <w:noProof/>
          <w:lang w:eastAsia="ru-RU"/>
        </w:rPr>
        <w:pict>
          <v:shape id="_x0000_i1056" type="#_x0000_t75" style="width:229.75pt;height:458.4pt">
            <v:imagedata r:id="rId44" o:title="1616123702826"/>
          </v:shape>
        </w:pict>
      </w:r>
    </w:p>
    <w:p w:rsidR="007560C7" w:rsidRDefault="007560C7">
      <w:pPr>
        <w:rPr>
          <w:lang w:eastAsia="ru-RU"/>
        </w:rPr>
      </w:pPr>
      <w:r>
        <w:rPr>
          <w:lang w:eastAsia="ru-RU"/>
        </w:rPr>
        <w:br w:type="page"/>
      </w:r>
    </w:p>
    <w:p w:rsidR="00C803BF" w:rsidRDefault="002C1FA1" w:rsidP="00903FE0">
      <w:pPr>
        <w:pStyle w:val="1"/>
        <w:numPr>
          <w:ilvl w:val="0"/>
          <w:numId w:val="2"/>
        </w:numPr>
      </w:pPr>
      <w:bookmarkStart w:id="47" w:name="_Toc67067680"/>
      <w:r>
        <w:lastRenderedPageBreak/>
        <w:t>Режимы ПККМ</w:t>
      </w:r>
      <w:bookmarkEnd w:id="47"/>
    </w:p>
    <w:p w:rsidR="00985C89" w:rsidRDefault="00985C89" w:rsidP="0095593D">
      <w:pPr>
        <w:spacing w:after="0"/>
        <w:ind w:firstLine="360"/>
        <w:jc w:val="both"/>
      </w:pPr>
      <w:r>
        <w:t xml:space="preserve">Мобильное приложение </w:t>
      </w:r>
      <w:r w:rsidR="004E0FB5">
        <w:t xml:space="preserve">ПККМ </w:t>
      </w:r>
      <w:r w:rsidR="00BB0DEF">
        <w:t>«NeoFiscal» версия 1.0.0</w:t>
      </w:r>
      <w:r>
        <w:t xml:space="preserve"> имеет два режима работы –</w:t>
      </w:r>
      <w:r w:rsidR="002C1FA1">
        <w:t xml:space="preserve"> нормальный </w:t>
      </w:r>
      <w:r>
        <w:t>и</w:t>
      </w:r>
      <w:r w:rsidR="007560C7" w:rsidRPr="007560C7">
        <w:t xml:space="preserve"> </w:t>
      </w:r>
      <w:r w:rsidR="002C1FA1">
        <w:t>автономный</w:t>
      </w:r>
      <w:r>
        <w:t xml:space="preserve">. </w:t>
      </w:r>
    </w:p>
    <w:p w:rsidR="007560C7" w:rsidRDefault="002C1FA1" w:rsidP="0095593D">
      <w:pPr>
        <w:spacing w:after="0"/>
        <w:ind w:firstLine="360"/>
        <w:jc w:val="both"/>
      </w:pPr>
      <w:bookmarkStart w:id="48" w:name="OLE_LINK3"/>
      <w:bookmarkStart w:id="49" w:name="OLE_LINK4"/>
      <w:bookmarkStart w:id="50" w:name="OLE_LINK5"/>
      <w:bookmarkStart w:id="51" w:name="OLE_LINK1"/>
      <w:bookmarkStart w:id="52" w:name="OLE_LINK2"/>
      <w:r>
        <w:t xml:space="preserve">Нормальный </w:t>
      </w:r>
      <w:r w:rsidR="007560C7">
        <w:t>режим – режим работы, в котором есть связь с сервером. В данном режиме все проводимые операции отправляются на сервер в режиме онлайн.</w:t>
      </w:r>
      <w:bookmarkEnd w:id="48"/>
      <w:bookmarkEnd w:id="49"/>
      <w:bookmarkEnd w:id="50"/>
    </w:p>
    <w:p w:rsidR="0072369B" w:rsidRDefault="002C1FA1" w:rsidP="0095593D">
      <w:pPr>
        <w:spacing w:after="0"/>
        <w:ind w:firstLine="360"/>
        <w:jc w:val="both"/>
      </w:pPr>
      <w:bookmarkStart w:id="53" w:name="OLE_LINK6"/>
      <w:bookmarkStart w:id="54" w:name="OLE_LINK7"/>
      <w:bookmarkEnd w:id="51"/>
      <w:bookmarkEnd w:id="52"/>
      <w:r>
        <w:t xml:space="preserve">Автономный </w:t>
      </w:r>
      <w:r w:rsidR="007560C7">
        <w:t>режим – режим работы при отсутствии связи с сервером</w:t>
      </w:r>
      <w:r w:rsidR="00F35E02">
        <w:t xml:space="preserve">. В данном режиме операции скапливаются в очереди и ждут восстановления связи с сервером. После восстановления связи с сервером, операции начнут отправляться из очереди на сервер в </w:t>
      </w:r>
      <w:r>
        <w:t xml:space="preserve">нормальном </w:t>
      </w:r>
      <w:r w:rsidR="00F35E02">
        <w:t>режиме.</w:t>
      </w:r>
      <w:bookmarkEnd w:id="53"/>
      <w:bookmarkEnd w:id="54"/>
    </w:p>
    <w:p w:rsidR="0072369B" w:rsidRDefault="0072369B" w:rsidP="0095593D">
      <w:pPr>
        <w:spacing w:after="0"/>
        <w:ind w:firstLine="360"/>
        <w:jc w:val="both"/>
      </w:pPr>
      <w:bookmarkStart w:id="55" w:name="OLE_LINK8"/>
      <w:bookmarkStart w:id="56" w:name="OLE_LINK9"/>
      <w:r>
        <w:t xml:space="preserve">Возможное время работы в </w:t>
      </w:r>
      <w:r w:rsidR="002C1FA1">
        <w:t>автономном режиме -</w:t>
      </w:r>
      <w:r>
        <w:t xml:space="preserve"> 24 часа, после превышения временного лимита приложение будет заблокировано.</w:t>
      </w:r>
      <w:r w:rsidR="00F35E02">
        <w:t xml:space="preserve"> </w:t>
      </w:r>
      <w:r>
        <w:t xml:space="preserve">В случае блокировки пользователю необходимо связаться с оператором технической поддержки и отправить </w:t>
      </w:r>
      <w:proofErr w:type="spellStart"/>
      <w:r>
        <w:t>логи</w:t>
      </w:r>
      <w:proofErr w:type="spellEnd"/>
      <w:r>
        <w:t xml:space="preserve"> в ЦТО.</w:t>
      </w:r>
      <w:bookmarkEnd w:id="55"/>
      <w:bookmarkEnd w:id="56"/>
    </w:p>
    <w:p w:rsidR="008479B2" w:rsidRDefault="00F35E02" w:rsidP="0095593D">
      <w:pPr>
        <w:spacing w:after="0"/>
        <w:ind w:firstLine="360"/>
        <w:jc w:val="both"/>
      </w:pPr>
      <w:bookmarkStart w:id="57" w:name="OLE_LINK10"/>
      <w:bookmarkStart w:id="58" w:name="OLE_LINK11"/>
      <w:r>
        <w:t>Информация о скопившейся очереди операций</w:t>
      </w:r>
      <w:r w:rsidR="008479B2">
        <w:t xml:space="preserve"> </w:t>
      </w:r>
      <w:r>
        <w:t xml:space="preserve">отображается в </w:t>
      </w:r>
      <w:r>
        <w:rPr>
          <w:lang w:val="en-US"/>
        </w:rPr>
        <w:t>Push</w:t>
      </w:r>
      <w:r w:rsidRPr="0072369B">
        <w:t>-</w:t>
      </w:r>
      <w:r>
        <w:t>уведомлении</w:t>
      </w:r>
      <w:r w:rsidR="008479B2">
        <w:t xml:space="preserve"> и в разделе «Настройки».</w:t>
      </w:r>
    </w:p>
    <w:bookmarkEnd w:id="57"/>
    <w:bookmarkEnd w:id="58"/>
    <w:p w:rsidR="008479B2" w:rsidRDefault="004617BC" w:rsidP="008479B2">
      <w:pPr>
        <w:ind w:firstLine="360"/>
        <w:jc w:val="both"/>
      </w:pPr>
      <w:r>
        <w:rPr>
          <w:noProof/>
        </w:rPr>
        <w:pict>
          <v:shape id="_x0000_i1057" type="#_x0000_t75" style="width:205.55pt;height:401.75pt">
            <v:imagedata r:id="rId45" o:title="10-1-1"/>
          </v:shape>
        </w:pict>
      </w:r>
      <w:r w:rsidR="006D0B3E">
        <w:t xml:space="preserve">      </w:t>
      </w:r>
      <w:r>
        <w:rPr>
          <w:noProof/>
        </w:rPr>
        <w:pict>
          <v:shape id="_x0000_i1058" type="#_x0000_t75" style="width:218.2pt;height:281.4pt">
            <v:imagedata r:id="rId46" o:title="10-1-2"/>
          </v:shape>
        </w:pict>
      </w:r>
    </w:p>
    <w:p w:rsidR="008479B2" w:rsidRDefault="008479B2" w:rsidP="008479B2">
      <w:pPr>
        <w:ind w:firstLine="360"/>
        <w:jc w:val="both"/>
      </w:pPr>
      <w:bookmarkStart w:id="59" w:name="OLE_LINK12"/>
      <w:bookmarkStart w:id="60" w:name="OLE_LINK13"/>
      <w:r>
        <w:t>Сведения о режиме работы, в котором находится ПККМ, представлены в боковом меню.</w:t>
      </w:r>
      <w:bookmarkEnd w:id="59"/>
      <w:bookmarkEnd w:id="60"/>
    </w:p>
    <w:p w:rsidR="008479B2" w:rsidRDefault="004617BC" w:rsidP="006D0B3E">
      <w:pPr>
        <w:ind w:firstLine="360"/>
        <w:jc w:val="center"/>
      </w:pPr>
      <w:r>
        <w:rPr>
          <w:noProof/>
        </w:rPr>
        <w:lastRenderedPageBreak/>
        <w:pict>
          <v:shape id="_x0000_i1059" type="#_x0000_t75" style="width:196.2pt;height:385.85pt">
            <v:imagedata r:id="rId47" o:title="10-1-3"/>
          </v:shape>
        </w:pict>
      </w:r>
    </w:p>
    <w:p w:rsidR="007560C7" w:rsidRDefault="008479B2" w:rsidP="0095593D">
      <w:pPr>
        <w:spacing w:after="0"/>
        <w:ind w:firstLine="360"/>
        <w:jc w:val="both"/>
      </w:pPr>
      <w:bookmarkStart w:id="61" w:name="OLE_LINK14"/>
      <w:bookmarkStart w:id="62" w:name="OLE_LINK15"/>
      <w:r>
        <w:t xml:space="preserve">Также получить информацию о последнем сеансе связи с сервером и документах в очереди на передачу можно во складке «Х-отчет». </w:t>
      </w:r>
    </w:p>
    <w:bookmarkEnd w:id="61"/>
    <w:bookmarkEnd w:id="62"/>
    <w:p w:rsidR="0095593D" w:rsidRPr="00F35E02" w:rsidRDefault="004617BC" w:rsidP="00E459F8">
      <w:pPr>
        <w:ind w:firstLine="360"/>
        <w:jc w:val="center"/>
      </w:pPr>
      <w:r>
        <w:rPr>
          <w:noProof/>
        </w:rPr>
        <w:lastRenderedPageBreak/>
        <w:pict>
          <v:shape id="_x0000_i1060" type="#_x0000_t75" style="width:191.25pt;height:374.85pt">
            <v:imagedata r:id="rId48" o:title="10-1"/>
          </v:shape>
        </w:pict>
      </w:r>
    </w:p>
    <w:p w:rsidR="00F35E02" w:rsidRPr="0095593D" w:rsidRDefault="00F35E02" w:rsidP="00985C89">
      <w:pPr>
        <w:ind w:firstLine="360"/>
        <w:jc w:val="both"/>
      </w:pPr>
    </w:p>
    <w:p w:rsidR="00985C89" w:rsidRDefault="00985C89" w:rsidP="00985C89">
      <w:pPr>
        <w:jc w:val="center"/>
        <w:rPr>
          <w:lang w:eastAsia="ru-RU"/>
        </w:rPr>
      </w:pPr>
    </w:p>
    <w:p w:rsidR="00985C89" w:rsidRPr="00985C89" w:rsidRDefault="007560C7" w:rsidP="00E459F8">
      <w:pPr>
        <w:rPr>
          <w:lang w:eastAsia="ru-RU"/>
        </w:rPr>
      </w:pPr>
      <w:r>
        <w:rPr>
          <w:lang w:eastAsia="ru-RU"/>
        </w:rPr>
        <w:br w:type="page"/>
      </w:r>
    </w:p>
    <w:p w:rsidR="00C803BF" w:rsidRDefault="00C803BF" w:rsidP="00903FE0">
      <w:pPr>
        <w:pStyle w:val="1"/>
        <w:numPr>
          <w:ilvl w:val="0"/>
          <w:numId w:val="2"/>
        </w:numPr>
      </w:pPr>
      <w:bookmarkStart w:id="63" w:name="_Toc67067681"/>
      <w:r>
        <w:lastRenderedPageBreak/>
        <w:t>Условия, необходимые для работы с приложением</w:t>
      </w:r>
      <w:bookmarkEnd w:id="63"/>
    </w:p>
    <w:p w:rsidR="00985C89" w:rsidRDefault="00985C89" w:rsidP="00985C89">
      <w:pPr>
        <w:rPr>
          <w:lang w:eastAsia="ru-RU"/>
        </w:rPr>
      </w:pPr>
    </w:p>
    <w:p w:rsidR="00985C89" w:rsidRPr="0086496C" w:rsidRDefault="00985C89" w:rsidP="00985C89">
      <w:pPr>
        <w:jc w:val="both"/>
        <w:rPr>
          <w:rFonts w:asciiTheme="majorHAnsi" w:hAnsiTheme="majorHAnsi" w:cstheme="majorHAnsi"/>
          <w:color w:val="2F5496" w:themeColor="accent1" w:themeShade="BF"/>
          <w:sz w:val="32"/>
          <w:szCs w:val="32"/>
        </w:rPr>
      </w:pPr>
      <w:r>
        <w:rPr>
          <w:rFonts w:cstheme="minorHAnsi"/>
          <w:color w:val="000000" w:themeColor="text1"/>
        </w:rPr>
        <w:t xml:space="preserve">Для работы с приложением </w:t>
      </w:r>
      <w:r>
        <w:rPr>
          <w:rFonts w:cstheme="minorHAnsi"/>
          <w:color w:val="000000" w:themeColor="text1"/>
          <w:lang w:val="en-US"/>
        </w:rPr>
        <w:t>NeoFiscal</w:t>
      </w:r>
      <w:r w:rsidRPr="0086496C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>пользователю необходимо:</w:t>
      </w:r>
    </w:p>
    <w:p w:rsidR="00985C89" w:rsidRDefault="00985C89" w:rsidP="00985C89">
      <w:pPr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 1. Наличие смартфона на платформе </w:t>
      </w:r>
      <w:r>
        <w:rPr>
          <w:rFonts w:cstheme="minorHAnsi"/>
          <w:color w:val="000000" w:themeColor="text1"/>
          <w:lang w:val="en-US"/>
        </w:rPr>
        <w:t>Android</w:t>
      </w:r>
      <w:r w:rsidRPr="0086496C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 xml:space="preserve">версией не ниже 5.0 </w:t>
      </w:r>
    </w:p>
    <w:p w:rsidR="00985C89" w:rsidRDefault="00985C89" w:rsidP="00985C89">
      <w:pPr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 2. Постоянное соединение с сетью интернет для работы в режиме онлайн</w:t>
      </w:r>
    </w:p>
    <w:p w:rsidR="00985C89" w:rsidRPr="00D050F7" w:rsidRDefault="00985C89" w:rsidP="00985C89">
      <w:pPr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 3. Наличие любого печатающего устройства (принтера), с поддержкой </w:t>
      </w:r>
      <w:r>
        <w:rPr>
          <w:rFonts w:cstheme="minorHAnsi"/>
          <w:color w:val="000000" w:themeColor="text1"/>
          <w:lang w:val="en-US"/>
        </w:rPr>
        <w:t>Bluetooth</w:t>
      </w:r>
    </w:p>
    <w:p w:rsidR="00985C89" w:rsidRPr="00985C89" w:rsidRDefault="00985C89" w:rsidP="00985C89">
      <w:pPr>
        <w:rPr>
          <w:lang w:eastAsia="ru-RU"/>
        </w:rPr>
      </w:pPr>
    </w:p>
    <w:p w:rsidR="00C803BF" w:rsidRDefault="00C803BF" w:rsidP="00903FE0">
      <w:pPr>
        <w:pStyle w:val="1"/>
        <w:numPr>
          <w:ilvl w:val="0"/>
          <w:numId w:val="2"/>
        </w:numPr>
      </w:pPr>
      <w:bookmarkStart w:id="64" w:name="_Toc67067682"/>
      <w:r>
        <w:t>Блокировка приложения</w:t>
      </w:r>
      <w:bookmarkEnd w:id="64"/>
    </w:p>
    <w:p w:rsidR="00985C89" w:rsidRDefault="00985C89" w:rsidP="00985C89">
      <w:pPr>
        <w:rPr>
          <w:lang w:eastAsia="ru-RU"/>
        </w:rPr>
      </w:pPr>
    </w:p>
    <w:p w:rsidR="00985C89" w:rsidRDefault="00985C89" w:rsidP="00985C89">
      <w:pPr>
        <w:jc w:val="both"/>
      </w:pPr>
      <w:r>
        <w:t>Приложение NeoFiscal блокируется в случае:</w:t>
      </w:r>
    </w:p>
    <w:p w:rsidR="00985C89" w:rsidRDefault="00985C89" w:rsidP="00985C89">
      <w:pPr>
        <w:pStyle w:val="a7"/>
        <w:numPr>
          <w:ilvl w:val="0"/>
          <w:numId w:val="30"/>
        </w:numPr>
        <w:jc w:val="both"/>
      </w:pPr>
      <w:r>
        <w:t>Истечения 24-часов в автономном режиме. В случае блокировки пользователю необходимо связаться с о</w:t>
      </w:r>
      <w:r w:rsidR="00AE2247">
        <w:t xml:space="preserve">ператором технической поддержки. </w:t>
      </w:r>
      <w:r w:rsidR="00AE2247" w:rsidRPr="00AE2247">
        <w:rPr>
          <w:bCs/>
        </w:rPr>
        <w:t xml:space="preserve">При необходимости отправить </w:t>
      </w:r>
      <w:proofErr w:type="spellStart"/>
      <w:r w:rsidR="00AE2247" w:rsidRPr="00AE2247">
        <w:rPr>
          <w:bCs/>
        </w:rPr>
        <w:t>логи</w:t>
      </w:r>
      <w:proofErr w:type="spellEnd"/>
      <w:r w:rsidR="00AE2247" w:rsidRPr="00AE2247">
        <w:rPr>
          <w:bCs/>
        </w:rPr>
        <w:t xml:space="preserve"> в ЦТО.</w:t>
      </w:r>
    </w:p>
    <w:p w:rsidR="00985C89" w:rsidRDefault="004617BC" w:rsidP="00985C89">
      <w:pPr>
        <w:jc w:val="center"/>
      </w:pPr>
      <w:r>
        <w:rPr>
          <w:noProof/>
          <w:highlight w:val="yellow"/>
          <w:lang w:eastAsia="ru-RU"/>
        </w:rPr>
        <w:pict>
          <v:shape id="_x0000_i1061" type="#_x0000_t75" style="width:214.35pt;height:423.75pt">
            <v:imagedata r:id="rId49" o:title="1616123702772"/>
          </v:shape>
        </w:pict>
      </w:r>
    </w:p>
    <w:p w:rsidR="00985C89" w:rsidRPr="006F562F" w:rsidRDefault="00985C89" w:rsidP="00985C89">
      <w:pPr>
        <w:pStyle w:val="a7"/>
        <w:numPr>
          <w:ilvl w:val="0"/>
          <w:numId w:val="30"/>
        </w:numPr>
        <w:jc w:val="both"/>
        <w:rPr>
          <w:rFonts w:cstheme="minorHAnsi"/>
          <w:color w:val="000000" w:themeColor="text1"/>
        </w:rPr>
      </w:pPr>
      <w:r>
        <w:t>Истечения 24-часов в состоянии открытой смены.</w:t>
      </w:r>
    </w:p>
    <w:p w:rsidR="00985C89" w:rsidRPr="00985C89" w:rsidRDefault="00985C89" w:rsidP="00985C89">
      <w:pPr>
        <w:rPr>
          <w:lang w:eastAsia="ru-RU"/>
        </w:rPr>
      </w:pPr>
    </w:p>
    <w:p w:rsidR="008340A9" w:rsidRDefault="00C803BF" w:rsidP="007B6ADD">
      <w:pPr>
        <w:pStyle w:val="1"/>
        <w:numPr>
          <w:ilvl w:val="0"/>
          <w:numId w:val="2"/>
        </w:numPr>
      </w:pPr>
      <w:bookmarkStart w:id="65" w:name="_Toc67067683"/>
      <w:r>
        <w:t>Возможные проблемы</w:t>
      </w:r>
      <w:bookmarkEnd w:id="65"/>
    </w:p>
    <w:p w:rsidR="008340A9" w:rsidRDefault="007B6ADD" w:rsidP="005F6775">
      <w:pPr>
        <w:pStyle w:val="20"/>
        <w:numPr>
          <w:ilvl w:val="1"/>
          <w:numId w:val="14"/>
        </w:numPr>
        <w:ind w:left="851" w:hanging="142"/>
        <w:rPr>
          <w:lang w:eastAsia="ru-RU"/>
        </w:rPr>
      </w:pPr>
      <w:bookmarkStart w:id="66" w:name="_Toc67067684"/>
      <w:r>
        <w:rPr>
          <w:lang w:eastAsia="ru-RU"/>
        </w:rPr>
        <w:t>По авторизации</w:t>
      </w:r>
      <w:bookmarkEnd w:id="66"/>
      <w:r w:rsidR="008340A9">
        <w:rPr>
          <w:lang w:eastAsia="ru-RU"/>
        </w:rPr>
        <w:t xml:space="preserve"> </w:t>
      </w:r>
    </w:p>
    <w:p w:rsidR="003B36F3" w:rsidRDefault="003B36F3" w:rsidP="003B36F3">
      <w:pPr>
        <w:rPr>
          <w:lang w:eastAsia="ru-RU"/>
        </w:rPr>
      </w:pPr>
    </w:p>
    <w:p w:rsidR="003B36F3" w:rsidRPr="005E005E" w:rsidRDefault="003B36F3" w:rsidP="003B36F3">
      <w:pPr>
        <w:ind w:left="360" w:firstLine="360"/>
        <w:rPr>
          <w:rFonts w:cstheme="minorHAnsi"/>
          <w:color w:val="000000" w:themeColor="text1"/>
        </w:rPr>
      </w:pPr>
      <w:r w:rsidRPr="005E005E">
        <w:rPr>
          <w:rFonts w:cstheme="minorHAnsi"/>
          <w:color w:val="000000" w:themeColor="text1"/>
        </w:rPr>
        <w:t xml:space="preserve">Если при авторизации пользователя в системе неверный пароль будет введён </w:t>
      </w:r>
      <w:r w:rsidRPr="005E005E">
        <w:rPr>
          <w:rFonts w:cstheme="minorHAnsi"/>
          <w:color w:val="000000" w:themeColor="text1"/>
          <w:highlight w:val="yellow"/>
          <w:lang w:val="en-US"/>
        </w:rPr>
        <w:t>n</w:t>
      </w:r>
      <w:r w:rsidRPr="005E005E">
        <w:rPr>
          <w:rFonts w:cstheme="minorHAnsi"/>
          <w:color w:val="000000" w:themeColor="text1"/>
        </w:rPr>
        <w:t xml:space="preserve"> раз, то приложение будет заблокировано. </w:t>
      </w:r>
    </w:p>
    <w:p w:rsidR="003B36F3" w:rsidRPr="005E005E" w:rsidRDefault="003B36F3" w:rsidP="003B36F3">
      <w:pPr>
        <w:ind w:left="360" w:firstLine="360"/>
        <w:rPr>
          <w:rFonts w:cstheme="minorHAnsi"/>
          <w:color w:val="000000" w:themeColor="text1"/>
        </w:rPr>
      </w:pPr>
      <w:r w:rsidRPr="005E005E">
        <w:rPr>
          <w:rFonts w:cstheme="minorHAnsi"/>
          <w:color w:val="000000" w:themeColor="text1"/>
        </w:rPr>
        <w:t xml:space="preserve">Если пользователь вводит неверный отпечаток пальца </w:t>
      </w:r>
      <w:r w:rsidRPr="005E005E">
        <w:rPr>
          <w:rFonts w:cstheme="minorHAnsi"/>
          <w:color w:val="000000" w:themeColor="text1"/>
          <w:highlight w:val="yellow"/>
          <w:lang w:val="en-US"/>
        </w:rPr>
        <w:t>n</w:t>
      </w:r>
      <w:r w:rsidRPr="005E005E">
        <w:rPr>
          <w:rFonts w:cstheme="minorHAnsi"/>
          <w:color w:val="000000" w:themeColor="text1"/>
        </w:rPr>
        <w:t xml:space="preserve"> раз, то приложение будет заблокировано. </w:t>
      </w:r>
    </w:p>
    <w:p w:rsidR="003B36F3" w:rsidRPr="003B36F3" w:rsidRDefault="003B36F3" w:rsidP="003B36F3">
      <w:pPr>
        <w:rPr>
          <w:lang w:eastAsia="ru-RU"/>
        </w:rPr>
      </w:pPr>
    </w:p>
    <w:p w:rsidR="007B6ADD" w:rsidRDefault="007B6ADD" w:rsidP="005F6775">
      <w:pPr>
        <w:pStyle w:val="20"/>
        <w:numPr>
          <w:ilvl w:val="1"/>
          <w:numId w:val="14"/>
        </w:numPr>
        <w:ind w:left="851" w:hanging="142"/>
        <w:rPr>
          <w:lang w:eastAsia="ru-RU"/>
        </w:rPr>
      </w:pPr>
      <w:bookmarkStart w:id="67" w:name="_Toc67067685"/>
      <w:r>
        <w:rPr>
          <w:lang w:eastAsia="ru-RU"/>
        </w:rPr>
        <w:t>По инициализации</w:t>
      </w:r>
      <w:bookmarkEnd w:id="67"/>
    </w:p>
    <w:p w:rsidR="003B36F3" w:rsidRDefault="003B36F3" w:rsidP="003B36F3">
      <w:pPr>
        <w:rPr>
          <w:lang w:eastAsia="ru-RU"/>
        </w:rPr>
      </w:pPr>
    </w:p>
    <w:p w:rsidR="003B36F3" w:rsidRDefault="003B36F3" w:rsidP="003B36F3">
      <w:pPr>
        <w:ind w:left="360" w:firstLine="360"/>
        <w:rPr>
          <w:rFonts w:cstheme="minorHAnsi"/>
          <w:color w:val="000000" w:themeColor="text1"/>
        </w:rPr>
      </w:pPr>
      <w:r w:rsidRPr="005E005E">
        <w:rPr>
          <w:rFonts w:cstheme="minorHAnsi"/>
          <w:color w:val="000000" w:themeColor="text1"/>
        </w:rPr>
        <w:t xml:space="preserve">Если при инициализации кассы введен неверный </w:t>
      </w:r>
      <w:proofErr w:type="spellStart"/>
      <w:r w:rsidRPr="005E005E">
        <w:rPr>
          <w:rFonts w:cstheme="minorHAnsi"/>
          <w:color w:val="000000" w:themeColor="text1"/>
        </w:rPr>
        <w:t>токен</w:t>
      </w:r>
      <w:proofErr w:type="spellEnd"/>
      <w:r w:rsidRPr="005E005E">
        <w:rPr>
          <w:rFonts w:cstheme="minorHAnsi"/>
          <w:color w:val="000000" w:themeColor="text1"/>
        </w:rPr>
        <w:t xml:space="preserve"> системы </w:t>
      </w:r>
      <w:r w:rsidRPr="005E005E">
        <w:rPr>
          <w:rFonts w:cstheme="minorHAnsi"/>
          <w:color w:val="000000" w:themeColor="text1"/>
          <w:lang w:val="en-US"/>
        </w:rPr>
        <w:t>n</w:t>
      </w:r>
      <w:r w:rsidRPr="005E005E">
        <w:rPr>
          <w:rFonts w:cstheme="minorHAnsi"/>
          <w:color w:val="000000" w:themeColor="text1"/>
        </w:rPr>
        <w:t xml:space="preserve"> раз, то приложение блокируется. </w:t>
      </w:r>
    </w:p>
    <w:p w:rsidR="00B16C7C" w:rsidRPr="005E005E" w:rsidRDefault="00B16C7C" w:rsidP="00B16C7C">
      <w:pPr>
        <w:ind w:left="360" w:firstLine="360"/>
        <w:rPr>
          <w:rFonts w:cstheme="minorHAnsi"/>
          <w:color w:val="000000" w:themeColor="text1"/>
        </w:rPr>
      </w:pPr>
      <w:r w:rsidRPr="005E005E">
        <w:rPr>
          <w:rFonts w:cstheme="minorHAnsi"/>
          <w:color w:val="000000" w:themeColor="text1"/>
        </w:rPr>
        <w:t xml:space="preserve">Если срок работы </w:t>
      </w:r>
      <w:proofErr w:type="spellStart"/>
      <w:r w:rsidRPr="005E005E">
        <w:rPr>
          <w:rFonts w:cstheme="minorHAnsi"/>
          <w:color w:val="000000" w:themeColor="text1"/>
        </w:rPr>
        <w:t>токена</w:t>
      </w:r>
      <w:proofErr w:type="spellEnd"/>
      <w:r w:rsidRPr="005E005E">
        <w:rPr>
          <w:rFonts w:cstheme="minorHAnsi"/>
          <w:color w:val="000000" w:themeColor="text1"/>
        </w:rPr>
        <w:t xml:space="preserve"> инициализации истёк </w:t>
      </w:r>
      <w:r w:rsidRPr="00134F51">
        <w:rPr>
          <w:rFonts w:cstheme="minorHAnsi"/>
          <w:color w:val="000000" w:themeColor="text1"/>
        </w:rPr>
        <w:t>(30 минут)</w:t>
      </w:r>
      <w:r w:rsidRPr="005E005E">
        <w:rPr>
          <w:rFonts w:cstheme="minorHAnsi"/>
          <w:color w:val="000000" w:themeColor="text1"/>
        </w:rPr>
        <w:t xml:space="preserve">, то пользователю необходимо будет получить новый </w:t>
      </w:r>
      <w:proofErr w:type="spellStart"/>
      <w:r w:rsidRPr="005E005E">
        <w:rPr>
          <w:rFonts w:cstheme="minorHAnsi"/>
          <w:color w:val="000000" w:themeColor="text1"/>
        </w:rPr>
        <w:t>токен</w:t>
      </w:r>
      <w:proofErr w:type="spellEnd"/>
      <w:r w:rsidRPr="005E005E">
        <w:rPr>
          <w:rFonts w:cstheme="minorHAnsi"/>
          <w:color w:val="000000" w:themeColor="text1"/>
        </w:rPr>
        <w:t xml:space="preserve"> системы для успешной инициализации. </w:t>
      </w:r>
    </w:p>
    <w:p w:rsidR="00B16C7C" w:rsidRPr="005E005E" w:rsidRDefault="00B16C7C" w:rsidP="003B36F3">
      <w:pPr>
        <w:ind w:left="360" w:firstLine="360"/>
        <w:rPr>
          <w:rFonts w:cstheme="minorHAnsi"/>
          <w:color w:val="000000" w:themeColor="text1"/>
        </w:rPr>
      </w:pPr>
    </w:p>
    <w:p w:rsidR="003B36F3" w:rsidRPr="003B36F3" w:rsidRDefault="003B36F3" w:rsidP="003B36F3">
      <w:pPr>
        <w:rPr>
          <w:lang w:eastAsia="ru-RU"/>
        </w:rPr>
      </w:pPr>
    </w:p>
    <w:p w:rsidR="007B6ADD" w:rsidRDefault="007B6ADD" w:rsidP="005F6775">
      <w:pPr>
        <w:pStyle w:val="20"/>
        <w:numPr>
          <w:ilvl w:val="1"/>
          <w:numId w:val="14"/>
        </w:numPr>
        <w:ind w:left="851" w:hanging="142"/>
        <w:rPr>
          <w:lang w:eastAsia="ru-RU"/>
        </w:rPr>
      </w:pPr>
      <w:bookmarkStart w:id="68" w:name="_Toc67067686"/>
      <w:r>
        <w:rPr>
          <w:lang w:eastAsia="ru-RU"/>
        </w:rPr>
        <w:t>По работе со сменами</w:t>
      </w:r>
      <w:bookmarkEnd w:id="68"/>
      <w:r>
        <w:rPr>
          <w:lang w:eastAsia="ru-RU"/>
        </w:rPr>
        <w:t xml:space="preserve"> </w:t>
      </w:r>
    </w:p>
    <w:p w:rsidR="00B16C7C" w:rsidRDefault="00B16C7C" w:rsidP="00B16C7C">
      <w:pPr>
        <w:rPr>
          <w:lang w:eastAsia="ru-RU"/>
        </w:rPr>
      </w:pPr>
    </w:p>
    <w:p w:rsidR="00B16C7C" w:rsidRDefault="00B16C7C" w:rsidP="00B16C7C">
      <w:pPr>
        <w:ind w:left="360" w:firstLine="360"/>
        <w:rPr>
          <w:rFonts w:cstheme="minorHAnsi"/>
          <w:color w:val="000000" w:themeColor="text1"/>
        </w:rPr>
      </w:pPr>
      <w:r w:rsidRPr="000C524D">
        <w:rPr>
          <w:rFonts w:cstheme="minorHAnsi"/>
          <w:color w:val="000000" w:themeColor="text1"/>
        </w:rPr>
        <w:t>В конце рабочей смены пользователь должен проводить операцию «Закрытие смены». Смена длится 24 часа.</w:t>
      </w:r>
    </w:p>
    <w:p w:rsidR="00B16C7C" w:rsidRPr="000C524D" w:rsidRDefault="004617BC" w:rsidP="00B16C7C">
      <w:pPr>
        <w:ind w:left="360" w:firstLine="360"/>
        <w:jc w:val="center"/>
        <w:rPr>
          <w:rFonts w:cstheme="minorHAnsi"/>
          <w:color w:val="000000" w:themeColor="text1"/>
        </w:rPr>
      </w:pPr>
      <w:r>
        <w:rPr>
          <w:noProof/>
          <w:lang w:eastAsia="ru-RU"/>
        </w:rPr>
        <w:lastRenderedPageBreak/>
        <w:pict>
          <v:shape id="_x0000_i1062" type="#_x0000_t75" style="width:183.55pt;height:362.75pt">
            <v:imagedata r:id="rId50" o:title="1616123702782"/>
          </v:shape>
        </w:pict>
      </w:r>
    </w:p>
    <w:p w:rsidR="00B16C7C" w:rsidRPr="00B16C7C" w:rsidRDefault="00B16C7C" w:rsidP="00B16C7C">
      <w:pPr>
        <w:rPr>
          <w:lang w:eastAsia="ru-RU"/>
        </w:rPr>
      </w:pPr>
    </w:p>
    <w:p w:rsidR="008340A9" w:rsidRDefault="007B6ADD" w:rsidP="005F6775">
      <w:pPr>
        <w:pStyle w:val="20"/>
        <w:numPr>
          <w:ilvl w:val="1"/>
          <w:numId w:val="14"/>
        </w:numPr>
        <w:ind w:left="851" w:hanging="142"/>
        <w:rPr>
          <w:lang w:eastAsia="ru-RU"/>
        </w:rPr>
      </w:pPr>
      <w:bookmarkStart w:id="69" w:name="_Toc67067687"/>
      <w:r>
        <w:rPr>
          <w:lang w:eastAsia="ru-RU"/>
        </w:rPr>
        <w:t>По проведению операций</w:t>
      </w:r>
      <w:bookmarkEnd w:id="69"/>
    </w:p>
    <w:p w:rsidR="00E5579E" w:rsidRDefault="00E5579E" w:rsidP="00E5579E">
      <w:pPr>
        <w:rPr>
          <w:lang w:eastAsia="ru-RU"/>
        </w:rPr>
      </w:pPr>
    </w:p>
    <w:p w:rsidR="00E5579E" w:rsidRPr="00EB1886" w:rsidRDefault="00E5579E" w:rsidP="00E5579E">
      <w:pPr>
        <w:ind w:firstLine="360"/>
        <w:rPr>
          <w:rFonts w:cstheme="minorHAnsi"/>
          <w:color w:val="000000" w:themeColor="text1"/>
        </w:rPr>
      </w:pPr>
      <w:r w:rsidRPr="00EB1886">
        <w:rPr>
          <w:rFonts w:cstheme="minorHAnsi"/>
          <w:color w:val="000000" w:themeColor="text1"/>
        </w:rPr>
        <w:t xml:space="preserve">Во избежание проблем с проведением операций следует внимательно следить за верностью указанного количества\веса реализуемого товара. </w:t>
      </w:r>
    </w:p>
    <w:p w:rsidR="00E5579E" w:rsidRPr="00E5579E" w:rsidRDefault="00E5579E" w:rsidP="00E5579E">
      <w:pPr>
        <w:rPr>
          <w:lang w:eastAsia="ru-RU"/>
        </w:rPr>
      </w:pPr>
    </w:p>
    <w:p w:rsidR="00C803BF" w:rsidRDefault="00C803BF" w:rsidP="00903FE0">
      <w:pPr>
        <w:pStyle w:val="1"/>
        <w:numPr>
          <w:ilvl w:val="0"/>
          <w:numId w:val="2"/>
        </w:numPr>
      </w:pPr>
      <w:bookmarkStart w:id="70" w:name="_Toc67067688"/>
      <w:r>
        <w:t>Глоссарий</w:t>
      </w:r>
      <w:bookmarkEnd w:id="70"/>
    </w:p>
    <w:p w:rsidR="0047063E" w:rsidRDefault="0047063E" w:rsidP="0047063E">
      <w:pPr>
        <w:rPr>
          <w:lang w:eastAsia="ru-RU"/>
        </w:rPr>
      </w:pPr>
    </w:p>
    <w:p w:rsidR="0047063E" w:rsidRDefault="0047063E" w:rsidP="0047063E">
      <w:pPr>
        <w:jc w:val="both"/>
      </w:pPr>
      <w:r w:rsidRPr="008E58E1">
        <w:rPr>
          <w:b/>
          <w:bCs/>
        </w:rPr>
        <w:t>Автономный режим</w:t>
      </w:r>
      <w:r>
        <w:t xml:space="preserve"> </w:t>
      </w:r>
      <w:r w:rsidRPr="00DE7694">
        <w:t xml:space="preserve">– режим функционирования </w:t>
      </w:r>
      <w:r>
        <w:t>ПККМ</w:t>
      </w:r>
      <w:r w:rsidRPr="00DE7694">
        <w:t>, в котором функции регистрации фискальных данных, формирования и печати фискального признака и получения фискального отчета остаются незадействованными.</w:t>
      </w:r>
    </w:p>
    <w:p w:rsidR="0047063E" w:rsidRDefault="0047063E" w:rsidP="0047063E">
      <w:pPr>
        <w:jc w:val="both"/>
      </w:pPr>
      <w:r w:rsidRPr="00DE7694">
        <w:rPr>
          <w:b/>
        </w:rPr>
        <w:t>Закрытие смены</w:t>
      </w:r>
      <w:r w:rsidRPr="00DE7694">
        <w:t xml:space="preserve"> – операция, совершаемая в конце рабочей смены по формированию суточного отчета исключительно при условии сохранения всех фискальных данных в контрольно-кассовой машине и/или передачи в уполномоченный налоговый орган и/или оператору фискальных данных. После проведения операции закрытия смены контрольно-кассовая машина блокирует возможность совершения кассовых операций за предыдущие смены;</w:t>
      </w:r>
    </w:p>
    <w:p w:rsidR="0047063E" w:rsidRDefault="0047063E" w:rsidP="0047063E">
      <w:pPr>
        <w:jc w:val="both"/>
      </w:pPr>
      <w:r w:rsidRPr="008E58E1">
        <w:rPr>
          <w:b/>
          <w:bCs/>
        </w:rPr>
        <w:t>Инициализация</w:t>
      </w:r>
      <w:r>
        <w:t xml:space="preserve"> – процесс активации приложения</w:t>
      </w:r>
      <w:r w:rsidR="00AE2247">
        <w:t xml:space="preserve">, </w:t>
      </w:r>
      <w:r w:rsidR="00AE2247" w:rsidRPr="00AE2247">
        <w:rPr>
          <w:bCs/>
        </w:rPr>
        <w:t xml:space="preserve">посредством </w:t>
      </w:r>
      <w:proofErr w:type="spellStart"/>
      <w:r w:rsidR="00AE2247" w:rsidRPr="00AE2247">
        <w:rPr>
          <w:bCs/>
        </w:rPr>
        <w:t>токена</w:t>
      </w:r>
      <w:proofErr w:type="spellEnd"/>
      <w:r w:rsidR="00AE2247" w:rsidRPr="00AE2247">
        <w:rPr>
          <w:bCs/>
        </w:rPr>
        <w:t xml:space="preserve"> инициализации полученного в ОФД</w:t>
      </w:r>
      <w:r w:rsidRPr="00AE2247">
        <w:t>.</w:t>
      </w:r>
    </w:p>
    <w:p w:rsidR="0047063E" w:rsidRPr="001D2605" w:rsidRDefault="0047063E" w:rsidP="0047063E">
      <w:pPr>
        <w:jc w:val="both"/>
      </w:pPr>
      <w:r w:rsidRPr="008E58E1">
        <w:rPr>
          <w:b/>
          <w:bCs/>
        </w:rPr>
        <w:lastRenderedPageBreak/>
        <w:t>Код ТНВЭД</w:t>
      </w:r>
      <w:r w:rsidRPr="001D2605">
        <w:t xml:space="preserve"> – товарная номенклатура внешнеэкономической деятельности Евразийского экономического союза. </w:t>
      </w:r>
      <w:r>
        <w:t>Э</w:t>
      </w:r>
      <w:r w:rsidRPr="001D2605">
        <w:t>то классификатор, используемый для проведения таможенных операций специалистами по таможенному оформлению и сотрудниками таможенных органов.</w:t>
      </w:r>
    </w:p>
    <w:p w:rsidR="0047063E" w:rsidRDefault="0047063E" w:rsidP="0047063E">
      <w:pPr>
        <w:jc w:val="both"/>
      </w:pPr>
      <w:r w:rsidRPr="008E58E1">
        <w:rPr>
          <w:b/>
          <w:bCs/>
        </w:rPr>
        <w:t>Код маркировки</w:t>
      </w:r>
      <w:r>
        <w:t xml:space="preserve"> - </w:t>
      </w:r>
      <w:r w:rsidRPr="001D2605">
        <w:t>уникальная последовательность символов, состоящая из кода идентификации и кода проверки, формируемая оператором для целей идентификации товаров, в том числе в потребительской упаковке</w:t>
      </w:r>
      <w:r>
        <w:t>.</w:t>
      </w:r>
    </w:p>
    <w:p w:rsidR="0047063E" w:rsidRDefault="0047063E" w:rsidP="0047063E">
      <w:pPr>
        <w:jc w:val="both"/>
        <w:rPr>
          <w:highlight w:val="white"/>
        </w:rPr>
      </w:pPr>
      <w:r w:rsidRPr="00DE7694">
        <w:rPr>
          <w:b/>
        </w:rPr>
        <w:t>Контрольно-кассовый чек</w:t>
      </w:r>
      <w:r w:rsidRPr="00DE7694">
        <w:t xml:space="preserve"> – п</w:t>
      </w:r>
      <w:r w:rsidRPr="00DE7694">
        <w:rPr>
          <w:highlight w:val="white"/>
        </w:rPr>
        <w:t xml:space="preserve">ервичный учетный </w:t>
      </w:r>
      <w:hyperlink r:id="rId51">
        <w:r w:rsidRPr="00DE7694">
          <w:rPr>
            <w:highlight w:val="white"/>
          </w:rPr>
          <w:t>документ</w:t>
        </w:r>
      </w:hyperlink>
      <w:r w:rsidRPr="00DE7694">
        <w:rPr>
          <w:highlight w:val="white"/>
        </w:rPr>
        <w:t>, формируемый ККМ и выдаваемый в бумажном виде и/или в виде, пригодном для автоматического считывания, подтверждающий факт осуществления денежного расчета</w:t>
      </w:r>
      <w:r w:rsidRPr="00DE7694">
        <w:t xml:space="preserve"> при совершении расчетной операции</w:t>
      </w:r>
      <w:r w:rsidRPr="00DE7694">
        <w:rPr>
          <w:highlight w:val="white"/>
        </w:rPr>
        <w:t>;</w:t>
      </w:r>
    </w:p>
    <w:p w:rsidR="0047063E" w:rsidRPr="00672234" w:rsidRDefault="0047063E" w:rsidP="0047063E">
      <w:pPr>
        <w:jc w:val="both"/>
        <w:rPr>
          <w:shd w:val="clear" w:color="auto" w:fill="F7F7F7"/>
        </w:rPr>
      </w:pPr>
      <w:proofErr w:type="spellStart"/>
      <w:r w:rsidRPr="008E58E1">
        <w:rPr>
          <w:b/>
          <w:bCs/>
        </w:rPr>
        <w:t>Логи</w:t>
      </w:r>
      <w:proofErr w:type="spellEnd"/>
      <w:r w:rsidRPr="0067288E">
        <w:t xml:space="preserve"> – файл с последовательной записью всех событий, произошедших в мобильном приложении</w:t>
      </w:r>
      <w:r>
        <w:t>.</w:t>
      </w:r>
    </w:p>
    <w:p w:rsidR="0047063E" w:rsidRPr="00DE7694" w:rsidRDefault="0047063E" w:rsidP="0047063E">
      <w:pPr>
        <w:jc w:val="both"/>
        <w:rPr>
          <w:highlight w:val="white"/>
        </w:rPr>
      </w:pPr>
      <w:r w:rsidRPr="00DE7694">
        <w:rPr>
          <w:b/>
          <w:highlight w:val="white"/>
        </w:rPr>
        <w:t>Накопитель фискальной памяти</w:t>
      </w:r>
      <w:r w:rsidRPr="00DE7694">
        <w:rPr>
          <w:highlight w:val="white"/>
        </w:rPr>
        <w:t xml:space="preserve"> – одна или несколько микросхем или специально выделенная часть памяти микросхемы, обеспечивающих некорректируемое энергонезависимое долговременное хранение фискальных данных в защищенном виде;</w:t>
      </w:r>
    </w:p>
    <w:p w:rsidR="0047063E" w:rsidRDefault="0047063E" w:rsidP="0047063E">
      <w:pPr>
        <w:jc w:val="both"/>
      </w:pPr>
      <w:r w:rsidRPr="00DE7694">
        <w:rPr>
          <w:b/>
        </w:rPr>
        <w:t>Оператор фискальных данных</w:t>
      </w:r>
      <w:r w:rsidRPr="00DE7694">
        <w:t xml:space="preserve"> (далее – ОФД) – организация, обеспечивающая технический процесс сбора и передачи данных в защищенном виде только уполномоченному налоговому органу или оператору национальной системы маркировки и </w:t>
      </w:r>
      <w:proofErr w:type="spellStart"/>
      <w:r w:rsidRPr="00DE7694">
        <w:t>прослеживаемости</w:t>
      </w:r>
      <w:proofErr w:type="spellEnd"/>
      <w:r w:rsidRPr="00DE7694">
        <w:t xml:space="preserve"> маркированных товаров.</w:t>
      </w:r>
    </w:p>
    <w:p w:rsidR="0047063E" w:rsidRDefault="0047063E" w:rsidP="0047063E">
      <w:pPr>
        <w:jc w:val="both"/>
      </w:pPr>
      <w:r w:rsidRPr="008E58E1">
        <w:rPr>
          <w:b/>
          <w:bCs/>
        </w:rPr>
        <w:t>Открытие смены</w:t>
      </w:r>
      <w:r w:rsidRPr="0067288E">
        <w:t xml:space="preserve"> </w:t>
      </w:r>
      <w:r>
        <w:t>– операция, совершаемая для того, чтобы начать рабочую смену.</w:t>
      </w:r>
    </w:p>
    <w:p w:rsidR="0047063E" w:rsidRPr="00672234" w:rsidRDefault="004E0FB5" w:rsidP="0047063E">
      <w:pPr>
        <w:jc w:val="both"/>
      </w:pPr>
      <w:r>
        <w:rPr>
          <w:b/>
          <w:bCs/>
        </w:rPr>
        <w:t xml:space="preserve">ПККМ </w:t>
      </w:r>
      <w:r w:rsidR="00BB0DEF">
        <w:rPr>
          <w:b/>
          <w:bCs/>
        </w:rPr>
        <w:t>«NeoFiscal» версия 1.0.0</w:t>
      </w:r>
      <w:r w:rsidR="0047063E">
        <w:t xml:space="preserve"> – программная контрольно-кассовая машина, обеспечивающая регистрацию и отображение информации о денежных расчетах, осуществляемых при реализации товаров.</w:t>
      </w:r>
    </w:p>
    <w:p w:rsidR="0047063E" w:rsidRDefault="0047063E" w:rsidP="0047063E">
      <w:pPr>
        <w:jc w:val="both"/>
      </w:pPr>
      <w:r w:rsidRPr="00DE7694">
        <w:rPr>
          <w:b/>
        </w:rPr>
        <w:t>Пользователь</w:t>
      </w:r>
      <w:r w:rsidRPr="00DE7694">
        <w:t xml:space="preserve"> – субъект, заключивший договор с ОФД на сбор и передачу данных в уполномоченный налоговый орган; </w:t>
      </w:r>
    </w:p>
    <w:p w:rsidR="0047063E" w:rsidRPr="00DE7694" w:rsidRDefault="0047063E" w:rsidP="0047063E">
      <w:pPr>
        <w:jc w:val="both"/>
      </w:pPr>
      <w:r w:rsidRPr="008E58E1">
        <w:rPr>
          <w:b/>
          <w:bCs/>
        </w:rPr>
        <w:t>Сервер</w:t>
      </w:r>
      <w:r>
        <w:t xml:space="preserve"> – программное средство, обрабатывающее запросы, исходящие с текущего приложения.</w:t>
      </w:r>
    </w:p>
    <w:p w:rsidR="0047063E" w:rsidRDefault="0047063E" w:rsidP="0047063E">
      <w:pPr>
        <w:jc w:val="both"/>
      </w:pPr>
      <w:proofErr w:type="spellStart"/>
      <w:r w:rsidRPr="008E58E1">
        <w:rPr>
          <w:b/>
          <w:bCs/>
        </w:rPr>
        <w:t>Токен</w:t>
      </w:r>
      <w:proofErr w:type="spellEnd"/>
      <w:r w:rsidRPr="008E58E1">
        <w:rPr>
          <w:b/>
          <w:bCs/>
        </w:rPr>
        <w:t xml:space="preserve"> </w:t>
      </w:r>
      <w:r w:rsidRPr="005151A2">
        <w:rPr>
          <w:b/>
          <w:bCs/>
        </w:rPr>
        <w:t>инициали</w:t>
      </w:r>
      <w:r w:rsidRPr="008E58E1">
        <w:rPr>
          <w:b/>
          <w:bCs/>
        </w:rPr>
        <w:t>зации</w:t>
      </w:r>
      <w:r>
        <w:t xml:space="preserve"> – специальный набор символов, присваиваемых ОФД, для инициализации приложения</w:t>
      </w:r>
    </w:p>
    <w:p w:rsidR="0047063E" w:rsidRPr="00DE7694" w:rsidRDefault="0047063E" w:rsidP="0047063E">
      <w:pPr>
        <w:jc w:val="both"/>
      </w:pPr>
      <w:proofErr w:type="spellStart"/>
      <w:r w:rsidRPr="00DE7694">
        <w:rPr>
          <w:b/>
        </w:rPr>
        <w:t>Фискализация</w:t>
      </w:r>
      <w:proofErr w:type="spellEnd"/>
      <w:r w:rsidRPr="00DE7694">
        <w:t xml:space="preserve"> – включение фискального режима ККМ;</w:t>
      </w:r>
    </w:p>
    <w:p w:rsidR="0047063E" w:rsidRPr="00DE7694" w:rsidRDefault="0047063E" w:rsidP="0047063E">
      <w:pPr>
        <w:jc w:val="both"/>
      </w:pPr>
      <w:r w:rsidRPr="00DE7694">
        <w:rPr>
          <w:b/>
        </w:rPr>
        <w:t>Фискальная память</w:t>
      </w:r>
      <w:r w:rsidRPr="00DE7694">
        <w:t xml:space="preserve"> – комплекс программно-аппаратных средств, обеспечивающих некорректируемую ежесуточную (ежесменную) регистрацию и долговременное хранение итоговой информации, необходимой для полного учета денежных расчетов, осуществляемых с применением ККМ;</w:t>
      </w:r>
    </w:p>
    <w:p w:rsidR="0047063E" w:rsidRDefault="0047063E" w:rsidP="0047063E">
      <w:pPr>
        <w:jc w:val="both"/>
      </w:pPr>
      <w:r w:rsidRPr="00DE7694">
        <w:rPr>
          <w:b/>
        </w:rPr>
        <w:t>Фискальные данные</w:t>
      </w:r>
      <w:r w:rsidRPr="00DE7694">
        <w:t xml:space="preserve"> – информация, сформированная ККМ с сохранением в ККМ и отражаемая в контрольно-кассовых чеках и кассовых отчетах при осуществлении кассовых операций, и подлежащая обязательной передаче в уполномоченный налоговый орган и/или ОФД;</w:t>
      </w:r>
    </w:p>
    <w:p w:rsidR="0047063E" w:rsidRPr="00DE7694" w:rsidRDefault="0047063E" w:rsidP="0047063E">
      <w:pPr>
        <w:jc w:val="both"/>
      </w:pPr>
      <w:r w:rsidRPr="008E58E1">
        <w:rPr>
          <w:b/>
          <w:bCs/>
        </w:rPr>
        <w:t>Фискальный отчет</w:t>
      </w:r>
      <w:r>
        <w:t xml:space="preserve"> – отчет о суммах денежных средств по операциям, совершенным за определенный период. </w:t>
      </w:r>
    </w:p>
    <w:p w:rsidR="0047063E" w:rsidRPr="00DE7694" w:rsidRDefault="0047063E" w:rsidP="0047063E">
      <w:pPr>
        <w:jc w:val="both"/>
      </w:pPr>
      <w:r w:rsidRPr="00DE7694">
        <w:rPr>
          <w:b/>
        </w:rPr>
        <w:t>Фискальный признак</w:t>
      </w:r>
      <w:r w:rsidRPr="00DE7694">
        <w:t xml:space="preserve"> – признак, сформированный ККМ и отображаемый в чеках и отчетах, подтверждающий работу ККМ в фискальном режиме и достоверность фискальных данных.</w:t>
      </w:r>
    </w:p>
    <w:p w:rsidR="0047063E" w:rsidRDefault="0047063E" w:rsidP="0047063E">
      <w:pPr>
        <w:jc w:val="both"/>
      </w:pPr>
      <w:r w:rsidRPr="00DE7694">
        <w:rPr>
          <w:b/>
        </w:rPr>
        <w:t>Фискальный режим</w:t>
      </w:r>
      <w:r w:rsidRPr="00DE7694">
        <w:t xml:space="preserve"> – режим функционирования ККМ, обеспечивающий регистрацию фискальных данных в ККМ и передачу фискальных данных в уполномоченный налоговый орган и/или ОФД;</w:t>
      </w:r>
    </w:p>
    <w:p w:rsidR="0047063E" w:rsidRDefault="0047063E" w:rsidP="0047063E">
      <w:pPr>
        <w:jc w:val="both"/>
      </w:pPr>
      <w:r w:rsidRPr="008E58E1">
        <w:rPr>
          <w:b/>
          <w:bCs/>
        </w:rPr>
        <w:lastRenderedPageBreak/>
        <w:t>Штрих код</w:t>
      </w:r>
      <w:r>
        <w:t xml:space="preserve"> </w:t>
      </w:r>
      <w:r w:rsidRPr="001D2605">
        <w:t>– графическая информация, наносимая на поверхность, маркировку или упаковку изделий, предоставляющая возможность считывания её техническими средствами — последовательность чёрных и белых полос, либо других геометрических фигур</w:t>
      </w:r>
    </w:p>
    <w:p w:rsidR="0047063E" w:rsidRDefault="0047063E" w:rsidP="0047063E">
      <w:pPr>
        <w:jc w:val="both"/>
      </w:pPr>
      <w:r w:rsidRPr="00DE7694">
        <w:rPr>
          <w:b/>
        </w:rPr>
        <w:t>Центр технического обслуживания ККМ</w:t>
      </w:r>
      <w:r w:rsidRPr="00DE7694">
        <w:t xml:space="preserve"> (далее – ЦТО) – физическое или юридическое лицо, оказывающее услуги субъекту по подготовке к эксплуатации, техническому обслуживанию и ремонту ККМ, соответствующих настоящим Требованиям;</w:t>
      </w:r>
    </w:p>
    <w:p w:rsidR="0047063E" w:rsidRPr="00DE7694" w:rsidRDefault="0047063E" w:rsidP="0047063E">
      <w:pPr>
        <w:jc w:val="both"/>
      </w:pPr>
      <w:r w:rsidRPr="00DE7694">
        <w:rPr>
          <w:b/>
        </w:rPr>
        <w:t>Х-отчет</w:t>
      </w:r>
      <w:r w:rsidRPr="00DE7694">
        <w:t xml:space="preserve"> – промежуточный отчет итоговой суммы на момент формирования отчета;</w:t>
      </w:r>
    </w:p>
    <w:p w:rsidR="0047063E" w:rsidRDefault="0047063E" w:rsidP="0047063E">
      <w:pPr>
        <w:jc w:val="both"/>
      </w:pPr>
      <w:r w:rsidRPr="00DE7694">
        <w:rPr>
          <w:b/>
        </w:rPr>
        <w:t>Z-отчет</w:t>
      </w:r>
      <w:r w:rsidRPr="00DE7694">
        <w:t xml:space="preserve"> – суточный отчет, формируемый в конце рабочей смены.</w:t>
      </w:r>
    </w:p>
    <w:p w:rsidR="00AE2247" w:rsidRPr="00AE2247" w:rsidRDefault="00AE2247" w:rsidP="00AE2247">
      <w:pPr>
        <w:jc w:val="both"/>
      </w:pPr>
      <w:r w:rsidRPr="00AE2247">
        <w:rPr>
          <w:b/>
        </w:rPr>
        <w:t>ИНН</w:t>
      </w:r>
      <w:r w:rsidRPr="00AE2247">
        <w:t>– идентификационный номер налогоплательщика.</w:t>
      </w:r>
    </w:p>
    <w:p w:rsidR="00AE2247" w:rsidRPr="00AE2247" w:rsidRDefault="00AE2247" w:rsidP="00AE2247">
      <w:pPr>
        <w:jc w:val="both"/>
      </w:pPr>
      <w:r w:rsidRPr="00AE2247">
        <w:rPr>
          <w:b/>
        </w:rPr>
        <w:t>РНМ</w:t>
      </w:r>
      <w:r>
        <w:t xml:space="preserve"> </w:t>
      </w:r>
      <w:r w:rsidRPr="00AE2247">
        <w:t>– регистрационный номер ККМ в налоговом органе.</w:t>
      </w:r>
    </w:p>
    <w:p w:rsidR="00AE2247" w:rsidRPr="00AE2247" w:rsidRDefault="00AE2247" w:rsidP="00AE2247">
      <w:pPr>
        <w:jc w:val="both"/>
      </w:pPr>
      <w:r w:rsidRPr="00AE2247">
        <w:rPr>
          <w:b/>
        </w:rPr>
        <w:t>ЗНМ</w:t>
      </w:r>
      <w:r w:rsidRPr="00AE2247">
        <w:t>– заводской номер ККМ.</w:t>
      </w:r>
    </w:p>
    <w:p w:rsidR="00AE2247" w:rsidRPr="00DE7694" w:rsidRDefault="00AE2247" w:rsidP="00AE2247">
      <w:pPr>
        <w:jc w:val="both"/>
      </w:pPr>
      <w:r w:rsidRPr="00AE2247">
        <w:rPr>
          <w:b/>
        </w:rPr>
        <w:t>ГКЭД</w:t>
      </w:r>
      <w:r w:rsidRPr="00AE2247">
        <w:t>– государственный классификатор видов экономической деятельности, предназначен для использования органами государственного управления, финансовыми</w:t>
      </w:r>
      <w:r>
        <w:t xml:space="preserve"> о</w:t>
      </w:r>
      <w:r w:rsidRPr="00AE2247">
        <w:t>рганами и органами статистики.</w:t>
      </w:r>
    </w:p>
    <w:p w:rsidR="0047063E" w:rsidRPr="004E0FB5" w:rsidRDefault="0047063E" w:rsidP="0047063E">
      <w:pPr>
        <w:rPr>
          <w:lang w:eastAsia="ru-RU"/>
        </w:rPr>
      </w:pPr>
    </w:p>
    <w:sectPr w:rsidR="0047063E" w:rsidRPr="004E0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15EB1"/>
    <w:multiLevelType w:val="hybridMultilevel"/>
    <w:tmpl w:val="EFE82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16930"/>
    <w:multiLevelType w:val="hybridMultilevel"/>
    <w:tmpl w:val="23980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C57D6"/>
    <w:multiLevelType w:val="hybridMultilevel"/>
    <w:tmpl w:val="7436A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D2BC6"/>
    <w:multiLevelType w:val="multilevel"/>
    <w:tmpl w:val="2262591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680" w:hanging="1800"/>
      </w:pPr>
      <w:rPr>
        <w:rFonts w:hint="default"/>
      </w:rPr>
    </w:lvl>
  </w:abstractNum>
  <w:abstractNum w:abstractNumId="4" w15:restartNumberingAfterBreak="0">
    <w:nsid w:val="08AB3E73"/>
    <w:multiLevelType w:val="multilevel"/>
    <w:tmpl w:val="F49A7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C51E9A"/>
    <w:multiLevelType w:val="multilevel"/>
    <w:tmpl w:val="3F864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4837A2"/>
    <w:multiLevelType w:val="multilevel"/>
    <w:tmpl w:val="0E8EAC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3D4013"/>
    <w:multiLevelType w:val="hybridMultilevel"/>
    <w:tmpl w:val="0CCA01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F6BCA"/>
    <w:multiLevelType w:val="hybridMultilevel"/>
    <w:tmpl w:val="EED4FEF2"/>
    <w:lvl w:ilvl="0" w:tplc="0419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9" w15:restartNumberingAfterBreak="0">
    <w:nsid w:val="1BBE790D"/>
    <w:multiLevelType w:val="multilevel"/>
    <w:tmpl w:val="9ADC96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876B25"/>
    <w:multiLevelType w:val="multilevel"/>
    <w:tmpl w:val="75F0EA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50" w:hanging="390"/>
      </w:pPr>
    </w:lvl>
    <w:lvl w:ilvl="2">
      <w:start w:val="1"/>
      <w:numFmt w:val="decimal"/>
      <w:pStyle w:val="2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11" w15:restartNumberingAfterBreak="0">
    <w:nsid w:val="263C0212"/>
    <w:multiLevelType w:val="hybridMultilevel"/>
    <w:tmpl w:val="5FE67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1E3985"/>
    <w:multiLevelType w:val="multilevel"/>
    <w:tmpl w:val="D94CC50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13" w15:restartNumberingAfterBreak="0">
    <w:nsid w:val="299854D2"/>
    <w:multiLevelType w:val="multilevel"/>
    <w:tmpl w:val="76C864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125" w:hanging="360"/>
      </w:pPr>
    </w:lvl>
    <w:lvl w:ilvl="2">
      <w:start w:val="1"/>
      <w:numFmt w:val="decimal"/>
      <w:lvlText w:val="%1.%2.%3"/>
      <w:lvlJc w:val="left"/>
      <w:pPr>
        <w:ind w:left="1890" w:hanging="720"/>
      </w:pPr>
    </w:lvl>
    <w:lvl w:ilvl="3">
      <w:start w:val="1"/>
      <w:numFmt w:val="decimal"/>
      <w:lvlText w:val="%1.%2.%3.%4"/>
      <w:lvlJc w:val="left"/>
      <w:pPr>
        <w:ind w:left="2295" w:hanging="720"/>
      </w:pPr>
    </w:lvl>
    <w:lvl w:ilvl="4">
      <w:start w:val="1"/>
      <w:numFmt w:val="decimal"/>
      <w:lvlText w:val="%1.%2.%3.%4.%5"/>
      <w:lvlJc w:val="left"/>
      <w:pPr>
        <w:ind w:left="3060" w:hanging="1080"/>
      </w:pPr>
    </w:lvl>
    <w:lvl w:ilvl="5">
      <w:start w:val="1"/>
      <w:numFmt w:val="decimal"/>
      <w:lvlText w:val="%1.%2.%3.%4.%5.%6"/>
      <w:lvlJc w:val="left"/>
      <w:pPr>
        <w:ind w:left="3465" w:hanging="1080"/>
      </w:pPr>
    </w:lvl>
    <w:lvl w:ilvl="6">
      <w:start w:val="1"/>
      <w:numFmt w:val="decimal"/>
      <w:lvlText w:val="%1.%2.%3.%4.%5.%6.%7"/>
      <w:lvlJc w:val="left"/>
      <w:pPr>
        <w:ind w:left="4230" w:hanging="1440"/>
      </w:pPr>
    </w:lvl>
    <w:lvl w:ilvl="7">
      <w:start w:val="1"/>
      <w:numFmt w:val="decimal"/>
      <w:lvlText w:val="%1.%2.%3.%4.%5.%6.%7.%8"/>
      <w:lvlJc w:val="left"/>
      <w:pPr>
        <w:ind w:left="4635" w:hanging="1440"/>
      </w:pPr>
    </w:lvl>
    <w:lvl w:ilvl="8">
      <w:start w:val="1"/>
      <w:numFmt w:val="decimal"/>
      <w:lvlText w:val="%1.%2.%3.%4.%5.%6.%7.%8.%9"/>
      <w:lvlJc w:val="left"/>
      <w:pPr>
        <w:ind w:left="5040" w:hanging="1440"/>
      </w:pPr>
    </w:lvl>
  </w:abstractNum>
  <w:abstractNum w:abstractNumId="14" w15:restartNumberingAfterBreak="0">
    <w:nsid w:val="2BA8061A"/>
    <w:multiLevelType w:val="multilevel"/>
    <w:tmpl w:val="7A688CE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2D5D71C4"/>
    <w:multiLevelType w:val="multilevel"/>
    <w:tmpl w:val="8BF0171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6" w15:restartNumberingAfterBreak="0">
    <w:nsid w:val="30055DEF"/>
    <w:multiLevelType w:val="multilevel"/>
    <w:tmpl w:val="EC3EC08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33F20390"/>
    <w:multiLevelType w:val="hybridMultilevel"/>
    <w:tmpl w:val="956833E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344A379B"/>
    <w:multiLevelType w:val="multilevel"/>
    <w:tmpl w:val="FE14D61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9" w15:restartNumberingAfterBreak="0">
    <w:nsid w:val="384D2203"/>
    <w:multiLevelType w:val="hybridMultilevel"/>
    <w:tmpl w:val="0A98EA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94F385F"/>
    <w:multiLevelType w:val="hybridMultilevel"/>
    <w:tmpl w:val="8E2CD470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9512302"/>
    <w:multiLevelType w:val="multilevel"/>
    <w:tmpl w:val="6FF47C2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2" w15:restartNumberingAfterBreak="0">
    <w:nsid w:val="3A8D6EB8"/>
    <w:multiLevelType w:val="multilevel"/>
    <w:tmpl w:val="A28A206E"/>
    <w:lvl w:ilvl="0">
      <w:start w:val="13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99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23" w15:restartNumberingAfterBreak="0">
    <w:nsid w:val="3EA50FAF"/>
    <w:multiLevelType w:val="multilevel"/>
    <w:tmpl w:val="A74E000E"/>
    <w:lvl w:ilvl="0">
      <w:start w:val="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32" w:hanging="54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8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3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3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79" w:hanging="1800"/>
      </w:pPr>
      <w:rPr>
        <w:rFonts w:hint="default"/>
      </w:rPr>
    </w:lvl>
  </w:abstractNum>
  <w:abstractNum w:abstractNumId="24" w15:restartNumberingAfterBreak="0">
    <w:nsid w:val="43BC3D28"/>
    <w:multiLevelType w:val="hybridMultilevel"/>
    <w:tmpl w:val="0CCA01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271A3F"/>
    <w:multiLevelType w:val="multilevel"/>
    <w:tmpl w:val="16EEE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EB11208"/>
    <w:multiLevelType w:val="multilevel"/>
    <w:tmpl w:val="BED225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D75334"/>
    <w:multiLevelType w:val="multilevel"/>
    <w:tmpl w:val="88549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4EB0CF2"/>
    <w:multiLevelType w:val="multilevel"/>
    <w:tmpl w:val="7F6018A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1800"/>
      </w:pPr>
      <w:rPr>
        <w:rFonts w:hint="default"/>
      </w:rPr>
    </w:lvl>
  </w:abstractNum>
  <w:abstractNum w:abstractNumId="29" w15:restartNumberingAfterBreak="0">
    <w:nsid w:val="552D6F02"/>
    <w:multiLevelType w:val="multilevel"/>
    <w:tmpl w:val="D1C86ED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0" w15:restartNumberingAfterBreak="0">
    <w:nsid w:val="59A84C14"/>
    <w:multiLevelType w:val="multilevel"/>
    <w:tmpl w:val="9ADC96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1F4DA8"/>
    <w:multiLevelType w:val="multilevel"/>
    <w:tmpl w:val="F78EAC3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2" w15:restartNumberingAfterBreak="0">
    <w:nsid w:val="71FF162C"/>
    <w:multiLevelType w:val="multilevel"/>
    <w:tmpl w:val="9ADC96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A974A0"/>
    <w:multiLevelType w:val="multilevel"/>
    <w:tmpl w:val="F9A0243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CC43829"/>
    <w:multiLevelType w:val="multilevel"/>
    <w:tmpl w:val="95BE00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23"/>
  </w:num>
  <w:num w:numId="4">
    <w:abstractNumId w:val="12"/>
  </w:num>
  <w:num w:numId="5">
    <w:abstractNumId w:val="16"/>
  </w:num>
  <w:num w:numId="6">
    <w:abstractNumId w:val="31"/>
  </w:num>
  <w:num w:numId="7">
    <w:abstractNumId w:val="14"/>
  </w:num>
  <w:num w:numId="8">
    <w:abstractNumId w:val="21"/>
  </w:num>
  <w:num w:numId="9">
    <w:abstractNumId w:val="29"/>
  </w:num>
  <w:num w:numId="10">
    <w:abstractNumId w:val="15"/>
  </w:num>
  <w:num w:numId="11">
    <w:abstractNumId w:val="18"/>
  </w:num>
  <w:num w:numId="12">
    <w:abstractNumId w:val="28"/>
  </w:num>
  <w:num w:numId="13">
    <w:abstractNumId w:val="3"/>
  </w:num>
  <w:num w:numId="14">
    <w:abstractNumId w:val="22"/>
  </w:num>
  <w:num w:numId="15">
    <w:abstractNumId w:val="26"/>
  </w:num>
  <w:num w:numId="16">
    <w:abstractNumId w:val="8"/>
  </w:num>
  <w:num w:numId="17">
    <w:abstractNumId w:val="19"/>
  </w:num>
  <w:num w:numId="18">
    <w:abstractNumId w:val="20"/>
  </w:num>
  <w:num w:numId="19">
    <w:abstractNumId w:val="6"/>
  </w:num>
  <w:num w:numId="20">
    <w:abstractNumId w:val="34"/>
  </w:num>
  <w:num w:numId="21">
    <w:abstractNumId w:val="33"/>
  </w:num>
  <w:num w:numId="22">
    <w:abstractNumId w:val="32"/>
  </w:num>
  <w:num w:numId="23">
    <w:abstractNumId w:val="0"/>
  </w:num>
  <w:num w:numId="24">
    <w:abstractNumId w:val="7"/>
  </w:num>
  <w:num w:numId="25">
    <w:abstractNumId w:val="24"/>
  </w:num>
  <w:num w:numId="26">
    <w:abstractNumId w:val="30"/>
  </w:num>
  <w:num w:numId="27">
    <w:abstractNumId w:val="1"/>
  </w:num>
  <w:num w:numId="28">
    <w:abstractNumId w:val="13"/>
  </w:num>
  <w:num w:numId="29">
    <w:abstractNumId w:val="9"/>
  </w:num>
  <w:num w:numId="30">
    <w:abstractNumId w:val="2"/>
  </w:num>
  <w:num w:numId="31">
    <w:abstractNumId w:val="27"/>
  </w:num>
  <w:num w:numId="32">
    <w:abstractNumId w:val="25"/>
  </w:num>
  <w:num w:numId="33">
    <w:abstractNumId w:val="4"/>
  </w:num>
  <w:num w:numId="34">
    <w:abstractNumId w:val="5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3BF"/>
    <w:rsid w:val="000129EC"/>
    <w:rsid w:val="00045129"/>
    <w:rsid w:val="00046BD5"/>
    <w:rsid w:val="000626D1"/>
    <w:rsid w:val="0009471C"/>
    <w:rsid w:val="000952A6"/>
    <w:rsid w:val="000C33F4"/>
    <w:rsid w:val="00114B3D"/>
    <w:rsid w:val="001C6937"/>
    <w:rsid w:val="001D7750"/>
    <w:rsid w:val="00217CBA"/>
    <w:rsid w:val="0023166E"/>
    <w:rsid w:val="00284B48"/>
    <w:rsid w:val="002C1EBA"/>
    <w:rsid w:val="002C1FA1"/>
    <w:rsid w:val="0032332E"/>
    <w:rsid w:val="00373365"/>
    <w:rsid w:val="003843DA"/>
    <w:rsid w:val="00397AEC"/>
    <w:rsid w:val="003A58ED"/>
    <w:rsid w:val="003B36F3"/>
    <w:rsid w:val="003E04C5"/>
    <w:rsid w:val="004617BC"/>
    <w:rsid w:val="0047063E"/>
    <w:rsid w:val="0047455A"/>
    <w:rsid w:val="00495308"/>
    <w:rsid w:val="004A69B9"/>
    <w:rsid w:val="004D6EC7"/>
    <w:rsid w:val="004E0FB5"/>
    <w:rsid w:val="005151A2"/>
    <w:rsid w:val="005711DE"/>
    <w:rsid w:val="00581A07"/>
    <w:rsid w:val="005848D5"/>
    <w:rsid w:val="00590365"/>
    <w:rsid w:val="00592908"/>
    <w:rsid w:val="00592C2E"/>
    <w:rsid w:val="005F6775"/>
    <w:rsid w:val="0068445F"/>
    <w:rsid w:val="006D056B"/>
    <w:rsid w:val="006D0B3E"/>
    <w:rsid w:val="0072369B"/>
    <w:rsid w:val="007239DD"/>
    <w:rsid w:val="00746B83"/>
    <w:rsid w:val="007560C7"/>
    <w:rsid w:val="007A2D69"/>
    <w:rsid w:val="007B6ADD"/>
    <w:rsid w:val="007C76CA"/>
    <w:rsid w:val="007D7457"/>
    <w:rsid w:val="007D7A48"/>
    <w:rsid w:val="007F453A"/>
    <w:rsid w:val="008035EE"/>
    <w:rsid w:val="008340A9"/>
    <w:rsid w:val="008479B2"/>
    <w:rsid w:val="00863E1D"/>
    <w:rsid w:val="00903FE0"/>
    <w:rsid w:val="00917CA3"/>
    <w:rsid w:val="00951E49"/>
    <w:rsid w:val="0095593D"/>
    <w:rsid w:val="00985C89"/>
    <w:rsid w:val="009C1F2E"/>
    <w:rsid w:val="00A03F0B"/>
    <w:rsid w:val="00A870E1"/>
    <w:rsid w:val="00AD5A25"/>
    <w:rsid w:val="00AE2247"/>
    <w:rsid w:val="00AE4483"/>
    <w:rsid w:val="00B012B0"/>
    <w:rsid w:val="00B16C7C"/>
    <w:rsid w:val="00B329BD"/>
    <w:rsid w:val="00BB0DEF"/>
    <w:rsid w:val="00C10AB0"/>
    <w:rsid w:val="00C52298"/>
    <w:rsid w:val="00C803BF"/>
    <w:rsid w:val="00CD44B3"/>
    <w:rsid w:val="00D71BCD"/>
    <w:rsid w:val="00D71EFB"/>
    <w:rsid w:val="00D748AB"/>
    <w:rsid w:val="00D9624B"/>
    <w:rsid w:val="00DA15F6"/>
    <w:rsid w:val="00DA70FD"/>
    <w:rsid w:val="00DB32BD"/>
    <w:rsid w:val="00DD54CF"/>
    <w:rsid w:val="00DE5C26"/>
    <w:rsid w:val="00DF6831"/>
    <w:rsid w:val="00E4351C"/>
    <w:rsid w:val="00E459F8"/>
    <w:rsid w:val="00E516E3"/>
    <w:rsid w:val="00E5579E"/>
    <w:rsid w:val="00E8658E"/>
    <w:rsid w:val="00EF3E2B"/>
    <w:rsid w:val="00F010BE"/>
    <w:rsid w:val="00F35E02"/>
    <w:rsid w:val="00F8431D"/>
    <w:rsid w:val="00FD59DA"/>
    <w:rsid w:val="00FF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  <w15:chartTrackingRefBased/>
  <w15:docId w15:val="{7EA2E084-AC84-49AF-BF95-0E9ABFF3D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03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20">
    <w:name w:val="heading 2"/>
    <w:basedOn w:val="a"/>
    <w:next w:val="a"/>
    <w:link w:val="21"/>
    <w:uiPriority w:val="9"/>
    <w:unhideWhenUsed/>
    <w:qFormat/>
    <w:rsid w:val="00C803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803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3B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customStyle="1" w:styleId="2">
    <w:name w:val="Стиль2"/>
    <w:basedOn w:val="a3"/>
    <w:qFormat/>
    <w:rsid w:val="00C803BF"/>
    <w:pPr>
      <w:keepNext/>
      <w:keepLines/>
      <w:numPr>
        <w:ilvl w:val="2"/>
        <w:numId w:val="1"/>
      </w:numPr>
      <w:spacing w:before="360" w:after="80"/>
    </w:pPr>
    <w:rPr>
      <w:rFonts w:eastAsia="Georgia" w:cs="Georgia"/>
      <w:color w:val="666666"/>
      <w:spacing w:val="0"/>
      <w:sz w:val="26"/>
      <w:szCs w:val="48"/>
      <w:lang w:eastAsia="ru-RU"/>
    </w:rPr>
  </w:style>
  <w:style w:type="paragraph" w:styleId="a3">
    <w:name w:val="Subtitle"/>
    <w:basedOn w:val="a"/>
    <w:next w:val="a"/>
    <w:link w:val="a4"/>
    <w:uiPriority w:val="11"/>
    <w:qFormat/>
    <w:rsid w:val="00C803B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C803BF"/>
    <w:rPr>
      <w:rFonts w:eastAsiaTheme="minorEastAsia"/>
      <w:color w:val="5A5A5A" w:themeColor="text1" w:themeTint="A5"/>
      <w:spacing w:val="15"/>
    </w:rPr>
  </w:style>
  <w:style w:type="character" w:customStyle="1" w:styleId="21">
    <w:name w:val="Заголовок 2 Знак"/>
    <w:basedOn w:val="a0"/>
    <w:link w:val="20"/>
    <w:uiPriority w:val="9"/>
    <w:rsid w:val="00C803B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803B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803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803BF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B012B0"/>
    <w:pPr>
      <w:ind w:left="720"/>
      <w:contextualSpacing/>
    </w:pPr>
  </w:style>
  <w:style w:type="paragraph" w:styleId="a8">
    <w:name w:val="TOC Heading"/>
    <w:basedOn w:val="1"/>
    <w:next w:val="a"/>
    <w:uiPriority w:val="39"/>
    <w:unhideWhenUsed/>
    <w:qFormat/>
    <w:rsid w:val="0023166E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3166E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23166E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23166E"/>
    <w:pPr>
      <w:spacing w:after="100"/>
      <w:ind w:left="440"/>
    </w:pPr>
  </w:style>
  <w:style w:type="character" w:styleId="a9">
    <w:name w:val="Hyperlink"/>
    <w:basedOn w:val="a0"/>
    <w:uiPriority w:val="99"/>
    <w:unhideWhenUsed/>
    <w:rsid w:val="0023166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6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 /><Relationship Id="rId18" Type="http://schemas.openxmlformats.org/officeDocument/2006/relationships/image" Target="media/image13.jpeg" /><Relationship Id="rId26" Type="http://schemas.openxmlformats.org/officeDocument/2006/relationships/image" Target="media/image21.jpeg" /><Relationship Id="rId39" Type="http://schemas.openxmlformats.org/officeDocument/2006/relationships/image" Target="media/image34.jpeg" /><Relationship Id="rId3" Type="http://schemas.openxmlformats.org/officeDocument/2006/relationships/styles" Target="styles.xml" /><Relationship Id="rId21" Type="http://schemas.openxmlformats.org/officeDocument/2006/relationships/image" Target="media/image16.jpeg" /><Relationship Id="rId34" Type="http://schemas.openxmlformats.org/officeDocument/2006/relationships/image" Target="media/image29.jpeg" /><Relationship Id="rId42" Type="http://schemas.openxmlformats.org/officeDocument/2006/relationships/image" Target="media/image37.jpeg" /><Relationship Id="rId47" Type="http://schemas.openxmlformats.org/officeDocument/2006/relationships/image" Target="media/image42.jpeg" /><Relationship Id="rId50" Type="http://schemas.openxmlformats.org/officeDocument/2006/relationships/image" Target="media/image45.jpeg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5" Type="http://schemas.openxmlformats.org/officeDocument/2006/relationships/image" Target="media/image20.jpeg" /><Relationship Id="rId33" Type="http://schemas.openxmlformats.org/officeDocument/2006/relationships/image" Target="media/image28.jpeg" /><Relationship Id="rId38" Type="http://schemas.openxmlformats.org/officeDocument/2006/relationships/image" Target="media/image33.jpeg" /><Relationship Id="rId46" Type="http://schemas.openxmlformats.org/officeDocument/2006/relationships/image" Target="media/image41.jpeg" /><Relationship Id="rId2" Type="http://schemas.openxmlformats.org/officeDocument/2006/relationships/numbering" Target="numbering.xml" /><Relationship Id="rId16" Type="http://schemas.openxmlformats.org/officeDocument/2006/relationships/image" Target="media/image11.jpeg" /><Relationship Id="rId20" Type="http://schemas.openxmlformats.org/officeDocument/2006/relationships/image" Target="media/image15.jpeg" /><Relationship Id="rId29" Type="http://schemas.openxmlformats.org/officeDocument/2006/relationships/image" Target="media/image24.jpeg" /><Relationship Id="rId41" Type="http://schemas.openxmlformats.org/officeDocument/2006/relationships/image" Target="media/image36.jpeg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image" Target="media/image6.png" /><Relationship Id="rId24" Type="http://schemas.openxmlformats.org/officeDocument/2006/relationships/image" Target="media/image19.jpeg" /><Relationship Id="rId32" Type="http://schemas.openxmlformats.org/officeDocument/2006/relationships/image" Target="media/image27.jpeg" /><Relationship Id="rId37" Type="http://schemas.openxmlformats.org/officeDocument/2006/relationships/image" Target="media/image32.jpeg" /><Relationship Id="rId40" Type="http://schemas.openxmlformats.org/officeDocument/2006/relationships/image" Target="media/image35.jpeg" /><Relationship Id="rId45" Type="http://schemas.openxmlformats.org/officeDocument/2006/relationships/image" Target="media/image40.jpeg" /><Relationship Id="rId53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10.jpeg" /><Relationship Id="rId23" Type="http://schemas.openxmlformats.org/officeDocument/2006/relationships/image" Target="media/image18.jpeg" /><Relationship Id="rId28" Type="http://schemas.openxmlformats.org/officeDocument/2006/relationships/image" Target="media/image23.jpeg" /><Relationship Id="rId36" Type="http://schemas.openxmlformats.org/officeDocument/2006/relationships/image" Target="media/image31.jpeg" /><Relationship Id="rId49" Type="http://schemas.openxmlformats.org/officeDocument/2006/relationships/image" Target="media/image44.jpeg" /><Relationship Id="rId10" Type="http://schemas.openxmlformats.org/officeDocument/2006/relationships/image" Target="media/image5.jpeg" /><Relationship Id="rId19" Type="http://schemas.openxmlformats.org/officeDocument/2006/relationships/image" Target="media/image14.jpeg" /><Relationship Id="rId31" Type="http://schemas.openxmlformats.org/officeDocument/2006/relationships/image" Target="media/image26.jpeg" /><Relationship Id="rId44" Type="http://schemas.openxmlformats.org/officeDocument/2006/relationships/image" Target="media/image39.jpeg" /><Relationship Id="rId52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4.jpeg" /><Relationship Id="rId14" Type="http://schemas.openxmlformats.org/officeDocument/2006/relationships/image" Target="media/image9.jpeg" /><Relationship Id="rId22" Type="http://schemas.openxmlformats.org/officeDocument/2006/relationships/image" Target="media/image17.jpeg" /><Relationship Id="rId27" Type="http://schemas.openxmlformats.org/officeDocument/2006/relationships/image" Target="media/image22.jpeg" /><Relationship Id="rId30" Type="http://schemas.openxmlformats.org/officeDocument/2006/relationships/image" Target="media/image25.jpeg" /><Relationship Id="rId35" Type="http://schemas.openxmlformats.org/officeDocument/2006/relationships/image" Target="media/image30.jpeg" /><Relationship Id="rId43" Type="http://schemas.openxmlformats.org/officeDocument/2006/relationships/image" Target="media/image38.jpeg" /><Relationship Id="rId48" Type="http://schemas.openxmlformats.org/officeDocument/2006/relationships/image" Target="media/image43.jpeg" /><Relationship Id="rId8" Type="http://schemas.openxmlformats.org/officeDocument/2006/relationships/image" Target="media/image3.jpeg" /><Relationship Id="rId51" Type="http://schemas.openxmlformats.org/officeDocument/2006/relationships/hyperlink" Target="http://official.academic.ru/5887/%D0%94%D0%BE%D0%BA%D1%83%D0%BC%D0%B5%D0%BD%D1%82" TargetMode="Externa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AEE15-D14B-7642-8D5B-9B4C725F251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6238</Words>
  <Characters>35558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niskakova</dc:creator>
  <cp:keywords/>
  <dc:description/>
  <cp:lastModifiedBy>996555905347</cp:lastModifiedBy>
  <cp:revision>2</cp:revision>
  <dcterms:created xsi:type="dcterms:W3CDTF">2021-04-01T10:18:00Z</dcterms:created>
  <dcterms:modified xsi:type="dcterms:W3CDTF">2021-04-01T10:18:00Z</dcterms:modified>
</cp:coreProperties>
</file>